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AEA5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# Architecture and Process Diagrams</w:t>
      </w:r>
    </w:p>
    <w:p w14:paraId="76DCCBBA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0F808BF8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## Multi-Agent Delivery Flow</w:t>
      </w:r>
    </w:p>
    <w:p w14:paraId="51866410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2BB991C8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```mermaid</w:t>
      </w:r>
    </w:p>
    <w:p w14:paraId="091A6294" w14:textId="7314FA1B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flow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chart TD</w:t>
      </w:r>
    </w:p>
    <w:p w14:paraId="54446EBA" w14:textId="5EE3C4F3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intake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[Intake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Inputs]</w:t>
      </w:r>
    </w:p>
    <w:p w14:paraId="6058C0CB" w14:textId="320AB7E3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architecture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[Architecture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Plan]</w:t>
      </w:r>
    </w:p>
    <w:p w14:paraId="47E902D0" w14:textId="348DF7CB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review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Gate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[Review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Gate]</w:t>
      </w:r>
    </w:p>
    <w:p w14:paraId="511DC1F3" w14:textId="4567E7B5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implementation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[Implementation]</w:t>
      </w:r>
    </w:p>
    <w:p w14:paraId="7DA65FB0" w14:textId="7095D85F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quality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Gates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[Quality</w:t>
      </w:r>
      <w:r w:rsidR="00FF5EAE">
        <w:rPr>
          <w:rStyle w:val="SubtleEmphasis"/>
        </w:rPr>
        <w:t xml:space="preserve"> </w:t>
      </w:r>
      <w:r w:rsidRPr="000D1F5E">
        <w:rPr>
          <w:rStyle w:val="SubtleEmphasis"/>
        </w:rPr>
        <w:t>Gates]</w:t>
      </w:r>
    </w:p>
    <w:p w14:paraId="72B1F006" w14:textId="1C5800FC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release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Readiness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[Release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Readiness]</w:t>
      </w:r>
    </w:p>
    <w:p w14:paraId="2F521795" w14:textId="1159A18C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launch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[Launch]</w:t>
      </w:r>
      <w:r w:rsidR="003B34D3" w:rsidRPr="003B34D3">
        <w:t xml:space="preserve"> </w:t>
      </w:r>
    </w:p>
    <w:p w14:paraId="7B5F7D47" w14:textId="1E79D802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post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Launch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[Post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Launch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KPI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Review]</w:t>
      </w:r>
    </w:p>
    <w:p w14:paraId="1955F7F1" w14:textId="6117DC28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correction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Loop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[Correction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Loop]</w:t>
      </w:r>
    </w:p>
    <w:p w14:paraId="1215A8CD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63F9888D" w14:textId="77777777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intake --&gt; architecture</w:t>
      </w:r>
    </w:p>
    <w:p w14:paraId="76F87F62" w14:textId="77777777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proofErr w:type="spellStart"/>
      <w:r w:rsidRPr="000D1F5E">
        <w:rPr>
          <w:rStyle w:val="SubtleEmphasis"/>
        </w:rPr>
        <w:t>architecture</w:t>
      </w:r>
      <w:proofErr w:type="spellEnd"/>
      <w:r w:rsidRPr="000D1F5E">
        <w:rPr>
          <w:rStyle w:val="SubtleEmphasis"/>
        </w:rPr>
        <w:t xml:space="preserve"> --&gt; reviewGate</w:t>
      </w:r>
    </w:p>
    <w:p w14:paraId="363BBD9A" w14:textId="188F8849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review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Gate --&gt; implementation</w:t>
      </w:r>
    </w:p>
    <w:p w14:paraId="2CE57F1C" w14:textId="5A1CA916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proofErr w:type="spellStart"/>
      <w:r w:rsidRPr="000D1F5E">
        <w:rPr>
          <w:rStyle w:val="SubtleEmphasis"/>
        </w:rPr>
        <w:t>implementation</w:t>
      </w:r>
      <w:proofErr w:type="spellEnd"/>
      <w:r w:rsidRPr="000D1F5E">
        <w:rPr>
          <w:rStyle w:val="SubtleEmphasis"/>
        </w:rPr>
        <w:t xml:space="preserve"> --&gt; quality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Gates</w:t>
      </w:r>
    </w:p>
    <w:p w14:paraId="7B4A178E" w14:textId="60B3504E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quality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Gates --&gt; release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Readiness</w:t>
      </w:r>
    </w:p>
    <w:p w14:paraId="6476A03D" w14:textId="14574594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release</w:t>
      </w:r>
      <w:r w:rsidR="00575C85">
        <w:rPr>
          <w:rStyle w:val="SubtleEmphasis"/>
        </w:rPr>
        <w:t xml:space="preserve"> </w:t>
      </w:r>
      <w:r w:rsidRPr="000D1F5E">
        <w:rPr>
          <w:rStyle w:val="SubtleEmphasis"/>
        </w:rPr>
        <w:t>Readiness --&gt; launch</w:t>
      </w:r>
    </w:p>
    <w:p w14:paraId="35EE3587" w14:textId="556C2372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proofErr w:type="spellStart"/>
      <w:r w:rsidRPr="000D1F5E">
        <w:rPr>
          <w:rStyle w:val="SubtleEmphasis"/>
        </w:rPr>
        <w:t>launch</w:t>
      </w:r>
      <w:proofErr w:type="spellEnd"/>
      <w:r w:rsidRPr="000D1F5E">
        <w:rPr>
          <w:rStyle w:val="SubtleEmphasis"/>
        </w:rPr>
        <w:t xml:space="preserve"> --&gt; post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Launch</w:t>
      </w:r>
    </w:p>
    <w:p w14:paraId="0E884F11" w14:textId="6EDDB2DD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pos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tLaunch --&gt;|"Issue or KPI miss"| correction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Loop</w:t>
      </w:r>
    </w:p>
    <w:p w14:paraId="1E4DFC8B" w14:textId="4A23BF0C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correction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Loop --&gt; implementation</w:t>
      </w:r>
    </w:p>
    <w:p w14:paraId="30DE3145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```</w:t>
      </w:r>
    </w:p>
    <w:p w14:paraId="5714F690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5A43CBA0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## Multi-Tenant + BYOT Safety Model</w:t>
      </w:r>
    </w:p>
    <w:p w14:paraId="75E7A6BE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52F4BD42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```mermaid</w:t>
      </w:r>
    </w:p>
    <w:p w14:paraId="120D7F18" w14:textId="1001363B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lastRenderedPageBreak/>
        <w:t>flow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chart LR</w:t>
      </w:r>
    </w:p>
    <w:p w14:paraId="2AD187B3" w14:textId="4C5C67A6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user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Request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[User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Request]</w:t>
      </w:r>
    </w:p>
    <w:p w14:paraId="434F988C" w14:textId="68B394B2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auth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[Auth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RBAC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Layer]</w:t>
      </w:r>
    </w:p>
    <w:p w14:paraId="5F9C0760" w14:textId="6380E582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tenan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tContext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[Tenant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Context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Resolver]</w:t>
      </w:r>
    </w:p>
    <w:p w14:paraId="7FD3E9E1" w14:textId="54AE4B8D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 xml:space="preserve">    api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[AP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ILayer]</w:t>
      </w:r>
    </w:p>
    <w:p w14:paraId="7FC04E2D" w14:textId="4EAA75C2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data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[Tenant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Aware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Data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Access]</w:t>
      </w:r>
    </w:p>
    <w:p w14:paraId="0F8414DA" w14:textId="70878BB6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audit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[Audit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Logging]</w:t>
      </w:r>
    </w:p>
    <w:p w14:paraId="5920B673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billingLayer[TenantBillingUsage]</w:t>
      </w:r>
    </w:p>
    <w:p w14:paraId="57045003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twilioConnect[TwilioConnectBYOT]</w:t>
      </w:r>
    </w:p>
    <w:p w14:paraId="5B7E750E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1D5D7E7E" w14:textId="14B0C689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user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Request --&gt; auth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</w:t>
      </w:r>
    </w:p>
    <w:p w14:paraId="26CA6A89" w14:textId="61A1B383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auth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 --&gt; tenant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Context</w:t>
      </w:r>
    </w:p>
    <w:p w14:paraId="3E65DD8A" w14:textId="6039D142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tenant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Context --&gt; api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</w:t>
      </w:r>
    </w:p>
    <w:p w14:paraId="64F0D3D1" w14:textId="35B40F12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 xml:space="preserve">    api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 --&gt; dat</w:t>
      </w:r>
      <w:r w:rsidR="000D1F5E">
        <w:rPr>
          <w:rStyle w:val="SubtleEmphasis"/>
        </w:rPr>
        <w:t xml:space="preserve">A </w:t>
      </w:r>
      <w:r w:rsidRPr="000D1F5E">
        <w:rPr>
          <w:rStyle w:val="SubtleEmphasis"/>
        </w:rPr>
        <w:t>Layer</w:t>
      </w:r>
    </w:p>
    <w:p w14:paraId="05FAED38" w14:textId="57B2E6E0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api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 --&gt; audit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</w:t>
      </w:r>
    </w:p>
    <w:p w14:paraId="066B2D3A" w14:textId="05500834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apiLayer --&gt; billing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</w:t>
      </w:r>
    </w:p>
    <w:p w14:paraId="58B2C02B" w14:textId="36A88E31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api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Layer --&gt; twilio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Connect</w:t>
      </w:r>
    </w:p>
    <w:p w14:paraId="5C831101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```</w:t>
      </w:r>
    </w:p>
    <w:p w14:paraId="2B3035F8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7393466E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## Profitability Checkpoint Sequence</w:t>
      </w:r>
    </w:p>
    <w:p w14:paraId="7401D3E8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052B657E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```mermaid</w:t>
      </w:r>
    </w:p>
    <w:p w14:paraId="6CE15023" w14:textId="7B63BA39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flow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chart TD</w:t>
      </w:r>
    </w:p>
    <w:p w14:paraId="1ACC45DA" w14:textId="4F3109CC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cp1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[CP1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Opportunity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Definition]</w:t>
      </w:r>
    </w:p>
    <w:p w14:paraId="29A08ED8" w14:textId="2CC9E3AE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cp2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[CP2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Economic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Baseline]</w:t>
      </w:r>
    </w:p>
    <w:p w14:paraId="0F94B55C" w14:textId="18A17F87" w:rsidR="00000000" w:rsidRPr="000D1F5E" w:rsidRDefault="00000000" w:rsidP="000D1F5E">
      <w:pPr>
        <w:pStyle w:val="Subtitle"/>
        <w:rPr>
          <w:rStyle w:val="SubtleEmphasis"/>
        </w:rPr>
      </w:pPr>
      <w:r w:rsidRPr="00575C85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cp3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[CP3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Solution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Design]</w:t>
      </w:r>
    </w:p>
    <w:p w14:paraId="56FE496F" w14:textId="39CAC1D5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cp4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[CP4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Build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Validation]</w:t>
      </w:r>
    </w:p>
    <w:p w14:paraId="74541E4F" w14:textId="2B8DDAD3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 </w:t>
      </w:r>
      <w:r w:rsidRPr="000D1F5E">
        <w:rPr>
          <w:rStyle w:val="SubtleEmphasis"/>
        </w:rPr>
        <w:t>cp5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[CP5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Launch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Readiness]</w:t>
      </w:r>
    </w:p>
    <w:p w14:paraId="5A1BA79F" w14:textId="58B50F5A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</w:t>
      </w:r>
      <w:r w:rsidRPr="000D1F5E">
        <w:rPr>
          <w:rStyle w:val="SubtleEmphasis"/>
        </w:rPr>
        <w:t xml:space="preserve"> cp6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[CP6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Post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Launch</w:t>
      </w:r>
      <w:r w:rsidR="000D1F5E">
        <w:rPr>
          <w:rStyle w:val="SubtleEmphasis"/>
        </w:rPr>
        <w:t xml:space="preserve"> </w:t>
      </w:r>
      <w:r w:rsidRPr="000D1F5E">
        <w:rPr>
          <w:rStyle w:val="SubtleEmphasis"/>
        </w:rPr>
        <w:t>Review]</w:t>
      </w:r>
    </w:p>
    <w:p w14:paraId="71FA6064" w14:textId="77777777" w:rsidR="00000000" w:rsidRPr="000D1F5E" w:rsidRDefault="00000000" w:rsidP="000D1F5E">
      <w:pPr>
        <w:pStyle w:val="Subtitle"/>
        <w:rPr>
          <w:rStyle w:val="SubtleEmphasis"/>
        </w:rPr>
      </w:pPr>
    </w:p>
    <w:p w14:paraId="2D50D02B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  <w:u w:val="none"/>
        </w:rPr>
        <w:t xml:space="preserve">   </w:t>
      </w:r>
      <w:r w:rsidRPr="000D1F5E">
        <w:rPr>
          <w:rStyle w:val="SubtleEmphasis"/>
        </w:rPr>
        <w:t xml:space="preserve"> cp1 --&gt; cp2 --&gt; cp3 --&gt; cp4 --&gt; cp5 --&gt; cp6</w:t>
      </w:r>
    </w:p>
    <w:p w14:paraId="104ED492" w14:textId="77777777" w:rsidR="00000000" w:rsidRPr="000D1F5E" w:rsidRDefault="00000000" w:rsidP="000D1F5E">
      <w:pPr>
        <w:pStyle w:val="Subtitle"/>
        <w:rPr>
          <w:rStyle w:val="SubtleEmphasis"/>
        </w:rPr>
      </w:pPr>
      <w:r w:rsidRPr="000D1F5E">
        <w:rPr>
          <w:rStyle w:val="SubtleEmphasis"/>
        </w:rPr>
        <w:t>```</w:t>
      </w:r>
    </w:p>
    <w:p w14:paraId="3B3D9B70" w14:textId="77777777" w:rsidR="003F45E7" w:rsidRPr="000D1F5E" w:rsidRDefault="003F45E7" w:rsidP="000D1F5E">
      <w:pPr>
        <w:pStyle w:val="Subtitle"/>
        <w:rPr>
          <w:rStyle w:val="SubtleEmphasis"/>
        </w:rPr>
      </w:pPr>
    </w:p>
    <w:sectPr w:rsidR="003F45E7" w:rsidRPr="000D1F5E" w:rsidSect="00941A8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A4"/>
    <w:rsid w:val="000D1F5E"/>
    <w:rsid w:val="002A1351"/>
    <w:rsid w:val="003B34D3"/>
    <w:rsid w:val="003F45E7"/>
    <w:rsid w:val="00416343"/>
    <w:rsid w:val="00542E73"/>
    <w:rsid w:val="00575C85"/>
    <w:rsid w:val="00941A8A"/>
    <w:rsid w:val="009F09D0"/>
    <w:rsid w:val="00A247EE"/>
    <w:rsid w:val="00AE755D"/>
    <w:rsid w:val="00BE59C8"/>
    <w:rsid w:val="00C92690"/>
    <w:rsid w:val="00F333A4"/>
    <w:rsid w:val="00FF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BDED"/>
  <w15:chartTrackingRefBased/>
  <w15:docId w15:val="{5C76860C-19B7-45FB-A5A5-ED8C4D3CE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F5E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F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paragraph" w:styleId="PlainText">
    <w:name w:val="Plain Text"/>
    <w:basedOn w:val="Normal"/>
    <w:link w:val="PlainTextChar"/>
    <w:uiPriority w:val="99"/>
    <w:unhideWhenUsed/>
    <w:rsid w:val="00941A8A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rsid w:val="00941A8A"/>
    <w:rPr>
      <w:rFonts w:ascii="Consolas" w:hAnsi="Consolas"/>
      <w:caps/>
      <w:color w:val="215E99" w:themeColor="text2" w:themeTint="BF"/>
      <w:u w:val="single" w:color="000000" w:themeColor="text1"/>
    </w:rPr>
  </w:style>
  <w:style w:type="character" w:styleId="SubtleReference">
    <w:name w:val="Subtle Reference"/>
    <w:basedOn w:val="DefaultParagraphFont"/>
    <w:uiPriority w:val="31"/>
    <w:qFormat/>
    <w:rsid w:val="000D1F5E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5E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5E"/>
    <w:rPr>
      <w:rFonts w:ascii="ADLaM Display" w:hAnsi="ADLaM Display"/>
      <w:i/>
      <w:iCs/>
      <w:caps/>
      <w:color w:val="156082" w:themeColor="accent1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D1F5E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5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character" w:styleId="Strong">
    <w:name w:val="Strong"/>
    <w:basedOn w:val="DefaultParagraphFont"/>
    <w:uiPriority w:val="22"/>
    <w:qFormat/>
    <w:rsid w:val="000D1F5E"/>
    <w:rPr>
      <w:b w:val="0"/>
      <w:bCs w:val="0"/>
    </w:rPr>
  </w:style>
  <w:style w:type="character" w:styleId="IntenseEmphasis">
    <w:name w:val="Intense Emphasis"/>
    <w:basedOn w:val="DefaultParagraphFont"/>
    <w:uiPriority w:val="21"/>
    <w:qFormat/>
    <w:rsid w:val="000D1F5E"/>
    <w:rPr>
      <w:i/>
      <w:iCs/>
      <w:color w:val="156082" w:themeColor="accent1"/>
    </w:rPr>
  </w:style>
  <w:style w:type="character" w:styleId="Emphasis">
    <w:name w:val="Emphasis"/>
    <w:basedOn w:val="DefaultParagraphFont"/>
    <w:uiPriority w:val="20"/>
    <w:qFormat/>
    <w:rsid w:val="000D1F5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D1F5E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5E"/>
    <w:pPr>
      <w:numPr>
        <w:ilvl w:val="1"/>
      </w:numPr>
      <w:spacing w:after="160"/>
      <w:ind w:firstLine="864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D1F5E"/>
    <w:rPr>
      <w:rFonts w:asciiTheme="minorHAnsi" w:eastAsiaTheme="minorEastAsia" w:hAnsiTheme="minorHAnsi" w:cstheme="minorBidi"/>
      <w:caps/>
      <w:color w:val="5A5A5A" w:themeColor="text1" w:themeTint="A5"/>
      <w:spacing w:val="15"/>
      <w:sz w:val="22"/>
      <w:szCs w:val="22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D1F5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5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0D1F5E"/>
    <w:rPr>
      <w:rFonts w:asciiTheme="majorHAnsi" w:eastAsiaTheme="majorEastAsia" w:hAnsiTheme="majorHAnsi" w:cstheme="majorBidi"/>
      <w:caps/>
      <w:color w:val="0F4761" w:themeColor="accent1" w:themeShade="BF"/>
      <w:sz w:val="26"/>
      <w:szCs w:val="26"/>
      <w:u w:val="single" w:color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0D1F5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paragraph" w:styleId="NoSpacing">
    <w:name w:val="No Spacing"/>
    <w:uiPriority w:val="1"/>
    <w:qFormat/>
    <w:rsid w:val="000D1F5E"/>
    <w:pPr>
      <w:spacing w:after="0" w:line="240" w:lineRule="auto"/>
    </w:pPr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D1F5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0D1F5E"/>
    <w:rPr>
      <w:b w:val="0"/>
      <w:bCs w:val="0"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0D1F5E"/>
    <w:rPr>
      <w:b w:val="0"/>
      <w:bCs w:val="0"/>
      <w:smallCaps/>
      <w:color w:val="156082" w:themeColor="accent1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B34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3</cp:revision>
  <dcterms:created xsi:type="dcterms:W3CDTF">2026-05-04T22:06:00Z</dcterms:created>
  <dcterms:modified xsi:type="dcterms:W3CDTF">2026-05-04T22:06:00Z</dcterms:modified>
</cp:coreProperties>
</file>