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D6" w:rsidRDefault="003408D6" w:rsidP="003408D6">
      <w:pPr>
        <w:spacing w:line="360" w:lineRule="auto"/>
        <w:rPr>
          <w:rFonts w:asciiTheme="minorEastAsia" w:hAnsiTheme="minorEastAsia"/>
          <w:sz w:val="24"/>
          <w:szCs w:val="24"/>
        </w:rPr>
      </w:pPr>
      <w:r w:rsidRPr="003408D6">
        <w:rPr>
          <w:rFonts w:asciiTheme="minorEastAsia" w:hAnsiTheme="minorEastAsia"/>
          <w:sz w:val="24"/>
          <w:szCs w:val="24"/>
        </w:rPr>
        <w:t>[</w:t>
      </w:r>
      <w:r w:rsidRPr="003408D6">
        <w:rPr>
          <w:rFonts w:asciiTheme="minorEastAsia" w:hAnsiTheme="minorEastAsia" w:hint="eastAsia"/>
          <w:sz w:val="24"/>
          <w:szCs w:val="24"/>
        </w:rPr>
        <w:t>主题分类</w:t>
      </w:r>
      <w:r w:rsidRPr="003408D6">
        <w:rPr>
          <w:rFonts w:asciiTheme="minorEastAsia" w:hAnsiTheme="minorEastAsia"/>
          <w:sz w:val="24"/>
          <w:szCs w:val="24"/>
        </w:rPr>
        <w:t>]</w:t>
      </w:r>
      <w:r>
        <w:rPr>
          <w:rFonts w:asciiTheme="minorEastAsia" w:hAnsiTheme="minorEastAsia"/>
          <w:sz w:val="24"/>
          <w:szCs w:val="24"/>
        </w:rPr>
        <w:t xml:space="preserve">                                 </w:t>
      </w:r>
      <w:r w:rsidRPr="003408D6">
        <w:rPr>
          <w:rFonts w:asciiTheme="minorEastAsia" w:hAnsiTheme="minorEastAsia"/>
          <w:sz w:val="24"/>
          <w:szCs w:val="24"/>
        </w:rPr>
        <w:t>[</w:t>
      </w:r>
      <w:r w:rsidRPr="003408D6">
        <w:rPr>
          <w:rFonts w:asciiTheme="minorEastAsia" w:hAnsiTheme="minorEastAsia" w:hint="eastAsia"/>
          <w:sz w:val="24"/>
          <w:szCs w:val="24"/>
        </w:rPr>
        <w:t>索引号</w:t>
      </w:r>
      <w:r w:rsidRPr="003408D6">
        <w:rPr>
          <w:rFonts w:asciiTheme="minorEastAsia" w:hAnsiTheme="minorEastAsia"/>
          <w:sz w:val="24"/>
          <w:szCs w:val="24"/>
        </w:rPr>
        <w:t>]ZK-2020-014081</w:t>
      </w:r>
    </w:p>
    <w:p w:rsidR="003408D6" w:rsidRDefault="003408D6" w:rsidP="003408D6">
      <w:pPr>
        <w:spacing w:line="360" w:lineRule="auto"/>
        <w:rPr>
          <w:rFonts w:asciiTheme="minorEastAsia" w:hAnsiTheme="minorEastAsia"/>
          <w:sz w:val="24"/>
          <w:szCs w:val="24"/>
        </w:rPr>
      </w:pPr>
      <w:r w:rsidRPr="003408D6">
        <w:rPr>
          <w:rFonts w:asciiTheme="minorEastAsia" w:hAnsiTheme="minorEastAsia"/>
          <w:sz w:val="24"/>
          <w:szCs w:val="24"/>
        </w:rPr>
        <w:t>[</w:t>
      </w:r>
      <w:r w:rsidRPr="003408D6">
        <w:rPr>
          <w:rFonts w:asciiTheme="minorEastAsia" w:hAnsiTheme="minorEastAsia" w:hint="eastAsia"/>
          <w:sz w:val="24"/>
          <w:szCs w:val="24"/>
        </w:rPr>
        <w:t>发文字号</w:t>
      </w:r>
      <w:r w:rsidRPr="003408D6">
        <w:rPr>
          <w:rFonts w:asciiTheme="minorEastAsia" w:hAnsiTheme="minorEastAsia"/>
          <w:sz w:val="24"/>
          <w:szCs w:val="24"/>
        </w:rPr>
        <w:t>]</w:t>
      </w:r>
      <w:r w:rsidRPr="003408D6">
        <w:rPr>
          <w:rFonts w:asciiTheme="minorEastAsia" w:hAnsiTheme="minorEastAsia" w:hint="eastAsia"/>
          <w:sz w:val="24"/>
          <w:szCs w:val="24"/>
        </w:rPr>
        <w:t>〔〕京人社开发发</w:t>
      </w:r>
      <w:r w:rsidRPr="003408D6">
        <w:rPr>
          <w:rFonts w:ascii="MS Gothic" w:hAnsi="MS Gothic" w:cs="MS Gothic"/>
          <w:sz w:val="24"/>
          <w:szCs w:val="24"/>
        </w:rPr>
        <w:t>​</w:t>
      </w:r>
      <w:r w:rsidRPr="003408D6">
        <w:rPr>
          <w:rFonts w:asciiTheme="minorEastAsia" w:hAnsiTheme="minorEastAsia" w:cs="宋体" w:hint="eastAsia"/>
          <w:sz w:val="24"/>
          <w:szCs w:val="24"/>
        </w:rPr>
        <w:t>〔</w:t>
      </w:r>
      <w:r w:rsidRPr="003408D6">
        <w:rPr>
          <w:rFonts w:asciiTheme="minorEastAsia" w:hAnsiTheme="minorEastAsia"/>
          <w:sz w:val="24"/>
          <w:szCs w:val="24"/>
        </w:rPr>
        <w:t>2020</w:t>
      </w:r>
      <w:r w:rsidRPr="003408D6">
        <w:rPr>
          <w:rFonts w:asciiTheme="minorEastAsia" w:hAnsiTheme="minorEastAsia" w:hint="eastAsia"/>
          <w:sz w:val="24"/>
          <w:szCs w:val="24"/>
        </w:rPr>
        <w:t>〕</w:t>
      </w:r>
      <w:r w:rsidRPr="003408D6">
        <w:rPr>
          <w:rFonts w:asciiTheme="minorEastAsia" w:hAnsiTheme="minorEastAsia"/>
          <w:sz w:val="24"/>
          <w:szCs w:val="24"/>
        </w:rPr>
        <w:t>8</w:t>
      </w:r>
      <w:r w:rsidRPr="003408D6">
        <w:rPr>
          <w:rFonts w:asciiTheme="minorEastAsia" w:hAnsiTheme="minorEastAsia" w:hint="eastAsia"/>
          <w:sz w:val="24"/>
          <w:szCs w:val="24"/>
        </w:rPr>
        <w:t>号</w:t>
      </w:r>
      <w:r>
        <w:rPr>
          <w:rFonts w:asciiTheme="minorEastAsia" w:hAnsiTheme="minorEastAsia" w:hint="eastAsia"/>
          <w:sz w:val="24"/>
          <w:szCs w:val="24"/>
        </w:rPr>
        <w:t xml:space="preserve"> </w:t>
      </w:r>
      <w:r>
        <w:rPr>
          <w:rFonts w:asciiTheme="minorEastAsia" w:hAnsiTheme="minorEastAsia"/>
          <w:sz w:val="24"/>
          <w:szCs w:val="24"/>
        </w:rPr>
        <w:t xml:space="preserve">    </w:t>
      </w:r>
      <w:r w:rsidRPr="003408D6">
        <w:rPr>
          <w:rFonts w:asciiTheme="minorEastAsia" w:hAnsiTheme="minorEastAsia"/>
          <w:sz w:val="24"/>
          <w:szCs w:val="24"/>
        </w:rPr>
        <w:t>[</w:t>
      </w:r>
      <w:r w:rsidRPr="003408D6">
        <w:rPr>
          <w:rFonts w:asciiTheme="minorEastAsia" w:hAnsiTheme="minorEastAsia" w:hint="eastAsia"/>
          <w:sz w:val="24"/>
          <w:szCs w:val="24"/>
        </w:rPr>
        <w:t>有效性</w:t>
      </w:r>
      <w:r w:rsidRPr="003408D6">
        <w:rPr>
          <w:rFonts w:asciiTheme="minorEastAsia" w:hAnsiTheme="minorEastAsia"/>
          <w:sz w:val="24"/>
          <w:szCs w:val="24"/>
        </w:rPr>
        <w:t>]</w:t>
      </w:r>
      <w:r w:rsidRPr="003408D6">
        <w:rPr>
          <w:rFonts w:asciiTheme="minorEastAsia" w:hAnsiTheme="minorEastAsia" w:hint="eastAsia"/>
          <w:sz w:val="24"/>
          <w:szCs w:val="24"/>
        </w:rPr>
        <w:t>有效</w:t>
      </w:r>
    </w:p>
    <w:p w:rsidR="003408D6" w:rsidRDefault="003408D6" w:rsidP="003408D6">
      <w:pPr>
        <w:spacing w:line="360" w:lineRule="auto"/>
        <w:rPr>
          <w:rFonts w:asciiTheme="minorEastAsia" w:hAnsiTheme="minorEastAsia"/>
          <w:sz w:val="24"/>
          <w:szCs w:val="24"/>
        </w:rPr>
      </w:pPr>
      <w:r w:rsidRPr="003408D6">
        <w:rPr>
          <w:rFonts w:asciiTheme="minorEastAsia" w:hAnsiTheme="minorEastAsia"/>
          <w:sz w:val="24"/>
          <w:szCs w:val="24"/>
        </w:rPr>
        <w:t>[</w:t>
      </w:r>
      <w:r w:rsidRPr="003408D6">
        <w:rPr>
          <w:rFonts w:asciiTheme="minorEastAsia" w:hAnsiTheme="minorEastAsia" w:hint="eastAsia"/>
          <w:sz w:val="24"/>
          <w:szCs w:val="24"/>
        </w:rPr>
        <w:t>发布日期</w:t>
      </w:r>
      <w:r w:rsidRPr="003408D6">
        <w:rPr>
          <w:rFonts w:asciiTheme="minorEastAsia" w:hAnsiTheme="minorEastAsia"/>
          <w:sz w:val="24"/>
          <w:szCs w:val="24"/>
        </w:rPr>
        <w:t>]2020-07-16</w:t>
      </w:r>
      <w:r>
        <w:rPr>
          <w:rFonts w:asciiTheme="minorEastAsia" w:hAnsiTheme="minorEastAsia"/>
          <w:sz w:val="24"/>
          <w:szCs w:val="24"/>
        </w:rPr>
        <w:t xml:space="preserve">                       </w:t>
      </w:r>
      <w:r w:rsidRPr="003408D6">
        <w:rPr>
          <w:rFonts w:asciiTheme="minorEastAsia" w:hAnsiTheme="minorEastAsia"/>
          <w:sz w:val="24"/>
          <w:szCs w:val="24"/>
        </w:rPr>
        <w:t>[</w:t>
      </w:r>
      <w:r w:rsidRPr="003408D6">
        <w:rPr>
          <w:rFonts w:asciiTheme="minorEastAsia" w:hAnsiTheme="minorEastAsia" w:hint="eastAsia"/>
          <w:sz w:val="24"/>
          <w:szCs w:val="24"/>
        </w:rPr>
        <w:t>废止日期</w:t>
      </w:r>
      <w:r w:rsidRPr="003408D6">
        <w:rPr>
          <w:rFonts w:asciiTheme="minorEastAsia" w:hAnsiTheme="minorEastAsia"/>
          <w:sz w:val="24"/>
          <w:szCs w:val="24"/>
        </w:rPr>
        <w:t>]</w:t>
      </w:r>
    </w:p>
    <w:p w:rsidR="003408D6" w:rsidRDefault="003408D6" w:rsidP="003408D6">
      <w:pPr>
        <w:spacing w:line="360" w:lineRule="auto"/>
        <w:rPr>
          <w:rFonts w:asciiTheme="minorEastAsia" w:hAnsiTheme="minorEastAsia"/>
          <w:sz w:val="24"/>
          <w:szCs w:val="24"/>
        </w:rPr>
      </w:pPr>
      <w:r w:rsidRPr="003408D6">
        <w:rPr>
          <w:rFonts w:asciiTheme="minorEastAsia" w:hAnsiTheme="minorEastAsia"/>
          <w:sz w:val="24"/>
          <w:szCs w:val="24"/>
        </w:rPr>
        <w:t>[</w:t>
      </w:r>
      <w:r w:rsidRPr="003408D6">
        <w:rPr>
          <w:rFonts w:asciiTheme="minorEastAsia" w:hAnsiTheme="minorEastAsia" w:hint="eastAsia"/>
          <w:sz w:val="24"/>
          <w:szCs w:val="24"/>
        </w:rPr>
        <w:t>成文日期</w:t>
      </w:r>
      <w:r w:rsidRPr="003408D6">
        <w:rPr>
          <w:rFonts w:asciiTheme="minorEastAsia" w:hAnsiTheme="minorEastAsia"/>
          <w:sz w:val="24"/>
          <w:szCs w:val="24"/>
        </w:rPr>
        <w:t>]2020-07-16</w:t>
      </w:r>
      <w:r>
        <w:rPr>
          <w:rFonts w:asciiTheme="minorEastAsia" w:hAnsiTheme="minorEastAsia"/>
          <w:sz w:val="24"/>
          <w:szCs w:val="24"/>
        </w:rPr>
        <w:t xml:space="preserve">                       </w:t>
      </w:r>
      <w:r w:rsidRPr="003408D6">
        <w:rPr>
          <w:rFonts w:asciiTheme="minorEastAsia" w:hAnsiTheme="minorEastAsia"/>
          <w:sz w:val="24"/>
          <w:szCs w:val="24"/>
        </w:rPr>
        <w:t>[</w:t>
      </w:r>
      <w:r w:rsidRPr="003408D6">
        <w:rPr>
          <w:rFonts w:asciiTheme="minorEastAsia" w:hAnsiTheme="minorEastAsia" w:hint="eastAsia"/>
          <w:sz w:val="24"/>
          <w:szCs w:val="24"/>
        </w:rPr>
        <w:t>实施日期</w:t>
      </w:r>
      <w:r w:rsidRPr="003408D6">
        <w:rPr>
          <w:rFonts w:asciiTheme="minorEastAsia" w:hAnsiTheme="minorEastAsia"/>
          <w:sz w:val="24"/>
          <w:szCs w:val="24"/>
        </w:rPr>
        <w:t>]2020-07-16</w:t>
      </w:r>
    </w:p>
    <w:p w:rsidR="001D5674" w:rsidRDefault="003408D6" w:rsidP="003408D6">
      <w:pPr>
        <w:spacing w:line="360" w:lineRule="auto"/>
        <w:rPr>
          <w:rFonts w:asciiTheme="minorEastAsia" w:hAnsiTheme="minorEastAsia"/>
          <w:sz w:val="24"/>
          <w:szCs w:val="24"/>
        </w:rPr>
      </w:pPr>
      <w:r w:rsidRPr="003408D6">
        <w:rPr>
          <w:rFonts w:asciiTheme="minorEastAsia" w:hAnsiTheme="minorEastAsia"/>
          <w:sz w:val="24"/>
          <w:szCs w:val="24"/>
        </w:rPr>
        <w:t>[</w:t>
      </w:r>
      <w:r w:rsidRPr="003408D6">
        <w:rPr>
          <w:rFonts w:asciiTheme="minorEastAsia" w:hAnsiTheme="minorEastAsia" w:hint="eastAsia"/>
          <w:sz w:val="24"/>
          <w:szCs w:val="24"/>
        </w:rPr>
        <w:t>发文机构</w:t>
      </w:r>
      <w:r w:rsidRPr="003408D6">
        <w:rPr>
          <w:rFonts w:asciiTheme="minorEastAsia" w:hAnsiTheme="minorEastAsia"/>
          <w:sz w:val="24"/>
          <w:szCs w:val="24"/>
        </w:rPr>
        <w:t>]</w:t>
      </w:r>
      <w:r w:rsidRPr="003408D6">
        <w:rPr>
          <w:rFonts w:asciiTheme="minorEastAsia" w:hAnsiTheme="minorEastAsia" w:hint="eastAsia"/>
          <w:sz w:val="24"/>
          <w:szCs w:val="24"/>
        </w:rPr>
        <w:t>北京市人力资源和社会保障局</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sz w:val="24"/>
          <w:szCs w:val="24"/>
        </w:rPr>
        <w:t>[</w:t>
      </w:r>
      <w:r w:rsidRPr="003408D6">
        <w:rPr>
          <w:rFonts w:asciiTheme="minorEastAsia" w:hAnsiTheme="minorEastAsia" w:hint="eastAsia"/>
          <w:sz w:val="24"/>
          <w:szCs w:val="24"/>
        </w:rPr>
        <w:t>联合发文单位</w:t>
      </w:r>
      <w:r w:rsidRPr="003408D6">
        <w:rPr>
          <w:rFonts w:asciiTheme="minorEastAsia" w:hAnsiTheme="minorEastAsia"/>
          <w:sz w:val="24"/>
          <w:szCs w:val="24"/>
        </w:rPr>
        <w:t>]</w:t>
      </w:r>
      <w:r w:rsidRPr="003408D6">
        <w:rPr>
          <w:rFonts w:asciiTheme="minorEastAsia" w:hAnsiTheme="minorEastAsia" w:hint="eastAsia"/>
          <w:sz w:val="24"/>
          <w:szCs w:val="24"/>
        </w:rPr>
        <w:t>北京市发展和改革委员会、中共北京市委宣传部、北京市总工会、北京市教育委员会、北京市科学技术委员会、北京市公安局、北京市民政局北京市规划和自然资源委员会、北京市住房和城乡建设委员会、国家税务总局北京市税务局、北京市医疗保障局北京市经济和信息化局</w:t>
      </w:r>
    </w:p>
    <w:p w:rsidR="003408D6" w:rsidRPr="003408D6" w:rsidRDefault="003408D6" w:rsidP="003408D6">
      <w:pPr>
        <w:spacing w:line="360" w:lineRule="auto"/>
        <w:rPr>
          <w:rFonts w:asciiTheme="minorEastAsia" w:hAnsiTheme="minorEastAsia"/>
          <w:sz w:val="24"/>
          <w:szCs w:val="24"/>
        </w:rPr>
      </w:pPr>
    </w:p>
    <w:p w:rsidR="003408D6" w:rsidRPr="003408D6" w:rsidRDefault="003408D6" w:rsidP="003408D6">
      <w:pPr>
        <w:spacing w:line="360" w:lineRule="auto"/>
        <w:rPr>
          <w:rFonts w:asciiTheme="minorEastAsia" w:hAnsiTheme="minorEastAsia"/>
          <w:sz w:val="24"/>
          <w:szCs w:val="24"/>
        </w:rPr>
      </w:pPr>
    </w:p>
    <w:p w:rsidR="003408D6" w:rsidRPr="003408D6" w:rsidRDefault="003408D6" w:rsidP="003408D6">
      <w:pPr>
        <w:spacing w:line="360" w:lineRule="auto"/>
        <w:jc w:val="center"/>
        <w:rPr>
          <w:rFonts w:asciiTheme="minorEastAsia" w:hAnsiTheme="minorEastAsia"/>
          <w:sz w:val="24"/>
          <w:szCs w:val="24"/>
        </w:rPr>
      </w:pPr>
      <w:r w:rsidRPr="003408D6">
        <w:rPr>
          <w:rFonts w:asciiTheme="minorEastAsia" w:hAnsiTheme="minorEastAsia" w:hint="eastAsia"/>
          <w:sz w:val="24"/>
          <w:szCs w:val="24"/>
        </w:rPr>
        <w:t>《北京市积分落户操作管理细则》</w:t>
      </w:r>
    </w:p>
    <w:p w:rsidR="003408D6" w:rsidRPr="003408D6" w:rsidRDefault="003408D6" w:rsidP="003408D6">
      <w:pPr>
        <w:spacing w:line="360" w:lineRule="auto"/>
        <w:jc w:val="center"/>
        <w:rPr>
          <w:rFonts w:asciiTheme="minorEastAsia" w:hAnsiTheme="minorEastAsia"/>
          <w:sz w:val="24"/>
          <w:szCs w:val="24"/>
        </w:rPr>
      </w:pPr>
      <w:r w:rsidRPr="003408D6">
        <w:rPr>
          <w:rFonts w:asciiTheme="minorEastAsia" w:hAnsiTheme="minorEastAsia" w:hint="eastAsia"/>
          <w:sz w:val="24"/>
          <w:szCs w:val="24"/>
        </w:rPr>
        <w:t>关于印发《北京市积分落户操作管理细则》的通知</w:t>
      </w:r>
    </w:p>
    <w:p w:rsidR="003408D6" w:rsidRPr="003408D6" w:rsidRDefault="003408D6" w:rsidP="003408D6">
      <w:pPr>
        <w:spacing w:line="360" w:lineRule="auto"/>
        <w:jc w:val="center"/>
        <w:rPr>
          <w:rFonts w:asciiTheme="minorEastAsia" w:hAnsiTheme="minorEastAsia"/>
          <w:sz w:val="24"/>
          <w:szCs w:val="24"/>
        </w:rPr>
      </w:pPr>
      <w:r w:rsidRPr="003408D6">
        <w:rPr>
          <w:rFonts w:asciiTheme="minorEastAsia" w:hAnsiTheme="minorEastAsia" w:hint="eastAsia"/>
          <w:sz w:val="24"/>
          <w:szCs w:val="24"/>
        </w:rPr>
        <w:t>京人社开发发〔2020〕8号</w:t>
      </w:r>
    </w:p>
    <w:p w:rsidR="003408D6" w:rsidRPr="003408D6" w:rsidRDefault="003408D6" w:rsidP="003408D6">
      <w:pPr>
        <w:spacing w:line="360" w:lineRule="auto"/>
        <w:rPr>
          <w:rFonts w:asciiTheme="minorEastAsia" w:hAnsiTheme="minorEastAsia"/>
          <w:sz w:val="24"/>
          <w:szCs w:val="24"/>
        </w:rPr>
      </w:pP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各区人民政府，市政府各委、办、局，各市属机构：</w:t>
      </w:r>
    </w:p>
    <w:p w:rsidR="003408D6" w:rsidRPr="003408D6" w:rsidRDefault="003408D6" w:rsidP="001D5674">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经市政府同意，现将《北京市积分落户操作管理细则》印发给你们，请认真贯彻执行。</w:t>
      </w:r>
    </w:p>
    <w:p w:rsidR="003408D6" w:rsidRPr="003408D6" w:rsidRDefault="003408D6" w:rsidP="003408D6">
      <w:pPr>
        <w:spacing w:line="360" w:lineRule="auto"/>
        <w:rPr>
          <w:rFonts w:asciiTheme="minorEastAsia" w:hAnsiTheme="minorEastAsia"/>
          <w:sz w:val="24"/>
          <w:szCs w:val="24"/>
        </w:rPr>
      </w:pP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 xml:space="preserve">北京市人力资源和社会保障局     </w:t>
      </w:r>
      <w:r w:rsidR="001D5674">
        <w:rPr>
          <w:rFonts w:asciiTheme="minorEastAsia" w:hAnsiTheme="minorEastAsia"/>
          <w:sz w:val="24"/>
          <w:szCs w:val="24"/>
        </w:rPr>
        <w:t xml:space="preserve">   </w:t>
      </w:r>
      <w:r w:rsidRPr="003408D6">
        <w:rPr>
          <w:rFonts w:asciiTheme="minorEastAsia" w:hAnsiTheme="minorEastAsia" w:hint="eastAsia"/>
          <w:sz w:val="24"/>
          <w:szCs w:val="24"/>
        </w:rPr>
        <w:t>北京市发展和改革委员会</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 xml:space="preserve">中共北京市委宣传部            </w:t>
      </w:r>
      <w:r w:rsidR="001D5674">
        <w:rPr>
          <w:rFonts w:asciiTheme="minorEastAsia" w:hAnsiTheme="minorEastAsia"/>
          <w:sz w:val="24"/>
          <w:szCs w:val="24"/>
        </w:rPr>
        <w:t xml:space="preserve">  </w:t>
      </w:r>
      <w:r w:rsidRPr="003408D6">
        <w:rPr>
          <w:rFonts w:asciiTheme="minorEastAsia" w:hAnsiTheme="minorEastAsia" w:hint="eastAsia"/>
          <w:sz w:val="24"/>
          <w:szCs w:val="24"/>
        </w:rPr>
        <w:t xml:space="preserve"> </w:t>
      </w:r>
      <w:r w:rsidR="001D5674">
        <w:rPr>
          <w:rFonts w:asciiTheme="minorEastAsia" w:hAnsiTheme="minorEastAsia"/>
          <w:sz w:val="24"/>
          <w:szCs w:val="24"/>
        </w:rPr>
        <w:t xml:space="preserve"> </w:t>
      </w:r>
      <w:r w:rsidRPr="003408D6">
        <w:rPr>
          <w:rFonts w:asciiTheme="minorEastAsia" w:hAnsiTheme="minorEastAsia" w:hint="eastAsia"/>
          <w:sz w:val="24"/>
          <w:szCs w:val="24"/>
        </w:rPr>
        <w:t>北京市总工会</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北京市教育委员会                  北京市科学技术委员会</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 xml:space="preserve">北京市公安局         </w:t>
      </w:r>
      <w:r w:rsidR="001D5674">
        <w:rPr>
          <w:rFonts w:asciiTheme="minorEastAsia" w:hAnsiTheme="minorEastAsia"/>
          <w:sz w:val="24"/>
          <w:szCs w:val="24"/>
        </w:rPr>
        <w:t xml:space="preserve">             </w:t>
      </w:r>
      <w:r w:rsidRPr="003408D6">
        <w:rPr>
          <w:rFonts w:asciiTheme="minorEastAsia" w:hAnsiTheme="minorEastAsia" w:hint="eastAsia"/>
          <w:sz w:val="24"/>
          <w:szCs w:val="24"/>
        </w:rPr>
        <w:t>北京市民政局</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 xml:space="preserve">北京市规划和自然资源委员会    </w:t>
      </w:r>
      <w:r w:rsidR="001D5674">
        <w:rPr>
          <w:rFonts w:asciiTheme="minorEastAsia" w:hAnsiTheme="minorEastAsia"/>
          <w:sz w:val="24"/>
          <w:szCs w:val="24"/>
        </w:rPr>
        <w:t xml:space="preserve">    </w:t>
      </w:r>
      <w:r w:rsidRPr="003408D6">
        <w:rPr>
          <w:rFonts w:asciiTheme="minorEastAsia" w:hAnsiTheme="minorEastAsia" w:hint="eastAsia"/>
          <w:sz w:val="24"/>
          <w:szCs w:val="24"/>
        </w:rPr>
        <w:t>北京市住房和城乡建设委员会</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 xml:space="preserve">国家税务总局北京市税务局         </w:t>
      </w:r>
      <w:r w:rsidR="001D5674">
        <w:rPr>
          <w:rFonts w:asciiTheme="minorEastAsia" w:hAnsiTheme="minorEastAsia"/>
          <w:sz w:val="24"/>
          <w:szCs w:val="24"/>
        </w:rPr>
        <w:t xml:space="preserve"> </w:t>
      </w:r>
      <w:r w:rsidRPr="003408D6">
        <w:rPr>
          <w:rFonts w:asciiTheme="minorEastAsia" w:hAnsiTheme="minorEastAsia" w:hint="eastAsia"/>
          <w:sz w:val="24"/>
          <w:szCs w:val="24"/>
        </w:rPr>
        <w:t>北京市医疗保障局</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北京市经济和信息化局</w:t>
      </w:r>
    </w:p>
    <w:p w:rsidR="003408D6" w:rsidRPr="003408D6" w:rsidRDefault="003408D6" w:rsidP="003408D6">
      <w:pPr>
        <w:spacing w:line="360" w:lineRule="auto"/>
        <w:rPr>
          <w:rFonts w:asciiTheme="minorEastAsia" w:hAnsiTheme="minorEastAsia"/>
          <w:sz w:val="24"/>
          <w:szCs w:val="24"/>
        </w:rPr>
      </w:pPr>
    </w:p>
    <w:p w:rsidR="003408D6" w:rsidRPr="003408D6" w:rsidRDefault="003408D6" w:rsidP="001D5674">
      <w:pPr>
        <w:spacing w:line="360" w:lineRule="auto"/>
        <w:ind w:left="4620" w:firstLine="420"/>
        <w:rPr>
          <w:rFonts w:asciiTheme="minorEastAsia" w:hAnsiTheme="minorEastAsia"/>
          <w:sz w:val="24"/>
          <w:szCs w:val="24"/>
        </w:rPr>
      </w:pPr>
      <w:r w:rsidRPr="003408D6">
        <w:rPr>
          <w:rFonts w:asciiTheme="minorEastAsia" w:hAnsiTheme="minorEastAsia" w:hint="eastAsia"/>
          <w:sz w:val="24"/>
          <w:szCs w:val="24"/>
        </w:rPr>
        <w:t>2020年7月15日</w:t>
      </w:r>
    </w:p>
    <w:p w:rsidR="003408D6" w:rsidRPr="003408D6" w:rsidRDefault="003408D6" w:rsidP="003408D6">
      <w:pPr>
        <w:spacing w:line="360" w:lineRule="auto"/>
        <w:rPr>
          <w:rFonts w:asciiTheme="minorEastAsia" w:hAnsiTheme="minorEastAsia"/>
          <w:sz w:val="24"/>
          <w:szCs w:val="24"/>
        </w:rPr>
      </w:pPr>
    </w:p>
    <w:p w:rsidR="003408D6" w:rsidRPr="00FA7B60" w:rsidRDefault="003408D6" w:rsidP="001D5674">
      <w:pPr>
        <w:spacing w:line="360" w:lineRule="auto"/>
        <w:jc w:val="center"/>
        <w:rPr>
          <w:rFonts w:asciiTheme="minorEastAsia" w:hAnsiTheme="minorEastAsia"/>
          <w:b/>
          <w:sz w:val="32"/>
          <w:szCs w:val="24"/>
        </w:rPr>
      </w:pPr>
      <w:r w:rsidRPr="00FA7B60">
        <w:rPr>
          <w:rFonts w:asciiTheme="minorEastAsia" w:hAnsiTheme="minorEastAsia" w:hint="eastAsia"/>
          <w:b/>
          <w:sz w:val="32"/>
          <w:szCs w:val="24"/>
        </w:rPr>
        <w:lastRenderedPageBreak/>
        <w:t>北京市积分落户操作管理细则</w:t>
      </w:r>
    </w:p>
    <w:p w:rsidR="003408D6" w:rsidRPr="003408D6" w:rsidRDefault="003408D6" w:rsidP="003408D6">
      <w:pPr>
        <w:spacing w:line="360" w:lineRule="auto"/>
        <w:rPr>
          <w:rFonts w:asciiTheme="minorEastAsia" w:hAnsiTheme="minorEastAsia"/>
          <w:sz w:val="24"/>
          <w:szCs w:val="24"/>
        </w:rPr>
      </w:pPr>
      <w:r w:rsidRPr="003408D6">
        <w:rPr>
          <w:rFonts w:asciiTheme="minorEastAsia" w:hAnsiTheme="minorEastAsia" w:hint="eastAsia"/>
          <w:sz w:val="24"/>
          <w:szCs w:val="24"/>
        </w:rPr>
        <w:t>第一章  总  则</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第一条 为做好本市积分落户工作，根据《北京市积分落户管理办法》，结合本市实际，制定本操作管理细则。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第二条 市人力资源社会保障局负责本市积分落户实施工作的组织管理，牵头开展联动核查。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市发展改革委负责本市积分落户工作统筹协调。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市委宣传部、市总工会、市教委、市科委、市公安局、市民政局、市规划自然资源委、市住房城乡建设委、市税务局、市医保局按照职能和职责分工，负责本市积分落户指标审核、信访及落户办理等工作。</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市经济和信息化局负责将相关部门提供的申请人和用人单位的严重失信信息纳入本市公共信用信息服务平台。</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各区政府、北京经济技术开发区管委会指定相关部门负责部分积分指标的审核及政策咨询等工作。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上述各部门共同做好全过程监督管理工作。</w:t>
      </w:r>
    </w:p>
    <w:p w:rsidR="003408D6" w:rsidRPr="00030BCD" w:rsidRDefault="003408D6"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第二章  办理流程及所需材料</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第三条 本市积分落户申报审核工作实行年度申报制，分为申报、部门审核结果汇总、审核结果查询、部门复核及积分排名、公示和落户办理阶段。年度工作方案由市人力资源社会保障局制定。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第四条 本市积分落户申报审核工作主要依托市人力资源社会保障局北京市积分落户在线申报系统（以下简称“系统”）进行。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第五条 符合资格条件的申请人需通过所在社会保险费缴纳单位提交积分落户申请，该用人单位应在京注册并进行税务登记。申请人和用人单位应登录系统，确认申请人与单位的隶属关系。确认完成后，申请人可填报提交个人积分指标信息。在申报阶段内，申请人可修改所填报的积分指标信息、查看指标审核结果、对有异议的审核结果发起复查并查看复查结果。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第六条 市人力资源社会保障局会同各审核部门通过数据交换方式，对申请人的资格条件和提交的主要积分指标信息进行核查。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第七条 对部分指标信息不能通过数据交换比对核查或对核查结果有异议需要发起复查的，申请人应按要求在系统内上传相关凭证材料。相关部门将视需要在审核过程中或取得落户资格后，要求申请人提供原件查验或组织开展联动核查。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第八条 在审核结果查询阶段，申请人可查看本人所填报的各项积分指标审核结果。对审核结果有异议的，可在该阶段依托系统提出申诉。该阶段结束后，不再受理申请人针对本人积分指标的异议诉求。</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第九条 在公示和落户办理阶段，申请人及用人单位可登录系统查看本人最终积分及排名。</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第十条 市发展改革委根据人口调控情况，会同相关部门研究提出年度落户规模，市人力资源社会保障局根据申请人积分情况，按分数由高到低初步确定年度落户人员，落户规模和落户人员情况报市政府批准后向社会发布。落户人员名单将在市政府网站公示7天。公示内容包括姓名、出生年月、单位名称及各项指标积分分值。公示期间有异议的，可在公示期内向市人力资源社会保障局实名书面举报。市人力资源社会保障局会同相关部门根据举报情况进行查证，并严格为举报人保密。公示期满符合落户条件的，取得年度积分落户资格，申请人可按有关规定办理调京落户手续，落户资格保留2年，逾期未办理的视为自行放弃。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第十一条 经公示取得积分落户资格的人员，在办理落户手续时应持本人身份证、户口簿，向区指定部门提交下列材料：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（一）系统打印的《积分落户申请表》《调动人员情况登记表》；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二）需随迁未成年子女的，提交随迁子女的户口簿、《出生医学证明》、户籍地县级计划生育行政部门出具的符合计划生育政策凭证以及与随迁子女有关的申请人婚姻凭证。随迁子女系2016年1月1日（不含）以前生育第一孩、2016年1月1日（含）以后生育第二孩，或2016年1月1日（含）以后生育两孩以内的，可不提交符合计划生育政策凭证。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档案审核按相关规定办理，无档案人员应出具无档案诚信声明（模板见附件1）。上述材料经区指定部门审核无误后报市人力资源社会保障局核准。经核查发现存在弄虚作假的，取消已取得的积分落户资格。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第十二条 取得积分落户资格人员经市人力资源社会保障局核准通过后，可凭市人力资源社会保障局出具的函件按有关规定办理调档及落户手续。落户后应依法注销《北京市居住证》。</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可以办理落户手续的合法住房是指：具有本市房屋所有权证或不动产权证书且规划用途为住宅的自有住房，具有公有住房租赁合同的直管公房，具有单位出具的住房分配通知单的自管公房。申请人及其配偶、父母、子女在本市虽无合法产权住房，但申请人单位有集体户口的，可在单位集体户内落户。</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第十三条 经核查取消积分落户资格，或申请人取得落户资格后自行放弃的，落户资格不递补。 </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第三章  指标解释</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第十四条 资格条件解释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（一）持有本市居住证：应为北京市公安局核发的《北京市居住证》，在积分落户申报工作启动的上一年度12月31日前申领。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二）不超过法定退休年龄：截至积分落户申报工作启动的上一年度12月31日，一般应为男60周岁（不含）以下，女工人50周岁（不含）以下，女干部（管理岗人员）55周岁（不含）以下，且用人单位正常连续为其缴纳社会保险费。如遇国家退休政策调整，按新政策执行。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三）在京连续缴纳社会保险7年及以上：截至积分落户申报工作启动的上一年度12月31日，申请人应在京连续缴纳社会保险满7年（补缴记录累计不超过5个月），养老、医疗、失业、工伤、生育各项险种的缴费应符合北京市社会保险相关规定，实际缴费记录应在积分落户申报工作启动的上一年度12月31日前形成，且缴费状态正常。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（四）无刑事犯罪记录：以人民法院生效的法律文书或户籍地公安机关出具的证明为核实依据。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第十五条 积分指标解释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（一）合法稳定就业指标：指申请人在北京市行政区域内登记注册的各类用人单位就业，且实际就业地在北京市内。</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合法稳定就业年限以依法缴纳社会保险年限计算，每连续缴纳社会保险满1年积3分。具体年限从1998年7月1日起，以申请人在京正常累计缴纳最多的险种月数除以12计算，不包括社会保险个人权益记录中的补缴月数。</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二）合法稳定住所指标：该指标涉及住所的规划用途均应为住宅类，且自有住所、租赁住所、单位宿舍已取得本市房屋所有权证或不动产权证书。单位宿舍的产权应属单位所有。本细则发布之日（不含）前在单位宿舍、租赁住所的连续居住年限，以申请人同期在京合法稳定就业年限计算。本细则发布之日（含）后的在京租赁住所信息，以北京市住房租赁监管平台备案的房屋租赁合同为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连续居住自有住所或配偶自有住所累计满一年的，按1分积；连续居住本人、配偶单位宿舍或租赁住所累计满一年的，按0.5分积。申请人在每类住所合法稳定居住的月数之和除以12,即为该类住所合法稳定居住年限。同一时间自有住所、单位宿舍或租赁住所不重复计算积分。当连续居住年限多于在京合法稳定就业年限，以申请人在京合法稳定就业年限作为连续居住年限，并优先计算自有住所积分。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三）教育背景指标：指经国家教育部承认的国内及国（境）外学历学位。取得学历（学位）期间连续缴纳社会保险年限及连续居住年限的积分与学历（学位）积分不累计，分别比照合法稳定就业、合法稳定住所指标的赋分规则，自毕业日期起往前扣除相应连续缴纳社会保险年限及连续居住年限积分。（具体标准见附件2）</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（四）职住区域指标：自2018年1月1日起，申请人在本市城六区之外其他行政区自有住所居住的，每满1年加2分；满足上述条件且在本市城六区之外其他行政区工作的，每满1年加3分。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上述情况分别累计12个月按满1年确定积分，不足12个月不积分，最高加12分。就业地以申请人所在单位社会保险缴费行政区域判断。在市本级社会保险经办机构缴纳社会保险费的，视为就业地在城六区。居住地以申请人自有住所所在行政区域判断。申报本项指标的申请人在积分落户申报工作启动的上一年度12月，应在本市城六区之外其他行政区自有住所居住，且取得落户资格后应当在该自有住所落户。</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（五）创新创业指标：</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1.在科技、文化领域获得国家级、本市市级奖项的，可依据统一确定的项目和标准积分。（具体标准见附件3）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2.在科技、人社和文化领域创新创业大赛获得国家级、本市市级奖项的，或国家有关部门认定的世界级奖项的，可依据统一确定的条件和标准积分。（具体标准见附件3）</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3.在近三年获得股权类现金融资达到一定条件的国家高新技术企业或科技型中小企业工作，且持股比例不低于10%的申请人，可依据统一确定的条件和标准加分。（具体标准见附件3）</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上述创新创业指标各项加分不累计。</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（六）纳税指标：</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1.自积分落户申报工作启动前连续3个自然年度内，申请人须每年按工资薪金所得、劳务报酬所得和个体工商户生产经营所得（2019年1月1日以前，不含1月1日）或综合所得（包括工资薪金所得、劳务报酬所得、稿酬所得、特许权使用费所得）和经营所得（2019年1月1日以后，含1月1日）在京缴纳个人所得税，且纳税额大于“0”。上述个人所得税纳税额每1年在10万元及以上的，加2分，最高加6分，以税款入库日期为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2.涉税违法行为：自积分落户申报工作启动前连续5个自然年度内，申请人被本市税务机关依法实施行政处罚（处以五十元及以上的罚款），每条记录减12分。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七）年龄指标：年龄计算以个人身份证记录为准。年龄计算时间截至积分落户申报工作启动的上一年度1月1日。申请人年龄不超过45周岁的，加20分；45周岁以上不超过46周岁的，加16分；46周岁以上不超过47周岁的，加12分；47周岁以上不超过48周岁的，加8分；48周岁以上不超过49周岁的，加4分。49周岁以上不加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八）荣誉表彰指标：获得省部级以上劳动模范、全国道德模范或首都道德模范、全国见义勇为英雄模范或首都见义勇为好市民荣誉称号的，可依据统一确定的项目和标准积分。以上情况积分不累计。（具体标准见附件4）</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九）守法记录指标：自积分落户申报工作启动前连续5个自然年度内，申请人在本市因违反有关法律法规被公安机关处以行政拘留处罚，是指以本市公安机关为行为主体，对各类违法行为做出的行政拘留处罚。处罚次数以市公安局记录为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第十六条 除专门明确的截止时间外，本章中合法稳定就业指标、合法稳定住所指标、教育背景指标、职住区域指标、创新创业指标、荣誉表彰指标的计算均截止到积分落户申报工作启动的上一年度12月31日。</w:t>
      </w:r>
    </w:p>
    <w:p w:rsidR="00030BCD" w:rsidRDefault="00030BCD"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第四章  失信责任</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第十七条 申请人和用人单位应确保所填报指标信息真实准确，并共同对填报指标信息的真实性负责。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申请人提供虚假材料的，取消其当年及以后5年内的积分落户申请资格；已取得本市常住户口的，由公安部门予以注销，并迁回调京前户籍所在地。对用人单位协助提供虚假材料的，当年及以后5年内不受理其积分落户申请事项。相关申请人和用人单位在积分落户过程中严重违反向行政机关做出承诺的失信记录纳入本市公共信用信息服务平台。涉嫌犯罪的，移交司法机关依法处理。</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第五章  附  则</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第十八条 在落户手续办理前，发现申请人曾因犯罪被追究过刑事责任的，终止其积分落户办理程序，已取得的积分落户资格应予取消。申请人和用人单位对上述情况应及时向市人力资源社会保障局书面报告。  </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第十九条 本操作管理细则自发布之日起施行。</w:t>
      </w:r>
    </w:p>
    <w:p w:rsidR="00FA7B60" w:rsidRDefault="00FA7B60" w:rsidP="000B2479">
      <w:pPr>
        <w:spacing w:line="360" w:lineRule="auto"/>
        <w:ind w:firstLineChars="200" w:firstLine="480"/>
        <w:rPr>
          <w:rFonts w:asciiTheme="minorEastAsia" w:hAnsiTheme="minorEastAsia"/>
          <w:sz w:val="24"/>
          <w:szCs w:val="24"/>
        </w:rPr>
      </w:pPr>
    </w:p>
    <w:p w:rsidR="00FA7B60" w:rsidRPr="003408D6" w:rsidRDefault="00FA7B60" w:rsidP="000B2479">
      <w:pPr>
        <w:spacing w:line="360" w:lineRule="auto"/>
        <w:ind w:firstLineChars="200" w:firstLine="480"/>
        <w:rPr>
          <w:rFonts w:asciiTheme="minorEastAsia" w:hAnsiTheme="minorEastAsia" w:hint="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附件：1.无档案诚信声明</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2.教育背景指标积分标准</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3.创新创业指标积分标准  </w:t>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 xml:space="preserve">4.荣誉表彰指标积分标准  </w:t>
      </w:r>
    </w:p>
    <w:p w:rsidR="00030BCD" w:rsidRDefault="00030BCD">
      <w:pPr>
        <w:widowControl/>
        <w:jc w:val="left"/>
        <w:rPr>
          <w:rFonts w:asciiTheme="minorEastAsia" w:hAnsiTheme="minorEastAsia"/>
          <w:sz w:val="24"/>
          <w:szCs w:val="24"/>
        </w:rPr>
      </w:pPr>
      <w:r>
        <w:rPr>
          <w:rFonts w:asciiTheme="minorEastAsia" w:hAnsiTheme="minorEastAsia"/>
          <w:sz w:val="24"/>
          <w:szCs w:val="24"/>
        </w:rPr>
        <w:br w:type="page"/>
      </w: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附件1</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30BCD">
      <w:pPr>
        <w:spacing w:line="360" w:lineRule="auto"/>
        <w:ind w:firstLineChars="200" w:firstLine="480"/>
        <w:jc w:val="center"/>
        <w:rPr>
          <w:rFonts w:asciiTheme="minorEastAsia" w:hAnsiTheme="minorEastAsia"/>
          <w:sz w:val="24"/>
          <w:szCs w:val="24"/>
        </w:rPr>
      </w:pPr>
      <w:r w:rsidRPr="003408D6">
        <w:rPr>
          <w:rFonts w:asciiTheme="minorEastAsia" w:hAnsiTheme="minorEastAsia" w:hint="eastAsia"/>
          <w:sz w:val="24"/>
          <w:szCs w:val="24"/>
        </w:rPr>
        <w:t>无档案诚信声明</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本人承诺此前从未在国内任何部门以任何形式建立个人档案。本人保证所填写信息及提供的材料均真实有效，如有不实，愿承担由此带来的法律后果。</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sz w:val="24"/>
          <w:szCs w:val="24"/>
        </w:rPr>
        <w:t xml:space="preserve"> </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30BCD">
      <w:pPr>
        <w:spacing w:line="360" w:lineRule="auto"/>
        <w:ind w:firstLineChars="2600" w:firstLine="6240"/>
        <w:rPr>
          <w:rFonts w:asciiTheme="minorEastAsia" w:hAnsiTheme="minorEastAsia"/>
          <w:sz w:val="24"/>
          <w:szCs w:val="24"/>
        </w:rPr>
      </w:pPr>
      <w:r w:rsidRPr="003408D6">
        <w:rPr>
          <w:rFonts w:asciiTheme="minorEastAsia" w:hAnsiTheme="minorEastAsia" w:hint="eastAsia"/>
          <w:sz w:val="24"/>
          <w:szCs w:val="24"/>
        </w:rPr>
        <w:t>申请人签字：</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30BCD">
      <w:pPr>
        <w:spacing w:line="360" w:lineRule="auto"/>
        <w:ind w:firstLineChars="2500" w:firstLine="6000"/>
        <w:rPr>
          <w:rFonts w:asciiTheme="minorEastAsia" w:hAnsiTheme="minorEastAsia"/>
          <w:sz w:val="24"/>
          <w:szCs w:val="24"/>
        </w:rPr>
      </w:pPr>
      <w:r w:rsidRPr="003408D6">
        <w:rPr>
          <w:rFonts w:asciiTheme="minorEastAsia" w:hAnsiTheme="minorEastAsia" w:hint="eastAsia"/>
          <w:sz w:val="24"/>
          <w:szCs w:val="24"/>
        </w:rPr>
        <w:t>年   月   日</w:t>
      </w:r>
    </w:p>
    <w:p w:rsidR="003408D6" w:rsidRPr="003408D6" w:rsidRDefault="003408D6" w:rsidP="000B2479">
      <w:pPr>
        <w:spacing w:line="360" w:lineRule="auto"/>
        <w:ind w:firstLineChars="200" w:firstLine="480"/>
        <w:rPr>
          <w:rFonts w:asciiTheme="minorEastAsia" w:hAnsiTheme="minorEastAsia"/>
          <w:sz w:val="24"/>
          <w:szCs w:val="24"/>
        </w:rPr>
      </w:pPr>
    </w:p>
    <w:p w:rsidR="003408D6" w:rsidRP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sz w:val="24"/>
          <w:szCs w:val="24"/>
        </w:rPr>
        <w:t xml:space="preserve"> </w:t>
      </w:r>
    </w:p>
    <w:p w:rsidR="003408D6" w:rsidRPr="003408D6" w:rsidRDefault="003408D6" w:rsidP="000B2479">
      <w:pPr>
        <w:spacing w:line="360" w:lineRule="auto"/>
        <w:ind w:firstLineChars="200" w:firstLine="480"/>
        <w:rPr>
          <w:rFonts w:asciiTheme="minorEastAsia" w:hAnsiTheme="minorEastAsia"/>
          <w:sz w:val="24"/>
          <w:szCs w:val="24"/>
        </w:rPr>
      </w:pPr>
    </w:p>
    <w:p w:rsidR="00030BCD" w:rsidRDefault="00030BCD">
      <w:pPr>
        <w:widowControl/>
        <w:jc w:val="left"/>
        <w:rPr>
          <w:rFonts w:asciiTheme="minorEastAsia" w:hAnsiTheme="minorEastAsia"/>
          <w:sz w:val="24"/>
          <w:szCs w:val="24"/>
        </w:rPr>
      </w:pPr>
      <w:r>
        <w:rPr>
          <w:rFonts w:asciiTheme="minorEastAsia" w:hAnsiTheme="minorEastAsia"/>
          <w:sz w:val="24"/>
          <w:szCs w:val="24"/>
        </w:rPr>
        <w:br w:type="page"/>
      </w:r>
    </w:p>
    <w:p w:rsidR="003408D6" w:rsidRDefault="003408D6" w:rsidP="000B2479">
      <w:pPr>
        <w:spacing w:line="360" w:lineRule="auto"/>
        <w:ind w:firstLineChars="200" w:firstLine="480"/>
        <w:rPr>
          <w:rFonts w:asciiTheme="minorEastAsia" w:hAnsiTheme="minorEastAsia"/>
          <w:sz w:val="24"/>
          <w:szCs w:val="24"/>
        </w:rPr>
      </w:pPr>
      <w:r w:rsidRPr="003408D6">
        <w:rPr>
          <w:rFonts w:asciiTheme="minorEastAsia" w:hAnsiTheme="minorEastAsia" w:hint="eastAsia"/>
          <w:sz w:val="24"/>
          <w:szCs w:val="24"/>
        </w:rPr>
        <w:t>附件2</w:t>
      </w:r>
    </w:p>
    <w:p w:rsidR="000148CA" w:rsidRPr="000148CA" w:rsidRDefault="000148CA" w:rsidP="000148CA">
      <w:pPr>
        <w:jc w:val="center"/>
        <w:rPr>
          <w:rFonts w:asciiTheme="minorEastAsia" w:hAnsiTheme="minorEastAsia"/>
          <w:sz w:val="24"/>
          <w:szCs w:val="24"/>
        </w:rPr>
      </w:pPr>
      <w:r w:rsidRPr="000148CA">
        <w:rPr>
          <w:rFonts w:asciiTheme="minorEastAsia" w:hAnsiTheme="minorEastAsia" w:hint="eastAsia"/>
          <w:sz w:val="24"/>
          <w:szCs w:val="24"/>
        </w:rPr>
        <w:t>教育背景指标积分标准</w:t>
      </w:r>
    </w:p>
    <w:p w:rsidR="000148CA" w:rsidRPr="003408D6" w:rsidRDefault="000148CA" w:rsidP="000B2479">
      <w:pPr>
        <w:spacing w:line="360" w:lineRule="auto"/>
        <w:ind w:firstLineChars="200" w:firstLine="480"/>
        <w:rPr>
          <w:rFonts w:asciiTheme="minorEastAsia" w:hAnsiTheme="minorEastAsia"/>
          <w:sz w:val="24"/>
          <w:szCs w:val="24"/>
        </w:rPr>
      </w:pPr>
    </w:p>
    <w:p w:rsidR="003408D6" w:rsidRPr="003408D6" w:rsidRDefault="00276771" w:rsidP="000B2479">
      <w:pPr>
        <w:spacing w:line="360" w:lineRule="auto"/>
        <w:ind w:firstLineChars="200" w:firstLine="420"/>
        <w:rPr>
          <w:rFonts w:asciiTheme="minorEastAsia" w:hAnsiTheme="minorEastAsia"/>
          <w:sz w:val="24"/>
          <w:szCs w:val="24"/>
        </w:rPr>
      </w:pPr>
      <w:r w:rsidRPr="00276771">
        <w:rPr>
          <w:noProof/>
        </w:rPr>
        <w:drawing>
          <wp:inline distT="0" distB="0" distL="0" distR="0">
            <wp:extent cx="5274310" cy="25026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02686"/>
                    </a:xfrm>
                    <a:prstGeom prst="rect">
                      <a:avLst/>
                    </a:prstGeom>
                    <a:noFill/>
                    <a:ln>
                      <a:noFill/>
                    </a:ln>
                  </pic:spPr>
                </pic:pic>
              </a:graphicData>
            </a:graphic>
          </wp:inline>
        </w:drawing>
      </w:r>
    </w:p>
    <w:p w:rsidR="000148CA" w:rsidRDefault="000148CA">
      <w:pPr>
        <w:widowControl/>
        <w:jc w:val="left"/>
        <w:rPr>
          <w:rFonts w:asciiTheme="minorEastAsia" w:hAnsiTheme="minorEastAsia"/>
          <w:sz w:val="24"/>
          <w:szCs w:val="24"/>
        </w:rPr>
      </w:pPr>
      <w:r>
        <w:rPr>
          <w:rFonts w:asciiTheme="minorEastAsia" w:hAnsiTheme="minorEastAsia"/>
          <w:sz w:val="24"/>
          <w:szCs w:val="24"/>
        </w:rPr>
        <w:br w:type="page"/>
      </w:r>
    </w:p>
    <w:p w:rsidR="00A13555" w:rsidRDefault="000148CA" w:rsidP="000B2479">
      <w:pPr>
        <w:spacing w:line="360" w:lineRule="auto"/>
        <w:ind w:firstLineChars="200" w:firstLine="480"/>
        <w:rPr>
          <w:rFonts w:asciiTheme="minorEastAsia" w:hAnsiTheme="minorEastAsia"/>
          <w:sz w:val="24"/>
          <w:szCs w:val="24"/>
        </w:rPr>
      </w:pPr>
      <w:r>
        <w:rPr>
          <w:rFonts w:asciiTheme="minorEastAsia" w:hAnsiTheme="minorEastAsia"/>
          <w:sz w:val="24"/>
          <w:szCs w:val="24"/>
        </w:rPr>
        <w:t>附件三</w:t>
      </w:r>
    </w:p>
    <w:p w:rsidR="000148CA" w:rsidRPr="000148CA" w:rsidRDefault="000148CA" w:rsidP="000148CA">
      <w:pPr>
        <w:jc w:val="center"/>
        <w:rPr>
          <w:rFonts w:asciiTheme="minorEastAsia" w:hAnsiTheme="minorEastAsia"/>
          <w:sz w:val="24"/>
          <w:szCs w:val="24"/>
        </w:rPr>
      </w:pPr>
      <w:r w:rsidRPr="000148CA">
        <w:rPr>
          <w:rFonts w:asciiTheme="minorEastAsia" w:hAnsiTheme="minorEastAsia" w:hint="eastAsia"/>
          <w:sz w:val="24"/>
          <w:szCs w:val="24"/>
        </w:rPr>
        <w:t>创新创业指标积分标准</w:t>
      </w:r>
    </w:p>
    <w:p w:rsidR="000148CA" w:rsidRPr="000148CA" w:rsidRDefault="000148CA" w:rsidP="000148CA">
      <w:pPr>
        <w:spacing w:line="360" w:lineRule="auto"/>
        <w:ind w:firstLineChars="200" w:firstLine="480"/>
        <w:rPr>
          <w:rFonts w:asciiTheme="minorEastAsia" w:hAnsiTheme="minorEastAsia"/>
          <w:sz w:val="24"/>
          <w:szCs w:val="24"/>
        </w:rPr>
      </w:pPr>
      <w:r w:rsidRPr="000148CA">
        <w:rPr>
          <w:rFonts w:asciiTheme="minorEastAsia" w:hAnsiTheme="minorEastAsia" w:hint="eastAsia"/>
          <w:sz w:val="24"/>
          <w:szCs w:val="24"/>
        </w:rPr>
        <w:t>一）在科技、文化领域获得国家级或本市市级奖项</w:t>
      </w:r>
    </w:p>
    <w:p w:rsidR="000148CA" w:rsidRDefault="000148CA" w:rsidP="000148CA">
      <w:pPr>
        <w:spacing w:line="360" w:lineRule="auto"/>
        <w:ind w:firstLineChars="200" w:firstLine="480"/>
        <w:rPr>
          <w:rFonts w:asciiTheme="minorEastAsia" w:hAnsiTheme="minorEastAsia"/>
          <w:sz w:val="24"/>
          <w:szCs w:val="24"/>
        </w:rPr>
      </w:pPr>
      <w:r w:rsidRPr="000148CA">
        <w:rPr>
          <w:rFonts w:asciiTheme="minorEastAsia" w:hAnsiTheme="minorEastAsia" w:hint="eastAsia"/>
          <w:sz w:val="24"/>
          <w:szCs w:val="24"/>
        </w:rPr>
        <w:t>科技领域</w:t>
      </w:r>
    </w:p>
    <w:p w:rsidR="000148CA" w:rsidRDefault="000148CA" w:rsidP="000148CA">
      <w:pPr>
        <w:spacing w:line="360" w:lineRule="auto"/>
        <w:ind w:firstLineChars="200" w:firstLine="420"/>
        <w:rPr>
          <w:rFonts w:asciiTheme="minorEastAsia" w:hAnsiTheme="minorEastAsia"/>
          <w:sz w:val="24"/>
          <w:szCs w:val="24"/>
        </w:rPr>
      </w:pPr>
      <w:r w:rsidRPr="000148CA">
        <w:rPr>
          <w:noProof/>
        </w:rPr>
        <w:drawing>
          <wp:inline distT="0" distB="0" distL="0" distR="0">
            <wp:extent cx="5274310" cy="4886672"/>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86672"/>
                    </a:xfrm>
                    <a:prstGeom prst="rect">
                      <a:avLst/>
                    </a:prstGeom>
                    <a:noFill/>
                    <a:ln>
                      <a:noFill/>
                    </a:ln>
                  </pic:spPr>
                </pic:pic>
              </a:graphicData>
            </a:graphic>
          </wp:inline>
        </w:drawing>
      </w:r>
    </w:p>
    <w:p w:rsidR="000148CA" w:rsidRDefault="000148CA">
      <w:pPr>
        <w:widowControl/>
        <w:jc w:val="left"/>
        <w:rPr>
          <w:rFonts w:asciiTheme="minorEastAsia" w:hAnsiTheme="minorEastAsia"/>
          <w:sz w:val="24"/>
          <w:szCs w:val="24"/>
        </w:rPr>
      </w:pPr>
      <w:r>
        <w:rPr>
          <w:rFonts w:asciiTheme="minorEastAsia" w:hAnsiTheme="minorEastAsia"/>
          <w:sz w:val="24"/>
          <w:szCs w:val="24"/>
        </w:rPr>
        <w:br w:type="page"/>
      </w:r>
    </w:p>
    <w:p w:rsidR="000148CA" w:rsidRDefault="000148CA" w:rsidP="000148C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文化领域：</w:t>
      </w:r>
    </w:p>
    <w:p w:rsidR="000148CA" w:rsidRDefault="000148CA" w:rsidP="000148CA">
      <w:pPr>
        <w:spacing w:line="360" w:lineRule="auto"/>
        <w:ind w:firstLineChars="200" w:firstLine="420"/>
        <w:rPr>
          <w:rFonts w:asciiTheme="minorEastAsia" w:hAnsiTheme="minorEastAsia"/>
          <w:sz w:val="24"/>
          <w:szCs w:val="24"/>
        </w:rPr>
      </w:pPr>
      <w:r w:rsidRPr="000148CA">
        <w:rPr>
          <w:rFonts w:hint="eastAsia"/>
          <w:noProof/>
        </w:rPr>
        <w:drawing>
          <wp:inline distT="0" distB="0" distL="0" distR="0">
            <wp:extent cx="5274310" cy="769624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696241"/>
                    </a:xfrm>
                    <a:prstGeom prst="rect">
                      <a:avLst/>
                    </a:prstGeom>
                    <a:noFill/>
                    <a:ln>
                      <a:noFill/>
                    </a:ln>
                  </pic:spPr>
                </pic:pic>
              </a:graphicData>
            </a:graphic>
          </wp:inline>
        </w:drawing>
      </w:r>
    </w:p>
    <w:p w:rsidR="000148CA" w:rsidRDefault="000148CA" w:rsidP="000148CA">
      <w:pPr>
        <w:spacing w:line="360" w:lineRule="auto"/>
        <w:ind w:firstLineChars="200" w:firstLine="480"/>
        <w:rPr>
          <w:rFonts w:asciiTheme="minorEastAsia" w:hAnsiTheme="minorEastAsia"/>
          <w:sz w:val="24"/>
          <w:szCs w:val="24"/>
        </w:rPr>
      </w:pPr>
    </w:p>
    <w:p w:rsidR="000148CA" w:rsidRDefault="000148CA" w:rsidP="000148CA">
      <w:pPr>
        <w:spacing w:line="360" w:lineRule="auto"/>
        <w:ind w:firstLineChars="200" w:firstLine="480"/>
        <w:rPr>
          <w:rFonts w:asciiTheme="minorEastAsia" w:hAnsiTheme="minorEastAsia"/>
          <w:sz w:val="24"/>
          <w:szCs w:val="24"/>
        </w:rPr>
      </w:pPr>
    </w:p>
    <w:p w:rsidR="00FA7B60" w:rsidRDefault="00FA7B60" w:rsidP="000148CA">
      <w:pPr>
        <w:rPr>
          <w:rFonts w:asciiTheme="minorEastAsia" w:hAnsiTheme="minorEastAsia"/>
          <w:sz w:val="24"/>
          <w:szCs w:val="24"/>
        </w:rPr>
      </w:pPr>
    </w:p>
    <w:p w:rsidR="000148CA" w:rsidRPr="000148CA" w:rsidRDefault="000148CA" w:rsidP="000148CA">
      <w:pPr>
        <w:rPr>
          <w:rFonts w:asciiTheme="minorEastAsia" w:hAnsiTheme="minorEastAsia"/>
          <w:sz w:val="24"/>
          <w:szCs w:val="24"/>
        </w:rPr>
      </w:pPr>
      <w:r w:rsidRPr="000148CA">
        <w:rPr>
          <w:rFonts w:asciiTheme="minorEastAsia" w:hAnsiTheme="minorEastAsia" w:hint="eastAsia"/>
          <w:sz w:val="24"/>
          <w:szCs w:val="24"/>
        </w:rPr>
        <w:t>（二）在创新创业大赛获得国家级或本市市级奖项</w:t>
      </w:r>
    </w:p>
    <w:p w:rsidR="00446D67" w:rsidRDefault="001B4B1C" w:rsidP="003C2653">
      <w:pPr>
        <w:spacing w:line="360" w:lineRule="auto"/>
        <w:rPr>
          <w:rFonts w:asciiTheme="minorEastAsia" w:hAnsiTheme="minorEastAsia"/>
          <w:sz w:val="24"/>
          <w:szCs w:val="24"/>
        </w:rPr>
      </w:pPr>
      <w:r w:rsidRPr="001B4B1C">
        <w:rPr>
          <w:noProof/>
        </w:rPr>
        <w:drawing>
          <wp:inline distT="0" distB="0" distL="0" distR="0">
            <wp:extent cx="5106010" cy="849253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496" cy="8503325"/>
                    </a:xfrm>
                    <a:prstGeom prst="rect">
                      <a:avLst/>
                    </a:prstGeom>
                    <a:noFill/>
                    <a:ln>
                      <a:noFill/>
                    </a:ln>
                  </pic:spPr>
                </pic:pic>
              </a:graphicData>
            </a:graphic>
          </wp:inline>
        </w:drawing>
      </w:r>
    </w:p>
    <w:p w:rsidR="00F7164A" w:rsidRPr="00F7164A" w:rsidRDefault="00F7164A" w:rsidP="00F7164A">
      <w:pPr>
        <w:rPr>
          <w:rFonts w:asciiTheme="minorEastAsia" w:hAnsiTheme="minorEastAsia"/>
          <w:sz w:val="24"/>
          <w:szCs w:val="24"/>
        </w:rPr>
      </w:pPr>
      <w:r w:rsidRPr="00F7164A">
        <w:rPr>
          <w:rFonts w:asciiTheme="minorEastAsia" w:hAnsiTheme="minorEastAsia" w:hint="eastAsia"/>
          <w:sz w:val="24"/>
          <w:szCs w:val="24"/>
        </w:rPr>
        <w:t xml:space="preserve">（三）在国家高新技术企业或科技型中小企业持股  </w:t>
      </w:r>
    </w:p>
    <w:p w:rsidR="00446D67" w:rsidRPr="00F7164A" w:rsidRDefault="00F7164A" w:rsidP="003C2653">
      <w:pPr>
        <w:spacing w:line="360" w:lineRule="auto"/>
        <w:rPr>
          <w:rFonts w:asciiTheme="minorEastAsia" w:hAnsiTheme="minorEastAsia"/>
          <w:sz w:val="24"/>
          <w:szCs w:val="24"/>
        </w:rPr>
      </w:pPr>
      <w:r w:rsidRPr="00F7164A">
        <w:rPr>
          <w:noProof/>
        </w:rPr>
        <w:drawing>
          <wp:inline distT="0" distB="0" distL="0" distR="0">
            <wp:extent cx="5274310" cy="552969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29694"/>
                    </a:xfrm>
                    <a:prstGeom prst="rect">
                      <a:avLst/>
                    </a:prstGeom>
                    <a:noFill/>
                    <a:ln>
                      <a:noFill/>
                    </a:ln>
                  </pic:spPr>
                </pic:pic>
              </a:graphicData>
            </a:graphic>
          </wp:inline>
        </w:drawing>
      </w:r>
    </w:p>
    <w:p w:rsidR="00FA7B60" w:rsidRDefault="00FA7B60">
      <w:pPr>
        <w:widowControl/>
        <w:jc w:val="left"/>
        <w:rPr>
          <w:rFonts w:asciiTheme="minorEastAsia" w:hAnsiTheme="minorEastAsia"/>
          <w:sz w:val="24"/>
          <w:szCs w:val="24"/>
        </w:rPr>
      </w:pPr>
      <w:r>
        <w:rPr>
          <w:rFonts w:asciiTheme="minorEastAsia" w:hAnsiTheme="minorEastAsia"/>
          <w:sz w:val="24"/>
          <w:szCs w:val="24"/>
        </w:rPr>
        <w:br w:type="page"/>
      </w:r>
    </w:p>
    <w:p w:rsidR="00631699" w:rsidRDefault="00631699" w:rsidP="003C2653">
      <w:pPr>
        <w:spacing w:line="360" w:lineRule="auto"/>
        <w:rPr>
          <w:rFonts w:asciiTheme="minorEastAsia" w:hAnsiTheme="minorEastAsia"/>
          <w:sz w:val="24"/>
          <w:szCs w:val="24"/>
        </w:rPr>
      </w:pPr>
      <w:r>
        <w:rPr>
          <w:rFonts w:asciiTheme="minorEastAsia" w:hAnsiTheme="minorEastAsia"/>
          <w:sz w:val="24"/>
          <w:szCs w:val="24"/>
        </w:rPr>
        <w:t>附件四</w:t>
      </w:r>
    </w:p>
    <w:p w:rsidR="00631699" w:rsidRDefault="00631699" w:rsidP="003C2653">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荣誉表彰积分</w:t>
      </w:r>
    </w:p>
    <w:p w:rsidR="00631699" w:rsidRDefault="00631699" w:rsidP="003C2653">
      <w:pPr>
        <w:spacing w:line="360" w:lineRule="auto"/>
        <w:rPr>
          <w:rFonts w:asciiTheme="minorEastAsia" w:hAnsiTheme="minorEastAsia"/>
          <w:sz w:val="24"/>
          <w:szCs w:val="24"/>
        </w:rPr>
      </w:pPr>
      <w:r w:rsidRPr="00631699">
        <w:rPr>
          <w:noProof/>
        </w:rPr>
        <w:drawing>
          <wp:inline distT="0" distB="0" distL="0" distR="0">
            <wp:extent cx="5274310" cy="4608539"/>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08539"/>
                    </a:xfrm>
                    <a:prstGeom prst="rect">
                      <a:avLst/>
                    </a:prstGeom>
                    <a:noFill/>
                    <a:ln>
                      <a:noFill/>
                    </a:ln>
                  </pic:spPr>
                </pic:pic>
              </a:graphicData>
            </a:graphic>
          </wp:inline>
        </w:drawing>
      </w:r>
    </w:p>
    <w:p w:rsidR="00631699" w:rsidRDefault="00631699" w:rsidP="003C2653">
      <w:pPr>
        <w:spacing w:line="360" w:lineRule="auto"/>
        <w:rPr>
          <w:rFonts w:asciiTheme="minorEastAsia" w:hAnsiTheme="minorEastAsia"/>
          <w:sz w:val="24"/>
          <w:szCs w:val="24"/>
        </w:rPr>
      </w:pPr>
      <w:bookmarkStart w:id="0" w:name="_GoBack"/>
      <w:bookmarkEnd w:id="0"/>
    </w:p>
    <w:sectPr w:rsidR="00631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8D6" w:rsidRDefault="003408D6" w:rsidP="003408D6">
      <w:r>
        <w:separator/>
      </w:r>
    </w:p>
  </w:endnote>
  <w:endnote w:type="continuationSeparator" w:id="0">
    <w:p w:rsidR="003408D6" w:rsidRDefault="003408D6" w:rsidP="0034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8D6" w:rsidRDefault="003408D6" w:rsidP="003408D6">
      <w:r>
        <w:separator/>
      </w:r>
    </w:p>
  </w:footnote>
  <w:footnote w:type="continuationSeparator" w:id="0">
    <w:p w:rsidR="003408D6" w:rsidRDefault="003408D6" w:rsidP="00340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39"/>
    <w:rsid w:val="00006A4F"/>
    <w:rsid w:val="00006EF6"/>
    <w:rsid w:val="00010553"/>
    <w:rsid w:val="000148CA"/>
    <w:rsid w:val="000251DC"/>
    <w:rsid w:val="00030BCD"/>
    <w:rsid w:val="00035343"/>
    <w:rsid w:val="0004733A"/>
    <w:rsid w:val="00055F26"/>
    <w:rsid w:val="00056DCF"/>
    <w:rsid w:val="00057300"/>
    <w:rsid w:val="00057F13"/>
    <w:rsid w:val="000605BD"/>
    <w:rsid w:val="000609DE"/>
    <w:rsid w:val="00066ACA"/>
    <w:rsid w:val="00071A05"/>
    <w:rsid w:val="00072FD7"/>
    <w:rsid w:val="00074F8C"/>
    <w:rsid w:val="00083F52"/>
    <w:rsid w:val="000855C7"/>
    <w:rsid w:val="000864FF"/>
    <w:rsid w:val="00093C28"/>
    <w:rsid w:val="0009689F"/>
    <w:rsid w:val="000972ED"/>
    <w:rsid w:val="000A28A0"/>
    <w:rsid w:val="000A4613"/>
    <w:rsid w:val="000A6AB3"/>
    <w:rsid w:val="000B11C6"/>
    <w:rsid w:val="000B2479"/>
    <w:rsid w:val="000B27D4"/>
    <w:rsid w:val="000C5A0C"/>
    <w:rsid w:val="000C5C3A"/>
    <w:rsid w:val="000D01FC"/>
    <w:rsid w:val="000D4843"/>
    <w:rsid w:val="000D6F51"/>
    <w:rsid w:val="000E2402"/>
    <w:rsid w:val="000E2C74"/>
    <w:rsid w:val="000E44A4"/>
    <w:rsid w:val="000F1359"/>
    <w:rsid w:val="000F2FE7"/>
    <w:rsid w:val="0010255D"/>
    <w:rsid w:val="00107EC8"/>
    <w:rsid w:val="00116E83"/>
    <w:rsid w:val="00121226"/>
    <w:rsid w:val="0012498F"/>
    <w:rsid w:val="00127A43"/>
    <w:rsid w:val="0013047F"/>
    <w:rsid w:val="0013166F"/>
    <w:rsid w:val="00142AF7"/>
    <w:rsid w:val="00150487"/>
    <w:rsid w:val="00165480"/>
    <w:rsid w:val="001661DB"/>
    <w:rsid w:val="00167135"/>
    <w:rsid w:val="001708C5"/>
    <w:rsid w:val="001713BD"/>
    <w:rsid w:val="00175824"/>
    <w:rsid w:val="00175FC5"/>
    <w:rsid w:val="00183A15"/>
    <w:rsid w:val="00186A78"/>
    <w:rsid w:val="00186B17"/>
    <w:rsid w:val="001930D4"/>
    <w:rsid w:val="001974E0"/>
    <w:rsid w:val="001A59C8"/>
    <w:rsid w:val="001A6A89"/>
    <w:rsid w:val="001B3B1F"/>
    <w:rsid w:val="001B4B1C"/>
    <w:rsid w:val="001C1897"/>
    <w:rsid w:val="001C5E20"/>
    <w:rsid w:val="001D5448"/>
    <w:rsid w:val="001D5674"/>
    <w:rsid w:val="001E60C5"/>
    <w:rsid w:val="001F067F"/>
    <w:rsid w:val="001F387B"/>
    <w:rsid w:val="00201ADE"/>
    <w:rsid w:val="00206ACF"/>
    <w:rsid w:val="002122EB"/>
    <w:rsid w:val="00216C30"/>
    <w:rsid w:val="00231DCD"/>
    <w:rsid w:val="00233FF9"/>
    <w:rsid w:val="0024527D"/>
    <w:rsid w:val="0025265A"/>
    <w:rsid w:val="002614A7"/>
    <w:rsid w:val="002702AA"/>
    <w:rsid w:val="00276771"/>
    <w:rsid w:val="002818FA"/>
    <w:rsid w:val="00283AAE"/>
    <w:rsid w:val="0029076D"/>
    <w:rsid w:val="002A00E1"/>
    <w:rsid w:val="002A1AA7"/>
    <w:rsid w:val="002C32BB"/>
    <w:rsid w:val="002D030D"/>
    <w:rsid w:val="002D67C1"/>
    <w:rsid w:val="002E4D11"/>
    <w:rsid w:val="002E5873"/>
    <w:rsid w:val="002E5E97"/>
    <w:rsid w:val="002E60BE"/>
    <w:rsid w:val="002F79C8"/>
    <w:rsid w:val="00301882"/>
    <w:rsid w:val="003124E8"/>
    <w:rsid w:val="00317188"/>
    <w:rsid w:val="00323421"/>
    <w:rsid w:val="00335348"/>
    <w:rsid w:val="003365CC"/>
    <w:rsid w:val="00337555"/>
    <w:rsid w:val="003408D6"/>
    <w:rsid w:val="003433DD"/>
    <w:rsid w:val="003505C6"/>
    <w:rsid w:val="00350DC1"/>
    <w:rsid w:val="00353554"/>
    <w:rsid w:val="00355D40"/>
    <w:rsid w:val="00366328"/>
    <w:rsid w:val="003844C0"/>
    <w:rsid w:val="003A06C3"/>
    <w:rsid w:val="003B3AE8"/>
    <w:rsid w:val="003C14E2"/>
    <w:rsid w:val="003C2653"/>
    <w:rsid w:val="003C27DC"/>
    <w:rsid w:val="003C7262"/>
    <w:rsid w:val="003D418A"/>
    <w:rsid w:val="003D608B"/>
    <w:rsid w:val="003D6440"/>
    <w:rsid w:val="003D7B53"/>
    <w:rsid w:val="003F0789"/>
    <w:rsid w:val="003F50F7"/>
    <w:rsid w:val="003F6AA4"/>
    <w:rsid w:val="0040496A"/>
    <w:rsid w:val="004054ED"/>
    <w:rsid w:val="004206E3"/>
    <w:rsid w:val="00422DA3"/>
    <w:rsid w:val="004346EA"/>
    <w:rsid w:val="00440B1B"/>
    <w:rsid w:val="00440CC2"/>
    <w:rsid w:val="004464E1"/>
    <w:rsid w:val="0044667F"/>
    <w:rsid w:val="00446D67"/>
    <w:rsid w:val="00456F91"/>
    <w:rsid w:val="00457431"/>
    <w:rsid w:val="004702A1"/>
    <w:rsid w:val="00473DDE"/>
    <w:rsid w:val="0047444B"/>
    <w:rsid w:val="004809A5"/>
    <w:rsid w:val="00481CFB"/>
    <w:rsid w:val="004A5BB3"/>
    <w:rsid w:val="004B5B92"/>
    <w:rsid w:val="004C00FD"/>
    <w:rsid w:val="004C328B"/>
    <w:rsid w:val="004C79F5"/>
    <w:rsid w:val="004D15C7"/>
    <w:rsid w:val="004E1F32"/>
    <w:rsid w:val="004F5F39"/>
    <w:rsid w:val="00513228"/>
    <w:rsid w:val="005244B9"/>
    <w:rsid w:val="005265C5"/>
    <w:rsid w:val="00531A0D"/>
    <w:rsid w:val="00532207"/>
    <w:rsid w:val="0053466E"/>
    <w:rsid w:val="00536F22"/>
    <w:rsid w:val="00547995"/>
    <w:rsid w:val="0055009B"/>
    <w:rsid w:val="0055566C"/>
    <w:rsid w:val="00564DDC"/>
    <w:rsid w:val="00567C80"/>
    <w:rsid w:val="00571F43"/>
    <w:rsid w:val="00581489"/>
    <w:rsid w:val="00583896"/>
    <w:rsid w:val="00585230"/>
    <w:rsid w:val="0059128E"/>
    <w:rsid w:val="005A053F"/>
    <w:rsid w:val="005A2FEB"/>
    <w:rsid w:val="005B5295"/>
    <w:rsid w:val="005E1AC2"/>
    <w:rsid w:val="005E1FBE"/>
    <w:rsid w:val="005E40B8"/>
    <w:rsid w:val="005F1E52"/>
    <w:rsid w:val="005F3A89"/>
    <w:rsid w:val="005F5F99"/>
    <w:rsid w:val="0060107B"/>
    <w:rsid w:val="00603FA2"/>
    <w:rsid w:val="00604472"/>
    <w:rsid w:val="006053DE"/>
    <w:rsid w:val="0060665D"/>
    <w:rsid w:val="0061621F"/>
    <w:rsid w:val="00631699"/>
    <w:rsid w:val="00634EEB"/>
    <w:rsid w:val="00645CA0"/>
    <w:rsid w:val="00651945"/>
    <w:rsid w:val="00662025"/>
    <w:rsid w:val="00664BCD"/>
    <w:rsid w:val="00680463"/>
    <w:rsid w:val="00691D16"/>
    <w:rsid w:val="00694016"/>
    <w:rsid w:val="00696E68"/>
    <w:rsid w:val="006A045D"/>
    <w:rsid w:val="006A7B71"/>
    <w:rsid w:val="006B3121"/>
    <w:rsid w:val="006B6B6B"/>
    <w:rsid w:val="006C0EFF"/>
    <w:rsid w:val="006C156E"/>
    <w:rsid w:val="006C453F"/>
    <w:rsid w:val="006C6F2C"/>
    <w:rsid w:val="006C79CB"/>
    <w:rsid w:val="006D4AA1"/>
    <w:rsid w:val="006E53D3"/>
    <w:rsid w:val="006E72D5"/>
    <w:rsid w:val="006F30D3"/>
    <w:rsid w:val="006F3624"/>
    <w:rsid w:val="006F69B9"/>
    <w:rsid w:val="006F74ED"/>
    <w:rsid w:val="007128DC"/>
    <w:rsid w:val="00715DFC"/>
    <w:rsid w:val="007218DB"/>
    <w:rsid w:val="007245A3"/>
    <w:rsid w:val="007276B7"/>
    <w:rsid w:val="00751CDE"/>
    <w:rsid w:val="0075414B"/>
    <w:rsid w:val="00755F55"/>
    <w:rsid w:val="00774850"/>
    <w:rsid w:val="00776B07"/>
    <w:rsid w:val="007776FB"/>
    <w:rsid w:val="0078327A"/>
    <w:rsid w:val="00787D9E"/>
    <w:rsid w:val="00794B33"/>
    <w:rsid w:val="007A4BE8"/>
    <w:rsid w:val="007C1983"/>
    <w:rsid w:val="007C6472"/>
    <w:rsid w:val="007D32C1"/>
    <w:rsid w:val="007D3E5B"/>
    <w:rsid w:val="007D617D"/>
    <w:rsid w:val="007D74CC"/>
    <w:rsid w:val="007E1575"/>
    <w:rsid w:val="007E2C5B"/>
    <w:rsid w:val="007E4F31"/>
    <w:rsid w:val="007E60AD"/>
    <w:rsid w:val="007F66E4"/>
    <w:rsid w:val="00803862"/>
    <w:rsid w:val="00804C0A"/>
    <w:rsid w:val="00811A8C"/>
    <w:rsid w:val="0081324E"/>
    <w:rsid w:val="0081372E"/>
    <w:rsid w:val="008151B2"/>
    <w:rsid w:val="00821AC8"/>
    <w:rsid w:val="00822DCE"/>
    <w:rsid w:val="00836326"/>
    <w:rsid w:val="008376AA"/>
    <w:rsid w:val="008518D3"/>
    <w:rsid w:val="00854F88"/>
    <w:rsid w:val="00865F76"/>
    <w:rsid w:val="00881B9C"/>
    <w:rsid w:val="00890B7A"/>
    <w:rsid w:val="0089253F"/>
    <w:rsid w:val="0089259B"/>
    <w:rsid w:val="00895AA2"/>
    <w:rsid w:val="008967B8"/>
    <w:rsid w:val="00896A50"/>
    <w:rsid w:val="008A4F18"/>
    <w:rsid w:val="008A5CD0"/>
    <w:rsid w:val="008B7D6E"/>
    <w:rsid w:val="008C5D94"/>
    <w:rsid w:val="008C5EA7"/>
    <w:rsid w:val="008D0410"/>
    <w:rsid w:val="008D2F96"/>
    <w:rsid w:val="008D3C07"/>
    <w:rsid w:val="008D7249"/>
    <w:rsid w:val="008D735B"/>
    <w:rsid w:val="008E5AA3"/>
    <w:rsid w:val="008E69D4"/>
    <w:rsid w:val="008F120F"/>
    <w:rsid w:val="008F4F89"/>
    <w:rsid w:val="008F5FB0"/>
    <w:rsid w:val="00900C04"/>
    <w:rsid w:val="009070A0"/>
    <w:rsid w:val="00907415"/>
    <w:rsid w:val="0091520F"/>
    <w:rsid w:val="00916412"/>
    <w:rsid w:val="0093245E"/>
    <w:rsid w:val="0093334B"/>
    <w:rsid w:val="009461C7"/>
    <w:rsid w:val="00946A72"/>
    <w:rsid w:val="00950207"/>
    <w:rsid w:val="00956E39"/>
    <w:rsid w:val="00967164"/>
    <w:rsid w:val="00976222"/>
    <w:rsid w:val="0098001F"/>
    <w:rsid w:val="009856CB"/>
    <w:rsid w:val="009862CD"/>
    <w:rsid w:val="00990B46"/>
    <w:rsid w:val="00996C02"/>
    <w:rsid w:val="00997929"/>
    <w:rsid w:val="009B7B46"/>
    <w:rsid w:val="009B7F55"/>
    <w:rsid w:val="009D38B1"/>
    <w:rsid w:val="009D5441"/>
    <w:rsid w:val="009E5E85"/>
    <w:rsid w:val="00A01F7E"/>
    <w:rsid w:val="00A13555"/>
    <w:rsid w:val="00A25084"/>
    <w:rsid w:val="00A32F66"/>
    <w:rsid w:val="00A40E38"/>
    <w:rsid w:val="00A44EBB"/>
    <w:rsid w:val="00A57FC9"/>
    <w:rsid w:val="00A653B3"/>
    <w:rsid w:val="00A70206"/>
    <w:rsid w:val="00A73141"/>
    <w:rsid w:val="00A76D3F"/>
    <w:rsid w:val="00A928D3"/>
    <w:rsid w:val="00AA1D1A"/>
    <w:rsid w:val="00AA3292"/>
    <w:rsid w:val="00AC73DE"/>
    <w:rsid w:val="00AD36F3"/>
    <w:rsid w:val="00AE6C7B"/>
    <w:rsid w:val="00AE7160"/>
    <w:rsid w:val="00AE74B8"/>
    <w:rsid w:val="00AF11EE"/>
    <w:rsid w:val="00AF24FC"/>
    <w:rsid w:val="00B03794"/>
    <w:rsid w:val="00B03E13"/>
    <w:rsid w:val="00B03F8D"/>
    <w:rsid w:val="00B04B2D"/>
    <w:rsid w:val="00B10B45"/>
    <w:rsid w:val="00B26375"/>
    <w:rsid w:val="00B263BE"/>
    <w:rsid w:val="00B426AE"/>
    <w:rsid w:val="00B472C2"/>
    <w:rsid w:val="00B50055"/>
    <w:rsid w:val="00B53DDE"/>
    <w:rsid w:val="00B56C39"/>
    <w:rsid w:val="00B6371A"/>
    <w:rsid w:val="00B70107"/>
    <w:rsid w:val="00B77564"/>
    <w:rsid w:val="00B81729"/>
    <w:rsid w:val="00B837E6"/>
    <w:rsid w:val="00B84AD8"/>
    <w:rsid w:val="00B907CD"/>
    <w:rsid w:val="00B93DE4"/>
    <w:rsid w:val="00BA1642"/>
    <w:rsid w:val="00BB6B2C"/>
    <w:rsid w:val="00BB7F15"/>
    <w:rsid w:val="00BC3193"/>
    <w:rsid w:val="00BC402D"/>
    <w:rsid w:val="00BC5AA0"/>
    <w:rsid w:val="00BD1BDE"/>
    <w:rsid w:val="00BD54E7"/>
    <w:rsid w:val="00BD566A"/>
    <w:rsid w:val="00BD585B"/>
    <w:rsid w:val="00BE0BB7"/>
    <w:rsid w:val="00BE2FC3"/>
    <w:rsid w:val="00BF1A80"/>
    <w:rsid w:val="00BF2762"/>
    <w:rsid w:val="00C03F57"/>
    <w:rsid w:val="00C04A0C"/>
    <w:rsid w:val="00C10E02"/>
    <w:rsid w:val="00C157E4"/>
    <w:rsid w:val="00C167BB"/>
    <w:rsid w:val="00C1683C"/>
    <w:rsid w:val="00C17322"/>
    <w:rsid w:val="00C222A4"/>
    <w:rsid w:val="00C24458"/>
    <w:rsid w:val="00C43114"/>
    <w:rsid w:val="00C475B6"/>
    <w:rsid w:val="00C5365F"/>
    <w:rsid w:val="00C53897"/>
    <w:rsid w:val="00C600F1"/>
    <w:rsid w:val="00C60452"/>
    <w:rsid w:val="00C6336E"/>
    <w:rsid w:val="00C64EBA"/>
    <w:rsid w:val="00C65F63"/>
    <w:rsid w:val="00C67B81"/>
    <w:rsid w:val="00C70F8B"/>
    <w:rsid w:val="00C70FC9"/>
    <w:rsid w:val="00C81CB2"/>
    <w:rsid w:val="00C82231"/>
    <w:rsid w:val="00C86F1C"/>
    <w:rsid w:val="00C8761C"/>
    <w:rsid w:val="00C9115F"/>
    <w:rsid w:val="00C9330E"/>
    <w:rsid w:val="00CA79BF"/>
    <w:rsid w:val="00CD4444"/>
    <w:rsid w:val="00CE49C3"/>
    <w:rsid w:val="00CE4E61"/>
    <w:rsid w:val="00CF5FC4"/>
    <w:rsid w:val="00D017E7"/>
    <w:rsid w:val="00D11163"/>
    <w:rsid w:val="00D22163"/>
    <w:rsid w:val="00D26D6C"/>
    <w:rsid w:val="00D31D16"/>
    <w:rsid w:val="00D324DA"/>
    <w:rsid w:val="00D43E7E"/>
    <w:rsid w:val="00D4544D"/>
    <w:rsid w:val="00D62207"/>
    <w:rsid w:val="00D6446F"/>
    <w:rsid w:val="00D65095"/>
    <w:rsid w:val="00D721B3"/>
    <w:rsid w:val="00D727F0"/>
    <w:rsid w:val="00D741DD"/>
    <w:rsid w:val="00D7619C"/>
    <w:rsid w:val="00D81DD3"/>
    <w:rsid w:val="00D82CC9"/>
    <w:rsid w:val="00DA1A0D"/>
    <w:rsid w:val="00DA6265"/>
    <w:rsid w:val="00DA6CB2"/>
    <w:rsid w:val="00DC004F"/>
    <w:rsid w:val="00DC0A51"/>
    <w:rsid w:val="00DC40CE"/>
    <w:rsid w:val="00DD3251"/>
    <w:rsid w:val="00DD480D"/>
    <w:rsid w:val="00DD5984"/>
    <w:rsid w:val="00DE1FD3"/>
    <w:rsid w:val="00E057ED"/>
    <w:rsid w:val="00E07F3D"/>
    <w:rsid w:val="00E14AED"/>
    <w:rsid w:val="00E15AD2"/>
    <w:rsid w:val="00E253DA"/>
    <w:rsid w:val="00E27AB5"/>
    <w:rsid w:val="00E371EC"/>
    <w:rsid w:val="00E4431F"/>
    <w:rsid w:val="00E45411"/>
    <w:rsid w:val="00E5580C"/>
    <w:rsid w:val="00E55A89"/>
    <w:rsid w:val="00E6709B"/>
    <w:rsid w:val="00E67EE8"/>
    <w:rsid w:val="00E7368B"/>
    <w:rsid w:val="00E92798"/>
    <w:rsid w:val="00E930AC"/>
    <w:rsid w:val="00E93352"/>
    <w:rsid w:val="00E96907"/>
    <w:rsid w:val="00EA28CC"/>
    <w:rsid w:val="00EB0299"/>
    <w:rsid w:val="00EC268F"/>
    <w:rsid w:val="00ED5DBE"/>
    <w:rsid w:val="00ED6171"/>
    <w:rsid w:val="00EE308B"/>
    <w:rsid w:val="00EE4D28"/>
    <w:rsid w:val="00EF0F9F"/>
    <w:rsid w:val="00EF651B"/>
    <w:rsid w:val="00EF69C4"/>
    <w:rsid w:val="00EF7091"/>
    <w:rsid w:val="00F115E8"/>
    <w:rsid w:val="00F16580"/>
    <w:rsid w:val="00F218D6"/>
    <w:rsid w:val="00F255E6"/>
    <w:rsid w:val="00F259C5"/>
    <w:rsid w:val="00F36813"/>
    <w:rsid w:val="00F36E01"/>
    <w:rsid w:val="00F46122"/>
    <w:rsid w:val="00F544F3"/>
    <w:rsid w:val="00F548C6"/>
    <w:rsid w:val="00F7164A"/>
    <w:rsid w:val="00F72B32"/>
    <w:rsid w:val="00F77D1B"/>
    <w:rsid w:val="00F86BAA"/>
    <w:rsid w:val="00F922A5"/>
    <w:rsid w:val="00FA06A7"/>
    <w:rsid w:val="00FA7B60"/>
    <w:rsid w:val="00FB2768"/>
    <w:rsid w:val="00FC121D"/>
    <w:rsid w:val="00FC161F"/>
    <w:rsid w:val="00FC3E1E"/>
    <w:rsid w:val="00FD2275"/>
    <w:rsid w:val="00FD69E6"/>
    <w:rsid w:val="00FE2173"/>
    <w:rsid w:val="00FE6AA3"/>
    <w:rsid w:val="00FF5828"/>
    <w:rsid w:val="00FF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CA2732A-1051-47F7-8074-0263BDCC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0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08D6"/>
    <w:rPr>
      <w:sz w:val="18"/>
      <w:szCs w:val="18"/>
    </w:rPr>
  </w:style>
  <w:style w:type="paragraph" w:styleId="a4">
    <w:name w:val="footer"/>
    <w:basedOn w:val="a"/>
    <w:link w:val="Char0"/>
    <w:uiPriority w:val="99"/>
    <w:unhideWhenUsed/>
    <w:rsid w:val="003408D6"/>
    <w:pPr>
      <w:tabs>
        <w:tab w:val="center" w:pos="4153"/>
        <w:tab w:val="right" w:pos="8306"/>
      </w:tabs>
      <w:snapToGrid w:val="0"/>
      <w:jc w:val="left"/>
    </w:pPr>
    <w:rPr>
      <w:sz w:val="18"/>
      <w:szCs w:val="18"/>
    </w:rPr>
  </w:style>
  <w:style w:type="character" w:customStyle="1" w:styleId="Char0">
    <w:name w:val="页脚 Char"/>
    <w:basedOn w:val="a0"/>
    <w:link w:val="a4"/>
    <w:uiPriority w:val="99"/>
    <w:rsid w:val="003408D6"/>
    <w:rPr>
      <w:sz w:val="18"/>
      <w:szCs w:val="18"/>
    </w:rPr>
  </w:style>
  <w:style w:type="table" w:styleId="a5">
    <w:name w:val="Table Grid"/>
    <w:basedOn w:val="a1"/>
    <w:uiPriority w:val="39"/>
    <w:rsid w:val="003C2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8134">
      <w:bodyDiv w:val="1"/>
      <w:marLeft w:val="0"/>
      <w:marRight w:val="0"/>
      <w:marTop w:val="0"/>
      <w:marBottom w:val="0"/>
      <w:divBdr>
        <w:top w:val="none" w:sz="0" w:space="0" w:color="auto"/>
        <w:left w:val="none" w:sz="0" w:space="0" w:color="auto"/>
        <w:bottom w:val="none" w:sz="0" w:space="0" w:color="auto"/>
        <w:right w:val="none" w:sz="0" w:space="0" w:color="auto"/>
      </w:divBdr>
      <w:divsChild>
        <w:div w:id="522744296">
          <w:marLeft w:val="0"/>
          <w:marRight w:val="0"/>
          <w:marTop w:val="0"/>
          <w:marBottom w:val="0"/>
          <w:divBdr>
            <w:top w:val="none" w:sz="0" w:space="0" w:color="auto"/>
            <w:left w:val="none" w:sz="0" w:space="0" w:color="auto"/>
            <w:bottom w:val="none" w:sz="0" w:space="0" w:color="auto"/>
            <w:right w:val="none" w:sz="0" w:space="0" w:color="auto"/>
          </w:divBdr>
        </w:div>
      </w:divsChild>
    </w:div>
    <w:div w:id="109665341">
      <w:bodyDiv w:val="1"/>
      <w:marLeft w:val="0"/>
      <w:marRight w:val="0"/>
      <w:marTop w:val="0"/>
      <w:marBottom w:val="0"/>
      <w:divBdr>
        <w:top w:val="none" w:sz="0" w:space="0" w:color="auto"/>
        <w:left w:val="none" w:sz="0" w:space="0" w:color="auto"/>
        <w:bottom w:val="none" w:sz="0" w:space="0" w:color="auto"/>
        <w:right w:val="none" w:sz="0" w:space="0" w:color="auto"/>
      </w:divBdr>
      <w:divsChild>
        <w:div w:id="566847215">
          <w:marLeft w:val="0"/>
          <w:marRight w:val="0"/>
          <w:marTop w:val="0"/>
          <w:marBottom w:val="0"/>
          <w:divBdr>
            <w:top w:val="none" w:sz="0" w:space="0" w:color="auto"/>
            <w:left w:val="none" w:sz="0" w:space="0" w:color="auto"/>
            <w:bottom w:val="none" w:sz="0" w:space="0" w:color="auto"/>
            <w:right w:val="none" w:sz="0" w:space="0" w:color="auto"/>
          </w:divBdr>
        </w:div>
      </w:divsChild>
    </w:div>
    <w:div w:id="204408980">
      <w:bodyDiv w:val="1"/>
      <w:marLeft w:val="0"/>
      <w:marRight w:val="0"/>
      <w:marTop w:val="0"/>
      <w:marBottom w:val="0"/>
      <w:divBdr>
        <w:top w:val="none" w:sz="0" w:space="0" w:color="auto"/>
        <w:left w:val="none" w:sz="0" w:space="0" w:color="auto"/>
        <w:bottom w:val="none" w:sz="0" w:space="0" w:color="auto"/>
        <w:right w:val="none" w:sz="0" w:space="0" w:color="auto"/>
      </w:divBdr>
    </w:div>
    <w:div w:id="274793202">
      <w:bodyDiv w:val="1"/>
      <w:marLeft w:val="0"/>
      <w:marRight w:val="0"/>
      <w:marTop w:val="0"/>
      <w:marBottom w:val="0"/>
      <w:divBdr>
        <w:top w:val="none" w:sz="0" w:space="0" w:color="auto"/>
        <w:left w:val="none" w:sz="0" w:space="0" w:color="auto"/>
        <w:bottom w:val="none" w:sz="0" w:space="0" w:color="auto"/>
        <w:right w:val="none" w:sz="0" w:space="0" w:color="auto"/>
      </w:divBdr>
      <w:divsChild>
        <w:div w:id="754591607">
          <w:marLeft w:val="0"/>
          <w:marRight w:val="0"/>
          <w:marTop w:val="0"/>
          <w:marBottom w:val="0"/>
          <w:divBdr>
            <w:top w:val="none" w:sz="0" w:space="0" w:color="auto"/>
            <w:left w:val="none" w:sz="0" w:space="0" w:color="auto"/>
            <w:bottom w:val="none" w:sz="0" w:space="0" w:color="auto"/>
            <w:right w:val="none" w:sz="0" w:space="0" w:color="auto"/>
          </w:divBdr>
        </w:div>
      </w:divsChild>
    </w:div>
    <w:div w:id="393165406">
      <w:bodyDiv w:val="1"/>
      <w:marLeft w:val="0"/>
      <w:marRight w:val="0"/>
      <w:marTop w:val="0"/>
      <w:marBottom w:val="0"/>
      <w:divBdr>
        <w:top w:val="none" w:sz="0" w:space="0" w:color="auto"/>
        <w:left w:val="none" w:sz="0" w:space="0" w:color="auto"/>
        <w:bottom w:val="none" w:sz="0" w:space="0" w:color="auto"/>
        <w:right w:val="none" w:sz="0" w:space="0" w:color="auto"/>
      </w:divBdr>
    </w:div>
    <w:div w:id="466168768">
      <w:bodyDiv w:val="1"/>
      <w:marLeft w:val="0"/>
      <w:marRight w:val="0"/>
      <w:marTop w:val="0"/>
      <w:marBottom w:val="0"/>
      <w:divBdr>
        <w:top w:val="none" w:sz="0" w:space="0" w:color="auto"/>
        <w:left w:val="none" w:sz="0" w:space="0" w:color="auto"/>
        <w:bottom w:val="none" w:sz="0" w:space="0" w:color="auto"/>
        <w:right w:val="none" w:sz="0" w:space="0" w:color="auto"/>
      </w:divBdr>
      <w:divsChild>
        <w:div w:id="1664358999">
          <w:marLeft w:val="0"/>
          <w:marRight w:val="0"/>
          <w:marTop w:val="0"/>
          <w:marBottom w:val="0"/>
          <w:divBdr>
            <w:top w:val="none" w:sz="0" w:space="0" w:color="auto"/>
            <w:left w:val="none" w:sz="0" w:space="0" w:color="auto"/>
            <w:bottom w:val="none" w:sz="0" w:space="0" w:color="auto"/>
            <w:right w:val="none" w:sz="0" w:space="0" w:color="auto"/>
          </w:divBdr>
        </w:div>
      </w:divsChild>
    </w:div>
    <w:div w:id="538736870">
      <w:bodyDiv w:val="1"/>
      <w:marLeft w:val="0"/>
      <w:marRight w:val="0"/>
      <w:marTop w:val="0"/>
      <w:marBottom w:val="0"/>
      <w:divBdr>
        <w:top w:val="none" w:sz="0" w:space="0" w:color="auto"/>
        <w:left w:val="none" w:sz="0" w:space="0" w:color="auto"/>
        <w:bottom w:val="none" w:sz="0" w:space="0" w:color="auto"/>
        <w:right w:val="none" w:sz="0" w:space="0" w:color="auto"/>
      </w:divBdr>
      <w:divsChild>
        <w:div w:id="414009188">
          <w:marLeft w:val="0"/>
          <w:marRight w:val="0"/>
          <w:marTop w:val="0"/>
          <w:marBottom w:val="0"/>
          <w:divBdr>
            <w:top w:val="none" w:sz="0" w:space="0" w:color="auto"/>
            <w:left w:val="none" w:sz="0" w:space="0" w:color="auto"/>
            <w:bottom w:val="none" w:sz="0" w:space="0" w:color="auto"/>
            <w:right w:val="none" w:sz="0" w:space="0" w:color="auto"/>
          </w:divBdr>
        </w:div>
      </w:divsChild>
    </w:div>
    <w:div w:id="860434495">
      <w:bodyDiv w:val="1"/>
      <w:marLeft w:val="0"/>
      <w:marRight w:val="0"/>
      <w:marTop w:val="0"/>
      <w:marBottom w:val="0"/>
      <w:divBdr>
        <w:top w:val="none" w:sz="0" w:space="0" w:color="auto"/>
        <w:left w:val="none" w:sz="0" w:space="0" w:color="auto"/>
        <w:bottom w:val="none" w:sz="0" w:space="0" w:color="auto"/>
        <w:right w:val="none" w:sz="0" w:space="0" w:color="auto"/>
      </w:divBdr>
      <w:divsChild>
        <w:div w:id="309098031">
          <w:marLeft w:val="0"/>
          <w:marRight w:val="0"/>
          <w:marTop w:val="0"/>
          <w:marBottom w:val="0"/>
          <w:divBdr>
            <w:top w:val="none" w:sz="0" w:space="0" w:color="auto"/>
            <w:left w:val="none" w:sz="0" w:space="0" w:color="auto"/>
            <w:bottom w:val="none" w:sz="0" w:space="0" w:color="auto"/>
            <w:right w:val="none" w:sz="0" w:space="0" w:color="auto"/>
          </w:divBdr>
          <w:divsChild>
            <w:div w:id="19574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8017">
      <w:bodyDiv w:val="1"/>
      <w:marLeft w:val="0"/>
      <w:marRight w:val="0"/>
      <w:marTop w:val="0"/>
      <w:marBottom w:val="0"/>
      <w:divBdr>
        <w:top w:val="none" w:sz="0" w:space="0" w:color="auto"/>
        <w:left w:val="none" w:sz="0" w:space="0" w:color="auto"/>
        <w:bottom w:val="none" w:sz="0" w:space="0" w:color="auto"/>
        <w:right w:val="none" w:sz="0" w:space="0" w:color="auto"/>
      </w:divBdr>
      <w:divsChild>
        <w:div w:id="117991538">
          <w:marLeft w:val="0"/>
          <w:marRight w:val="0"/>
          <w:marTop w:val="0"/>
          <w:marBottom w:val="0"/>
          <w:divBdr>
            <w:top w:val="none" w:sz="0" w:space="0" w:color="auto"/>
            <w:left w:val="none" w:sz="0" w:space="0" w:color="auto"/>
            <w:bottom w:val="none" w:sz="0" w:space="0" w:color="auto"/>
            <w:right w:val="none" w:sz="0" w:space="0" w:color="auto"/>
          </w:divBdr>
        </w:div>
        <w:div w:id="1006520930">
          <w:marLeft w:val="0"/>
          <w:marRight w:val="0"/>
          <w:marTop w:val="0"/>
          <w:marBottom w:val="0"/>
          <w:divBdr>
            <w:top w:val="none" w:sz="0" w:space="0" w:color="auto"/>
            <w:left w:val="none" w:sz="0" w:space="0" w:color="auto"/>
            <w:bottom w:val="none" w:sz="0" w:space="0" w:color="auto"/>
            <w:right w:val="none" w:sz="0" w:space="0" w:color="auto"/>
          </w:divBdr>
          <w:divsChild>
            <w:div w:id="2032753585">
              <w:marLeft w:val="0"/>
              <w:marRight w:val="0"/>
              <w:marTop w:val="0"/>
              <w:marBottom w:val="0"/>
              <w:divBdr>
                <w:top w:val="none" w:sz="0" w:space="0" w:color="auto"/>
                <w:left w:val="none" w:sz="0" w:space="0" w:color="auto"/>
                <w:bottom w:val="none" w:sz="0" w:space="0" w:color="auto"/>
                <w:right w:val="none" w:sz="0" w:space="0" w:color="auto"/>
              </w:divBdr>
            </w:div>
            <w:div w:id="1113405274">
              <w:marLeft w:val="0"/>
              <w:marRight w:val="0"/>
              <w:marTop w:val="0"/>
              <w:marBottom w:val="0"/>
              <w:divBdr>
                <w:top w:val="none" w:sz="0" w:space="0" w:color="auto"/>
                <w:left w:val="none" w:sz="0" w:space="0" w:color="auto"/>
                <w:bottom w:val="none" w:sz="0" w:space="0" w:color="auto"/>
                <w:right w:val="none" w:sz="0" w:space="0" w:color="auto"/>
              </w:divBdr>
              <w:divsChild>
                <w:div w:id="1092048840">
                  <w:marLeft w:val="0"/>
                  <w:marRight w:val="0"/>
                  <w:marTop w:val="0"/>
                  <w:marBottom w:val="0"/>
                  <w:divBdr>
                    <w:top w:val="none" w:sz="0" w:space="0" w:color="auto"/>
                    <w:left w:val="none" w:sz="0" w:space="0" w:color="auto"/>
                    <w:bottom w:val="none" w:sz="0" w:space="0" w:color="auto"/>
                    <w:right w:val="none" w:sz="0" w:space="0" w:color="auto"/>
                  </w:divBdr>
                </w:div>
              </w:divsChild>
            </w:div>
            <w:div w:id="919873703">
              <w:marLeft w:val="0"/>
              <w:marRight w:val="0"/>
              <w:marTop w:val="0"/>
              <w:marBottom w:val="0"/>
              <w:divBdr>
                <w:top w:val="none" w:sz="0" w:space="0" w:color="auto"/>
                <w:left w:val="none" w:sz="0" w:space="0" w:color="auto"/>
                <w:bottom w:val="none" w:sz="0" w:space="0" w:color="auto"/>
                <w:right w:val="none" w:sz="0" w:space="0" w:color="auto"/>
              </w:divBdr>
              <w:divsChild>
                <w:div w:id="425351834">
                  <w:marLeft w:val="0"/>
                  <w:marRight w:val="0"/>
                  <w:marTop w:val="0"/>
                  <w:marBottom w:val="0"/>
                  <w:divBdr>
                    <w:top w:val="none" w:sz="0" w:space="0" w:color="auto"/>
                    <w:left w:val="none" w:sz="0" w:space="0" w:color="auto"/>
                    <w:bottom w:val="none" w:sz="0" w:space="0" w:color="auto"/>
                    <w:right w:val="none" w:sz="0" w:space="0" w:color="auto"/>
                  </w:divBdr>
                </w:div>
              </w:divsChild>
            </w:div>
            <w:div w:id="1045912005">
              <w:marLeft w:val="0"/>
              <w:marRight w:val="0"/>
              <w:marTop w:val="0"/>
              <w:marBottom w:val="0"/>
              <w:divBdr>
                <w:top w:val="none" w:sz="0" w:space="0" w:color="auto"/>
                <w:left w:val="none" w:sz="0" w:space="0" w:color="auto"/>
                <w:bottom w:val="none" w:sz="0" w:space="0" w:color="auto"/>
                <w:right w:val="none" w:sz="0" w:space="0" w:color="auto"/>
              </w:divBdr>
              <w:divsChild>
                <w:div w:id="92751082">
                  <w:marLeft w:val="0"/>
                  <w:marRight w:val="0"/>
                  <w:marTop w:val="0"/>
                  <w:marBottom w:val="0"/>
                  <w:divBdr>
                    <w:top w:val="none" w:sz="0" w:space="0" w:color="auto"/>
                    <w:left w:val="none" w:sz="0" w:space="0" w:color="auto"/>
                    <w:bottom w:val="none" w:sz="0" w:space="0" w:color="auto"/>
                    <w:right w:val="none" w:sz="0" w:space="0" w:color="auto"/>
                  </w:divBdr>
                </w:div>
                <w:div w:id="1333222038">
                  <w:marLeft w:val="0"/>
                  <w:marRight w:val="0"/>
                  <w:marTop w:val="0"/>
                  <w:marBottom w:val="0"/>
                  <w:divBdr>
                    <w:top w:val="none" w:sz="0" w:space="0" w:color="auto"/>
                    <w:left w:val="none" w:sz="0" w:space="0" w:color="auto"/>
                    <w:bottom w:val="none" w:sz="0" w:space="0" w:color="auto"/>
                    <w:right w:val="none" w:sz="0" w:space="0" w:color="auto"/>
                  </w:divBdr>
                </w:div>
                <w:div w:id="699670835">
                  <w:marLeft w:val="0"/>
                  <w:marRight w:val="0"/>
                  <w:marTop w:val="0"/>
                  <w:marBottom w:val="0"/>
                  <w:divBdr>
                    <w:top w:val="none" w:sz="0" w:space="0" w:color="auto"/>
                    <w:left w:val="none" w:sz="0" w:space="0" w:color="auto"/>
                    <w:bottom w:val="none" w:sz="0" w:space="0" w:color="auto"/>
                    <w:right w:val="none" w:sz="0" w:space="0" w:color="auto"/>
                  </w:divBdr>
                  <w:divsChild>
                    <w:div w:id="1890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5347">
      <w:bodyDiv w:val="1"/>
      <w:marLeft w:val="0"/>
      <w:marRight w:val="0"/>
      <w:marTop w:val="0"/>
      <w:marBottom w:val="0"/>
      <w:divBdr>
        <w:top w:val="none" w:sz="0" w:space="0" w:color="auto"/>
        <w:left w:val="none" w:sz="0" w:space="0" w:color="auto"/>
        <w:bottom w:val="none" w:sz="0" w:space="0" w:color="auto"/>
        <w:right w:val="none" w:sz="0" w:space="0" w:color="auto"/>
      </w:divBdr>
    </w:div>
    <w:div w:id="1072392752">
      <w:bodyDiv w:val="1"/>
      <w:marLeft w:val="0"/>
      <w:marRight w:val="0"/>
      <w:marTop w:val="0"/>
      <w:marBottom w:val="0"/>
      <w:divBdr>
        <w:top w:val="none" w:sz="0" w:space="0" w:color="auto"/>
        <w:left w:val="none" w:sz="0" w:space="0" w:color="auto"/>
        <w:bottom w:val="none" w:sz="0" w:space="0" w:color="auto"/>
        <w:right w:val="none" w:sz="0" w:space="0" w:color="auto"/>
      </w:divBdr>
      <w:divsChild>
        <w:div w:id="643505182">
          <w:marLeft w:val="0"/>
          <w:marRight w:val="0"/>
          <w:marTop w:val="0"/>
          <w:marBottom w:val="0"/>
          <w:divBdr>
            <w:top w:val="none" w:sz="0" w:space="0" w:color="auto"/>
            <w:left w:val="none" w:sz="0" w:space="0" w:color="auto"/>
            <w:bottom w:val="none" w:sz="0" w:space="0" w:color="auto"/>
            <w:right w:val="none" w:sz="0" w:space="0" w:color="auto"/>
          </w:divBdr>
        </w:div>
      </w:divsChild>
    </w:div>
    <w:div w:id="1280332129">
      <w:bodyDiv w:val="1"/>
      <w:marLeft w:val="0"/>
      <w:marRight w:val="0"/>
      <w:marTop w:val="0"/>
      <w:marBottom w:val="0"/>
      <w:divBdr>
        <w:top w:val="none" w:sz="0" w:space="0" w:color="auto"/>
        <w:left w:val="none" w:sz="0" w:space="0" w:color="auto"/>
        <w:bottom w:val="none" w:sz="0" w:space="0" w:color="auto"/>
        <w:right w:val="none" w:sz="0" w:space="0" w:color="auto"/>
      </w:divBdr>
      <w:divsChild>
        <w:div w:id="1188911757">
          <w:marLeft w:val="0"/>
          <w:marRight w:val="0"/>
          <w:marTop w:val="0"/>
          <w:marBottom w:val="0"/>
          <w:divBdr>
            <w:top w:val="none" w:sz="0" w:space="0" w:color="auto"/>
            <w:left w:val="none" w:sz="0" w:space="0" w:color="auto"/>
            <w:bottom w:val="none" w:sz="0" w:space="0" w:color="auto"/>
            <w:right w:val="none" w:sz="0" w:space="0" w:color="auto"/>
          </w:divBdr>
          <w:divsChild>
            <w:div w:id="135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9022">
      <w:bodyDiv w:val="1"/>
      <w:marLeft w:val="0"/>
      <w:marRight w:val="0"/>
      <w:marTop w:val="0"/>
      <w:marBottom w:val="0"/>
      <w:divBdr>
        <w:top w:val="none" w:sz="0" w:space="0" w:color="auto"/>
        <w:left w:val="none" w:sz="0" w:space="0" w:color="auto"/>
        <w:bottom w:val="none" w:sz="0" w:space="0" w:color="auto"/>
        <w:right w:val="none" w:sz="0" w:space="0" w:color="auto"/>
      </w:divBdr>
    </w:div>
    <w:div w:id="1429696821">
      <w:bodyDiv w:val="1"/>
      <w:marLeft w:val="0"/>
      <w:marRight w:val="0"/>
      <w:marTop w:val="0"/>
      <w:marBottom w:val="0"/>
      <w:divBdr>
        <w:top w:val="none" w:sz="0" w:space="0" w:color="auto"/>
        <w:left w:val="none" w:sz="0" w:space="0" w:color="auto"/>
        <w:bottom w:val="none" w:sz="0" w:space="0" w:color="auto"/>
        <w:right w:val="none" w:sz="0" w:space="0" w:color="auto"/>
      </w:divBdr>
      <w:divsChild>
        <w:div w:id="1773237081">
          <w:marLeft w:val="0"/>
          <w:marRight w:val="0"/>
          <w:marTop w:val="0"/>
          <w:marBottom w:val="0"/>
          <w:divBdr>
            <w:top w:val="none" w:sz="0" w:space="0" w:color="auto"/>
            <w:left w:val="none" w:sz="0" w:space="0" w:color="auto"/>
            <w:bottom w:val="none" w:sz="0" w:space="0" w:color="auto"/>
            <w:right w:val="none" w:sz="0" w:space="0" w:color="auto"/>
          </w:divBdr>
        </w:div>
      </w:divsChild>
    </w:div>
    <w:div w:id="1647473761">
      <w:bodyDiv w:val="1"/>
      <w:marLeft w:val="0"/>
      <w:marRight w:val="0"/>
      <w:marTop w:val="0"/>
      <w:marBottom w:val="0"/>
      <w:divBdr>
        <w:top w:val="none" w:sz="0" w:space="0" w:color="auto"/>
        <w:left w:val="none" w:sz="0" w:space="0" w:color="auto"/>
        <w:bottom w:val="none" w:sz="0" w:space="0" w:color="auto"/>
        <w:right w:val="none" w:sz="0" w:space="0" w:color="auto"/>
      </w:divBdr>
      <w:divsChild>
        <w:div w:id="2019502550">
          <w:marLeft w:val="0"/>
          <w:marRight w:val="0"/>
          <w:marTop w:val="0"/>
          <w:marBottom w:val="0"/>
          <w:divBdr>
            <w:top w:val="none" w:sz="0" w:space="0" w:color="auto"/>
            <w:left w:val="none" w:sz="0" w:space="0" w:color="auto"/>
            <w:bottom w:val="none" w:sz="0" w:space="0" w:color="auto"/>
            <w:right w:val="none" w:sz="0" w:space="0" w:color="auto"/>
          </w:divBdr>
        </w:div>
      </w:divsChild>
    </w:div>
    <w:div w:id="1651714327">
      <w:bodyDiv w:val="1"/>
      <w:marLeft w:val="0"/>
      <w:marRight w:val="0"/>
      <w:marTop w:val="0"/>
      <w:marBottom w:val="0"/>
      <w:divBdr>
        <w:top w:val="none" w:sz="0" w:space="0" w:color="auto"/>
        <w:left w:val="none" w:sz="0" w:space="0" w:color="auto"/>
        <w:bottom w:val="none" w:sz="0" w:space="0" w:color="auto"/>
        <w:right w:val="none" w:sz="0" w:space="0" w:color="auto"/>
      </w:divBdr>
      <w:divsChild>
        <w:div w:id="884677141">
          <w:marLeft w:val="0"/>
          <w:marRight w:val="0"/>
          <w:marTop w:val="0"/>
          <w:marBottom w:val="0"/>
          <w:divBdr>
            <w:top w:val="none" w:sz="0" w:space="0" w:color="auto"/>
            <w:left w:val="none" w:sz="0" w:space="0" w:color="auto"/>
            <w:bottom w:val="none" w:sz="0" w:space="0" w:color="auto"/>
            <w:right w:val="none" w:sz="0" w:space="0" w:color="auto"/>
          </w:divBdr>
        </w:div>
      </w:divsChild>
    </w:div>
    <w:div w:id="1677346497">
      <w:bodyDiv w:val="1"/>
      <w:marLeft w:val="0"/>
      <w:marRight w:val="0"/>
      <w:marTop w:val="0"/>
      <w:marBottom w:val="0"/>
      <w:divBdr>
        <w:top w:val="none" w:sz="0" w:space="0" w:color="auto"/>
        <w:left w:val="none" w:sz="0" w:space="0" w:color="auto"/>
        <w:bottom w:val="none" w:sz="0" w:space="0" w:color="auto"/>
        <w:right w:val="none" w:sz="0" w:space="0" w:color="auto"/>
      </w:divBdr>
      <w:divsChild>
        <w:div w:id="1860701140">
          <w:marLeft w:val="0"/>
          <w:marRight w:val="0"/>
          <w:marTop w:val="0"/>
          <w:marBottom w:val="0"/>
          <w:divBdr>
            <w:top w:val="none" w:sz="0" w:space="0" w:color="auto"/>
            <w:left w:val="none" w:sz="0" w:space="0" w:color="auto"/>
            <w:bottom w:val="none" w:sz="0" w:space="0" w:color="auto"/>
            <w:right w:val="none" w:sz="0" w:space="0" w:color="auto"/>
          </w:divBdr>
        </w:div>
      </w:divsChild>
    </w:div>
    <w:div w:id="1947155110">
      <w:bodyDiv w:val="1"/>
      <w:marLeft w:val="0"/>
      <w:marRight w:val="0"/>
      <w:marTop w:val="0"/>
      <w:marBottom w:val="0"/>
      <w:divBdr>
        <w:top w:val="none" w:sz="0" w:space="0" w:color="auto"/>
        <w:left w:val="none" w:sz="0" w:space="0" w:color="auto"/>
        <w:bottom w:val="none" w:sz="0" w:space="0" w:color="auto"/>
        <w:right w:val="none" w:sz="0" w:space="0" w:color="auto"/>
      </w:divBdr>
      <w:divsChild>
        <w:div w:id="1732460181">
          <w:marLeft w:val="0"/>
          <w:marRight w:val="0"/>
          <w:marTop w:val="0"/>
          <w:marBottom w:val="0"/>
          <w:divBdr>
            <w:top w:val="none" w:sz="0" w:space="0" w:color="auto"/>
            <w:left w:val="none" w:sz="0" w:space="0" w:color="auto"/>
            <w:bottom w:val="none" w:sz="0" w:space="0" w:color="auto"/>
            <w:right w:val="none" w:sz="0" w:space="0" w:color="auto"/>
          </w:divBdr>
        </w:div>
      </w:divsChild>
    </w:div>
    <w:div w:id="20094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大师兄</dc:creator>
  <cp:keywords/>
  <dc:description/>
  <cp:lastModifiedBy>大师兄</cp:lastModifiedBy>
  <cp:revision>14</cp:revision>
  <dcterms:created xsi:type="dcterms:W3CDTF">2020-07-16T10:27:00Z</dcterms:created>
  <dcterms:modified xsi:type="dcterms:W3CDTF">2020-07-16T11:16:00Z</dcterms:modified>
</cp:coreProperties>
</file>