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MCU Board #2 (Servo Board)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Mapping: (C2000 to ESP-32)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C2000 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ESP-32 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Mapping: (C2000 to Cobot Servos)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C2000 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PWM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PWM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PWM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PWM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Code 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* **Motor 2 (Base Arm Movement)**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* - Moves **UP (Extending, making it taller)** when GPIO33 receives LOW.      ESP-GPIO4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* - Moves **DOWN (Collapsing onto Arm 1)** when GPIO34 receives LOW.     ESP-GPIO16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* - Holds position when both are HIGH.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* **Motor 3 (Second Arm Joint)**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* - Moves **UP** when GPIO24 receives LOW.         ESP-GPIO17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* - Moves **DOWN** when GPIO31 receives LOW.   ESP-GPIO5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* - Holds position when both are HIGH.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* **Motor 4 (Gripper Rotation)**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* - Rotates **LEFT (Counterclockwise)** when GPIO12 receives LOW.     ESP-GPIO18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* - Rotates **RIGHT (Clockwise)** when GPIO27 receives LOW.              ESP-GPIO19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* - Holds position when both are HIGH.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* **Motor 5 (Gripper Open/Close)**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* - Opens **Gripper** when GPIO32 receives LOW.     ESP-GPIO15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* - Closes **Gripper** when GPIO14 receives LOW.     ESP-GPIO2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* - Holds position when both are HIGH.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* **GPIO Pins on C2000 MCU:**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* - GPIO33  Input from ESP32 to move Motor 2 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* - GPIO34  Input from ESP32 to move Motor 2 DOWN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* - GPIO0   PWM Output to Motor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* - GPIO24  Input from ESP32 to move Motor 3 UP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* - GPIO31  Input from ESP32 to move Motor 3 DOWN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* - GPIO1   PWM Output to Motor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* - GPIO12  Input from ESP32 to rotate Motor 4 LEFT (CCW)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* - GPIO27  Input from ESP32 to rotate Motor 4 RIGHT (CW)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* - GPIO6   PWM Output to Motor 4 (Gripper Rotation)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* - GPIO32  Input from ESP32 to open Motor 5 (Gripper Open)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* - GPIO14  Input from ESP32 to close Motor 5 (Gripper Close)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* - GPIO7   PWM Output to Motor 5 (Gripper Open/Close)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MCU Board #1 (BLDC Board)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Mapping: (C2000 to ESP-32)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C2000 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ESP-32 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Mapping: (Button to C2000)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C2000 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Mapping: (C2000 to Motor Driver Board)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C2000 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