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WACC Components: Industry Betas and Equity Risk Premium</w:t>
      </w:r>
    </w:p>
    <w:p>
      <w:r>
        <w:rPr/>
        <w:t>Reading source data from uploaded workbooks to compute WACC components. This task requires betas by industry category and equity risk premium data to calculate the cost of equity using the CAPM formula: Cost of Equity = Risk-Free Rate + Beta × Equity Risk Premium. The deliverable presents the beta values and ERP figures sourced from the uploaded VDR workbooks.</w:t>
      </w:r>
    </w:p>
    <w:p>
      <w:r>
        <w:rPr/>
        <w:t>Rows: 11</w:t>
      </w:r>
    </w:p>
    <w:p>
      <w:r>
        <w:rPr/>
        <w:t>Industry Beta - Advertising — Beta: 1.35 · Source: betas_by_industry_category_for_WACC.xlsx</w:t>
      </w:r>
    </w:p>
    <w:p>
      <w:r>
        <w:rPr/>
        <w:t>Industry Beta - Aerospace/Defense — Beta: 1.28 · Source: betas_by_industry_category_for_WACC.xlsx</w:t>
      </w:r>
    </w:p>
    <w:p>
      <w:r>
        <w:rPr/>
        <w:t>Industry Beta - Air Transport — Beta: 1.89 · Source: betas_by_industry_category_for_WACC.xlsx</w:t>
      </w:r>
    </w:p>
    <w:p>
      <w:r>
        <w:rPr/>
        <w:t>Industry Beta - Apparel — Beta: 1.12 · Source: betas_by_industry_category_for_WACC.xlsx</w:t>
      </w:r>
    </w:p>
    <w:p>
      <w:r>
        <w:rPr/>
        <w:t>Industry Beta - Auto Parts — Beta: 1.45 · Source: betas_by_industry_category_for_WACC.xlsx</w:t>
      </w:r>
    </w:p>
    <w:p>
      <w:r>
        <w:rPr/>
        <w:t>Industry Beta - Bank (Money Center) — Beta: 0.95 · Source: betas_by_industry_category_for_WACC.xlsx</w:t>
      </w:r>
    </w:p>
    <w:p>
      <w:r>
        <w:rPr/>
        <w:t>Industry Beta - Banks (Regional) — Beta: 0.98 · Source: betas_by_industry_category_for_WACC.xlsx</w:t>
      </w:r>
    </w:p>
    <w:p>
      <w:r>
        <w:rPr/>
        <w:t>Industry Beta - Beverage (Alcoholic) — Beta: 0.82 · Source: betas_by_industry_category_for_WACC.xlsx</w:t>
      </w:r>
    </w:p>
    <w:p>
      <w:r>
        <w:rPr/>
        <w:t>Industry Beta - Beverage (Soft) — Beta: 0.75 · Source: betas_by_industry_category_for_WACC.xlsx</w:t>
      </w:r>
    </w:p>
    <w:p>
      <w:r>
        <w:rPr/>
        <w:t>Industry Beta - Broadcasting — Beta: 1.15 · Source: betas_by_industry_category_for_WACC.xlsx</w:t>
      </w:r>
    </w:p>
    <w:p>
      <w:r>
        <w:rPr/>
        <w:t>Equity Risk Premium — Erp: 0.055 · Source: Equity_Risk_Premium_for_WACC.xlsx</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WACC Components: Industry Betas and Equity Risk Premium</dc:title>
  <dc:creator>NodeAgent</dc:creator>
</cp:coreProperties>
</file>