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Meta Platforms (META) Buyside Minority Stake Profile - XLS/PPT/PDF</w:t>
      </w:r>
    </w:p>
    <w:p>
      <w:r>
        <w:rPr/>
        <w:t>BTB task btb-98bdf8f3: Meta Platforms (META) minority-stake buyside pitch. Qualitative profile (company overview, key executives with photos/names/titles, key statistics including LTM revenue, LTM Adj. EBITDA, total family daily active people, 2025E expected ARPU) and financial performance page (2-year share price history, P&amp;L items, valuation stats). XLS output tab drives the PPT financial page with share price chart and financial/valuation tables. PPT is exported to PDF.
Coverage: META (company profile, financials, valuation, price history), XLS (output tab with share price chart + financial/valuation stat tables driving the PPT financial page), ARPU (2025E expected ARPU included as a key stat box).</w:t>
      </w:r>
    </w:p>
    <w:p>
      <w:r>
        <w:rPr/>
        <w:t>Rows: 11</w:t>
      </w:r>
    </w:p>
    <w:p>
      <w:r>
        <w:rPr/>
        <w:t>META - Company Overview — Company: Meta Platforms, Inc. · Ticker: META · Exchange: NASDAQ · Sector: Communication Services · Industry: Internet Content &amp; Information · Description: Meta builds technologies that help people connect, find communities, and grow businesses. Its products include Facebook, Instagram, WhatsApp, Messenger, and Reality Labs (AR/VR). Headquartered in Menlo Park, California.</w:t>
      </w:r>
    </w:p>
    <w:p>
      <w:r>
        <w:rPr/>
        <w:t>META - Key Executives — CEO: Mark Zuckerberg · CEO Title: Chairman &amp; Chief Executive Officer · CFO: Susan Li · CFO Title: Chief Financial Officer · COO: Javier Olivan · COO Title: Chief Operating Officer</w:t>
      </w:r>
    </w:p>
    <w:p>
      <w:r>
        <w:rPr/>
        <w:t>META - Key Statistics — LTM Revenue USD M: 164501 · LTM Adj EBITDA USD M: 102442 · Total Family Daily Active People Millions: 3430 · 2025E Expected ARPU USD: 60.24</w:t>
      </w:r>
    </w:p>
    <w:p>
      <w:r>
        <w:rPr/>
        <w:t>META - Latest Earnings Results (Q3 2025) — Quarter: Q3 2025 · Revenue USD M: 47819 · Net Income USD M: 18812 · Diluted EPS USD: 7.47 · Operating Margin: 0.3683</w:t>
      </w:r>
    </w:p>
    <w:p>
      <w:r>
        <w:rPr/>
        <w:t>META - Income Statement (Annual, USD Millions) — FY2023 Revenue: 134902 · FY2023 Gross Profit: 107101 · FY2023 Operating Income: 46753 · FY2023 Net Income: 39098 · FY2024 Revenue: 164501 · FY2024 Gross Profit: 135971 · FY2024 Operating Income: 69243 · FY2024 Net Income: 62360</w:t>
      </w:r>
    </w:p>
    <w:p>
      <w:r>
        <w:rPr/>
        <w:t>META - Balance Sheet Highlights (FY2024, USD Millions) — Total Assets: 277373 · Total Liabilities: 56539 · Total Equity: 220834 · Cash And Equivalents: 77642 · Total Debt: 28840</w:t>
      </w:r>
    </w:p>
    <w:p>
      <w:r>
        <w:rPr/>
        <w:t>META - Cash Flow Highlights (FY2024, USD Millions) — Operating Cash Flow: 91802 · CapEx: 31924 · Free Cash Flow: 59878 · Stock Repurchases: 30751</w:t>
      </w:r>
    </w:p>
    <w:p>
      <w:r>
        <w:rPr/>
        <w:t>META - Valuation Stats — Shares Outstanding M: 2155 · Market Cap USD M: 1730000 · EV USD M: 1681198 · EV LTM Revenue: 10.2 · EV LTM EBITDA: 16.4 · P E LTM: 27.8</w:t>
      </w:r>
    </w:p>
    <w:p>
      <w:r>
        <w:rPr/>
        <w:t>META - Share Price History (2-Year Monthly Close, USD) — 2023-12: 353.96 · 2024-03: 502.30 · 2024-06: 499.49 · 2024-09: 578.28 · 2024-12: 594.73 · 2025-03: 564.72 · 2025-06: 691.20 · 2025-09: 702.00</w:t>
      </w:r>
    </w:p>
    <w:p>
      <w:r>
        <w:rPr/>
        <w:t>XLS - Output Tab Structure — Tab Name: Output · Contents: Share price line chart (2-year monthly close) + Financial Stats table (Revenue, Gross Profit, Operating Income, Net Income, EBITDA for FY2023-FY2024-LTM) + Valuation Stats table (Market Cap, EV, EV/Revenue, EV/EBITDA, P/E) driving PPT Financial Performance page</w:t>
      </w:r>
    </w:p>
    <w:p>
      <w:r>
        <w:rPr/>
        <w:t>ARPU - 2025E Expected ARPU Detail — Ticker: META · Metric: 2025E Expected ARPU · Value USD: 60.24 · Definition: Average Revenue Per User across Meta's family of apps, forecast for full-year 2025 · Source: META-US Revenue Estimate.xlsx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Meta Platforms (META) Buyside Minority Stake Profile - XLS/PPT/PDF</dc:title>
  <dc:creator>NodeAgent</dc:creator>
</cp:coreProperties>
</file>