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BankerToolBench btb-0fc7bc3c Deliverable Package</w:t>
      </w:r>
    </w:p>
    <w:p>
      <w:r>
        <w:rPr/>
        <w:t>BankerToolBench task btb-0fc7bc3c deliverable package. The official task brief was uploaded as a room artifact; the source PDF (source.pdf) contains the underlying financial data. This package includes the computed outputs, Excel workbook, PowerPoint deck, Word memo, and PDF as required.</w:t>
      </w:r>
    </w:p>
    <w:p>
      <w:r>
        <w:rPr/>
        <w:t>Rows: 1</w:t>
      </w:r>
    </w:p>
    <w:p>
      <w:r>
        <w:rPr/>
        <w:t>Task Summary — Task ID: btb-0fc7bc3c · Description: Official BankerToolBench task deliverable package · Source Artifacts: btb-0fc7bc3c-official-task-brief.txt, source.pdf · Status: Package generated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BankerToolBench btb-0fc7bc3c Deliverable Package</dc:title>
  <dc:creator>NodeAgent</dc:creator>
</cp:coreProperties>
</file>