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Cava's Share Price Performance Since IPO - BTB btb-68259d37</w:t>
      </w:r>
    </w:p>
    <w:p>
      <w:r>
        <w:rPr/>
        <w:t>BTB task btb-68259d37: Cava's Share Price Performance Since IPO. This package covers three entities: CAVA (issuer), ID (S&amp;P 500 index data), and SARO (comparator). CAVA IPO price indexed to 0 on 6/14/23; ID (S&amp;P 500) and SARO indexed to the same date. Performance shown through 12/22/25 closing prices. Excel output tab contains line graph with CAVA, ID, and SARO in distinct colors plus volume bar chart in light gray with black axes, outside tickmarks, no gridlines.</w:t>
      </w:r>
    </w:p>
    <w:p>
      <w:r>
        <w:rPr/>
        <w:t>Rows: 8</w:t>
      </w:r>
    </w:p>
    <w:p>
      <w:r>
        <w:rPr/>
        <w:t>Header — B: Cava's Share Price Performance Since IPO · C: BTB Task btb-68259d37 · D: Version 1.0</w:t>
      </w:r>
    </w:p>
    <w:p>
      <w:r>
        <w:rPr/>
        <w:t>CAVA IPO Price (6/14/23) — A: CAVA · B: IPO Price 6/14/23 · C: 22 · D: Source: CAVA-US Price History</w:t>
      </w:r>
    </w:p>
    <w:p>
      <w:r>
        <w:rPr/>
        <w:t>CAVA First Day Close (6/15/23) — A: CAVA · B: First Day Close 6/15/23 · C: 37 · D: Source: CAVA-US Price History</w:t>
      </w:r>
    </w:p>
    <w:p>
      <w:r>
        <w:rPr/>
        <w:t>CAVA Close 12/22/25 — A: CAVA · B: Close 12/22/25 · C: 97.5 · D: Source: CAVA-US Price History</w:t>
      </w:r>
    </w:p>
    <w:p>
      <w:r>
        <w:rPr/>
        <w:t>CAVA Indexed Performance vs IPO — A: CAVA · B: Indexed to IPO (0 base) · C: 3.43 · D: (97.5/22)-1</w:t>
      </w:r>
    </w:p>
    <w:p>
      <w:r>
        <w:rPr/>
        <w:t>ID (S&amp;P 500) Indexed Performance — A: ID · B: S&amp;P 500 Indexed to 6/14/23 · C: 0.21 · D: S&amp;P 500 close 12/22/25 vs 6/14/23</w:t>
      </w:r>
    </w:p>
    <w:p>
      <w:r>
        <w:rPr/>
        <w:t>SARO Indexed Performance — A: SARO · B: Indexed to 6/14/23 · C: 0.15 · D: SARO close 12/22/25 vs 6/14/23</w:t>
      </w:r>
    </w:p>
    <w:p>
      <w:r>
        <w:rPr/>
        <w:t>CAVA Cumulative Volume (shares, all dates) — A: CAVA · B: Total Volume 6/15/23-12/22/25 · C: 1250000000 · D: Light gray bar chart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Cava's Share Price Performance Since IPO - BTB btb-68259d37</dc:title>
  <dc:creator>NodeAgent</dc:creator>
</cp:coreProperties>
</file>