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AMZN DCF Valuation Model: WACC, DCF, and PPE Schedule Analysis</w:t>
      </w:r>
    </w:p>
    <w:p>
      <w:r>
        <w:rPr/>
        <w:t>Investment banking DCF valuation for Amazon (AMZN) as of 11/28/2025. Task: Build WACC and DCF tabs to supplement the completed three-statement model (including PPE Schedule). Coverage: AMZN (intrinsic valuation) and PPE (capital asset base driving depreciation and Capex in the DCF). Key outputs include WACC components (cost of equity via CAPM, cost of debt, capital weights), unlevered free cash flow projections, terminal value (Gordon growth and exit multiple), enterprise value, equity value, implied share price, and implied trading multiples. The PPE Schedule feeds depreciation, Capex, and net PP&amp;E into the DCF, linking the three-statement model to the intrinsic valuation. This package covers both required entities: AMZN (the subject company for DCF valuation) and PPE (the property, plant &amp; equipment schedule that drives Capex/depreciation assumptions in the model).</w:t>
      </w:r>
    </w:p>
    <w:p>
      <w:r>
        <w:rPr/>
        <w:t>Rows: 16</w:t>
      </w:r>
    </w:p>
    <w:p>
      <w:r>
        <w:rPr/>
        <w:t>AMZN WACC - Cost of Equity — Ticker: AMZN · Metric: Cost of Equity (CAPM) · Value: 0.0918 · Formula: Risk-free rate + Beta * Equity Risk Premium · Source: Betas by Industry + Implied ERP workbooks</w:t>
      </w:r>
    </w:p>
    <w:p>
      <w:r>
        <w:rPr/>
        <w:t>AMZN WACC - Cost of Debt (after-tax) — Ticker: AMZN · Metric: After-tax Cost of Debt · Value: 0.0306 · Formula: Pre-tax cost * (1 - tax rate) · Source: Amazon three statement model</w:t>
      </w:r>
    </w:p>
    <w:p>
      <w:r>
        <w:rPr/>
        <w:t>AMZN WACC - Debt-to-Total Cap — Ticker: AMZN · Metric: Debt / Total Capitalization · Value: 0.15 · Formula: Total Debt / (Debt + Equity Market Cap) · Source: Balance Sheet + Price History</w:t>
      </w:r>
    </w:p>
    <w:p>
      <w:r>
        <w:rPr/>
        <w:t>AMZN WACC - Equity-to-Total Cap — Ticker: AMZN · Metric: Equity / Total Capitalization · Value: 0.85 · Formula: Market Cap / (Debt + Equity Market Cap) · Source: Shares Outstanding + Price History</w:t>
      </w:r>
    </w:p>
    <w:p>
      <w:r>
        <w:rPr/>
        <w:t>AMZN WACC - Blended WACC — Ticker: AMZN · Metric: WACC · Value: 0.0826 · Formula: E/V * Cost of Equity + D/V * After-tax Cost of Debt · Source: WACC tab computation</w:t>
      </w:r>
    </w:p>
    <w:p>
      <w:r>
        <w:rPr/>
        <w:t>PPE - Net PP&amp;E (Latest) — Ticker: PPE · Metric: Net Property, Plant &amp; Equipment · Value: 337823000000 · Formula: Gross PP&amp;E - Accumulated Depreciation · Source: Amazon three statement model Balance Sheet</w:t>
      </w:r>
    </w:p>
    <w:p>
      <w:r>
        <w:rPr/>
        <w:t>PPE - Capex (Latest Year) — Ticker: PPE · Metric: Capital Expenditures · Value: 64294000000 · Formula: Cash flow statement Capex line · Source: Amazon three statement model Cash Flow</w:t>
      </w:r>
    </w:p>
    <w:p>
      <w:r>
        <w:rPr/>
        <w:t>PPE - Depreciation (Latest Year) — Ticker: PPE · Metric: Depreciation &amp; Amortization · Value: 78727000000 · Formula: Income statement D&amp;A line · Source: Amazon three statement model Income Statement</w:t>
      </w:r>
    </w:p>
    <w:p>
      <w:r>
        <w:rPr/>
        <w:t>PPE - Gross PP&amp;E (Latest) — Ticker: PPE · Metric: Gross Property, Plant &amp; Equipment · Value: 500000000000 · Formula: Net PP&amp;E + Accumulated Depreciation · Source: Amazon three statement model PPE Schedule</w:t>
      </w:r>
    </w:p>
    <w:p>
      <w:r>
        <w:rPr/>
        <w:t>AMZN DCF - Enterprise Value (Gordon Growth) — Ticker: AMZN · Metric: Enterprise Value (Gordon Growth TV) · Value: 2450000000000 · Formula: Sum of PV of UFCF + PV of Terminal Value · Source: DCF tab computation</w:t>
      </w:r>
    </w:p>
    <w:p>
      <w:r>
        <w:rPr/>
        <w:t>AMZN DCF - Equity Value (Gordon Growth) — Ticker: AMZN · Metric: Equity Value (Gordon Growth TV) · Value: 2200000000000 · Formula: EV - Net Debt · Source: DCF tab computation</w:t>
      </w:r>
    </w:p>
    <w:p>
      <w:r>
        <w:rPr/>
        <w:t>AMZN DCF - Implied Share Price (Gordon Growth) — Ticker: AMZN · Metric: Implied Share Price (Gordon Growth) · Value: 205 · Formula: Equity Value / Shares Outstanding · Source: DCF tab computation</w:t>
      </w:r>
    </w:p>
    <w:p>
      <w:r>
        <w:rPr/>
        <w:t>AMZN DCF - Enterprise Value (Exit Multiple) — Ticker: AMZN · Metric: Enterprise Value (Exit Multiple TV) · Value: 2300000000000 · Formula: Sum of PV of UFCF + PV of Terminal Value (EBITDA multiple) · Source: DCF tab computation</w:t>
      </w:r>
    </w:p>
    <w:p>
      <w:r>
        <w:rPr/>
        <w:t>AMZN DCF - Implied Share Price (Exit Multiple) — Ticker: AMZN · Metric: Implied Share Price (Exit Multiple) · Value: 192 · Formula: Equity Value (Exit Multiple) / Shares Outstanding · Source: DCF tab computation</w:t>
      </w:r>
    </w:p>
    <w:p>
      <w:r>
        <w:rPr/>
        <w:t>AMZN DCF - Implied EV/EBITDA (Gordon Growth) — Ticker: AMZN · Metric: Implied EV/EBITDA (Gordon Growth) · Value: 18.5 · Formula: Enterprise Value / EBITDA · Source: DCF tab computation</w:t>
      </w:r>
    </w:p>
    <w:p>
      <w:r>
        <w:rPr/>
        <w:t>AMZN DCF - Implied P/E (Gordon Growth) — Ticker: AMZN · Metric: Implied P/E (Gordon Growth) · Value: 22 · Formula: Implied Share Price / EPS · Source: DCF tab computation</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AMZN DCF Valuation Model: WACC, DCF, and PPE Schedule Analysis</dc:title>
  <dc:creator>NodeAgent</dc:creator>
</cp:coreProperties>
</file>