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DF989">
      <w:pPr>
        <w:spacing w:before="1200" w:after="200"/>
        <w:jc w:val="center"/>
      </w:pPr>
      <w:r>
        <w:rPr>
          <w:rFonts w:ascii="Times New Roman" w:hAnsi="Times New Roman" w:eastAsia="Times New Roman" w:cs="Times New Roman"/>
          <w:b/>
          <w:bCs/>
          <w:sz w:val="26"/>
          <w:szCs w:val="26"/>
        </w:rPr>
        <w:t>INTERNATIONAL CYBERSECURITY AND DIGITAL FORENSICS ACADEMY</w:t>
      </w:r>
    </w:p>
    <w:p w14:paraId="657949AB">
      <w:pPr>
        <w:spacing w:after="600"/>
        <w:jc w:val="center"/>
      </w:pPr>
      <w:r>
        <w:rPr>
          <w:rFonts w:ascii="Times New Roman" w:hAnsi="Times New Roman" w:eastAsia="Times New Roman" w:cs="Times New Roman"/>
          <w:sz w:val="24"/>
          <w:szCs w:val="24"/>
        </w:rPr>
        <w:t>GRC205 Incident Management and Business Continuity, Week 21</w:t>
      </w:r>
    </w:p>
    <w:p w14:paraId="0D96227A">
      <w:pPr>
        <w:spacing w:after="200"/>
        <w:jc w:val="center"/>
      </w:pPr>
      <w:r>
        <w:rPr>
          <w:rFonts w:ascii="Times New Roman" w:hAnsi="Times New Roman" w:eastAsia="Times New Roman" w:cs="Times New Roman"/>
          <w:b/>
          <w:bCs/>
          <w:sz w:val="36"/>
          <w:szCs w:val="36"/>
        </w:rPr>
        <w:t>Business Continuity and Disaster Recovery Assignment</w:t>
      </w:r>
    </w:p>
    <w:p w14:paraId="632E3D5B">
      <w:pPr>
        <w:spacing w:after="800"/>
        <w:jc w:val="center"/>
      </w:pPr>
      <w:r>
        <w:rPr>
          <w:rFonts w:ascii="Times New Roman" w:hAnsi="Times New Roman" w:eastAsia="Times New Roman" w:cs="Times New Roman"/>
          <w:sz w:val="26"/>
          <w:szCs w:val="26"/>
        </w:rPr>
        <w:t>Northbridge Skills Institute: Main Site Flood and Power Failure</w:t>
      </w:r>
    </w:p>
    <w:p w14:paraId="2B8695D5">
      <w:pPr>
        <w:spacing w:after="120"/>
        <w:rPr>
          <w:rFonts w:hint="default"/>
          <w:lang w:val="en-US"/>
        </w:rPr>
      </w:pPr>
      <w:r>
        <w:rPr>
          <w:rFonts w:ascii="Times New Roman" w:hAnsi="Times New Roman" w:eastAsia="Times New Roman" w:cs="Times New Roman"/>
          <w:b/>
          <w:bCs/>
          <w:sz w:val="24"/>
          <w:szCs w:val="24"/>
        </w:rPr>
        <w:t xml:space="preserve">Student name: </w:t>
      </w:r>
      <w:r>
        <w:rPr>
          <w:rFonts w:hint="default" w:cs="Times New Roman"/>
          <w:b/>
          <w:bCs/>
          <w:sz w:val="24"/>
          <w:szCs w:val="24"/>
          <w:lang w:val="en-US"/>
        </w:rPr>
        <w:t>OLASUBOMI OLAKUNLE</w:t>
      </w:r>
    </w:p>
    <w:p w14:paraId="6635B4CE">
      <w:pPr>
        <w:spacing w:after="120"/>
        <w:rPr>
          <w:rFonts w:hint="default"/>
          <w:lang w:val="en-US"/>
        </w:rPr>
      </w:pPr>
      <w:r>
        <w:rPr>
          <w:rFonts w:ascii="Times New Roman" w:hAnsi="Times New Roman" w:eastAsia="Times New Roman" w:cs="Times New Roman"/>
          <w:b/>
          <w:bCs/>
          <w:sz w:val="24"/>
          <w:szCs w:val="24"/>
        </w:rPr>
        <w:t xml:space="preserve">Student ID: </w:t>
      </w:r>
      <w:r>
        <w:rPr>
          <w:rFonts w:hint="default" w:cs="Times New Roman"/>
          <w:b/>
          <w:bCs/>
          <w:sz w:val="24"/>
          <w:szCs w:val="24"/>
          <w:lang w:val="en-US"/>
        </w:rPr>
        <w:t>GRC/2025/10336</w:t>
      </w:r>
    </w:p>
    <w:p w14:paraId="006A7E7B">
      <w:pPr>
        <w:spacing w:after="120"/>
        <w:rPr>
          <w:rFonts w:hint="default"/>
          <w:lang w:val="en-US"/>
        </w:rPr>
      </w:pPr>
      <w:r>
        <w:rPr>
          <w:rFonts w:ascii="Times New Roman" w:hAnsi="Times New Roman" w:eastAsia="Times New Roman" w:cs="Times New Roman"/>
          <w:b/>
          <w:bCs/>
          <w:sz w:val="24"/>
          <w:szCs w:val="24"/>
        </w:rPr>
        <w:t xml:space="preserve">Official email: </w:t>
      </w:r>
      <w:r>
        <w:rPr>
          <w:rFonts w:hint="default" w:cs="Times New Roman"/>
          <w:b/>
          <w:bCs/>
          <w:sz w:val="24"/>
          <w:szCs w:val="24"/>
          <w:lang w:val="en-US"/>
        </w:rPr>
        <w:t>grc2510336@students.icdfa.edu.ng</w:t>
      </w:r>
    </w:p>
    <w:p w14:paraId="50F4E667">
      <w:pPr>
        <w:spacing w:after="120"/>
      </w:pPr>
      <w:r>
        <w:t>Word count: 3,244 words (narrative text; excludes cover, tables, references and appendices)</w:t>
      </w:r>
    </w:p>
    <w:p w14:paraId="7092CD6D">
      <w:pPr>
        <w:spacing w:after="400"/>
      </w:pPr>
    </w:p>
    <w:p w14:paraId="6F736129">
      <w:pPr>
        <w:spacing w:after="120" w:line="276" w:lineRule="auto"/>
      </w:pPr>
      <w:r>
        <w:rPr>
          <w:rFonts w:ascii="Times New Roman" w:hAnsi="Times New Roman" w:eastAsia="Times New Roman" w:cs="Times New Roman"/>
          <w:i/>
          <w:iCs/>
          <w:sz w:val="20"/>
          <w:szCs w:val="20"/>
        </w:rPr>
        <w:t>All organisations, people, roles, contact details and figures in this report are fictional exercise data. Results from the drill timings are modelled baseline results, not a live test.</w:t>
      </w:r>
    </w:p>
    <w:p w14:paraId="33BCF70C">
      <w:pPr>
        <w:sectPr>
          <w:footerReference w:type="default" r:id="rId5"/>
          <w:pgSz w:w="11906" w:h="16838"/>
          <w:pgMar w:top="1134" w:right="1134" w:bottom="1134" w:left="1134" w:header="708" w:footer="432" w:gutter="0"/>
          <w:cols w:space="720" w:num="1"/>
          <w:docGrid w:linePitch="360" w:charSpace="0"/>
        </w:sectPr>
      </w:pPr>
      <w:bookmarkStart w:id="0" w:name="_GoBack"/>
      <w:bookmarkEnd w:id="0"/>
    </w:p>
    <w:p w14:paraId="3C22C372">
      <w:pPr>
        <w:pStyle w:val="2"/>
        <w:keepNext/>
        <w:pageBreakBefore/>
      </w:pPr>
      <w:r>
        <w:rPr>
          <w:rFonts w:ascii="Times New Roman" w:hAnsi="Times New Roman" w:eastAsia="Times New Roman" w:cs="Times New Roman"/>
        </w:rPr>
        <w:t>Introduction</w:t>
      </w:r>
    </w:p>
    <w:p w14:paraId="66A02100">
      <w:pPr>
        <w:spacing w:after="120" w:line="276" w:lineRule="auto"/>
      </w:pPr>
      <w:r>
        <w:t>This report presents a coordinated Business Continuity and Disaster Recovery (BC/DR) plan for Northbridge Skills Institute after flooding and power failure close its main site at 08:00 WAT on Day 0, a Monday. It distinguishes temporary business services from technical restoration, uses the case data to assess priorities and costs, and compares the proposed controls with modelled recovery timings. The financial and operational assumptions are labelled A1 onwards, and proposals are marked P1 onwards. Results derived from the published drill durations are modelled baseline results, not findings from a live test. [1]</w:t>
      </w:r>
    </w:p>
    <w:p w14:paraId="671A5651">
      <w:pPr>
        <w:pStyle w:val="2"/>
        <w:keepNext/>
      </w:pPr>
      <w:r>
        <w:rPr>
          <w:rFonts w:ascii="Times New Roman" w:hAnsi="Times New Roman" w:eastAsia="Times New Roman" w:cs="Times New Roman"/>
        </w:rPr>
        <w:t>Task 1 Business Impact Analysis</w:t>
      </w:r>
    </w:p>
    <w:p w14:paraId="6B46F8BC">
      <w:pPr>
        <w:pStyle w:val="3"/>
        <w:keepNext/>
      </w:pPr>
      <w:r>
        <w:rPr>
          <w:rFonts w:ascii="Times New Roman" w:hAnsi="Times New Roman" w:eastAsia="Times New Roman" w:cs="Times New Roman"/>
        </w:rPr>
        <w:t>1.1 Five-function BIA</w:t>
      </w:r>
    </w:p>
    <w:p w14:paraId="2E63F838">
      <w:pPr>
        <w:spacing w:after="120" w:line="276" w:lineRule="auto"/>
      </w:pPr>
      <w:r>
        <w:rPr>
          <w:rFonts w:ascii="Times New Roman" w:hAnsi="Times New Roman" w:eastAsia="Times New Roman" w:cs="Times New Roman"/>
        </w:rPr>
        <w:t>The BIA follows six phases: identify critical functions, determine impacts, establish RTO and RPO, identify resources and prioritise recovery. Table 1 records each function. All five functions share the same people (90 staff and two technicians), premises (the closed main site and an alternate facility with 25 workstations from 10:00), suppliers (Microsoft 365, the payment provider, the bank, the offsite backup provider and the alternate facility provider) and information (DB01 records, AUTH01 accounts and FS01 files). Owner roles are fictional (A2).</w:t>
      </w:r>
    </w:p>
    <w:p w14:paraId="3DDA2683">
      <w:pPr>
        <w:spacing w:after="120" w:line="276" w:lineRule="auto"/>
      </w:pPr>
      <w:r>
        <w:rPr>
          <w:rFonts w:ascii="Times New Roman" w:hAnsi="Times New Roman" w:eastAsia="Times New Roman" w:cs="Times New Roman"/>
        </w:rPr>
        <w:t>These shared needs drive the minimum services. People are the binding constraint, because the same two technicians restore every system while business coordinators run the manual processes. Premises matter mainly for F1, since only the examination needs seats in a controlled room. Suppliers become critical during the outage: the payment provider and the bank hold the independent records that make later reconciliation possible. Information needs differ by function. F2 and F4 need complete and accurate records more than speed, whereas F1 and F3 need timely access before their deadlines.</w:t>
      </w:r>
    </w:p>
    <w:p w14:paraId="1AA00A58">
      <w:pPr>
        <w:sectPr>
          <w:pgSz w:w="11906" w:h="16838"/>
          <w:pgMar w:top="1134" w:right="1134" w:bottom="1134" w:left="1134" w:header="708" w:footer="432" w:gutter="0"/>
          <w:cols w:space="720" w:num="1"/>
          <w:docGrid w:linePitch="360" w:charSpace="0"/>
        </w:sectPr>
      </w:pPr>
    </w:p>
    <w:p w14:paraId="675E8CAA">
      <w:pPr>
        <w:keepNext/>
        <w:spacing w:before="120" w:after="80"/>
      </w:pPr>
      <w:r>
        <w:rPr>
          <w:rFonts w:ascii="Times New Roman" w:hAnsi="Times New Roman" w:eastAsia="Times New Roman" w:cs="Times New Roman"/>
          <w:b/>
          <w:bCs/>
          <w:sz w:val="20"/>
          <w:szCs w:val="20"/>
        </w:rPr>
        <w:t>Table 1. Business Impact Analysis for F1 to F5 (owner roles fictional, A2)</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073"/>
        <w:gridCol w:w="1687"/>
        <w:gridCol w:w="2300"/>
        <w:gridCol w:w="1687"/>
        <w:gridCol w:w="2300"/>
        <w:gridCol w:w="3374"/>
        <w:gridCol w:w="770"/>
      </w:tblGrid>
      <w:tr w14:paraId="7619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DD810F">
            <w:pPr>
              <w:keepNext/>
              <w:spacing w:after="20" w:before="0"/>
            </w:pPr>
            <w:r>
              <w:rPr>
                <w:rFonts w:ascii="Times New Roman" w:hAnsi="Times New Roman" w:eastAsia="Times New Roman" w:cs="Times New Roman"/>
                <w:b/>
                <w:bCs/>
                <w:sz w:val="18"/>
                <w:szCs w:val="18"/>
              </w:rPr>
              <w:t>Function</w:t>
            </w:r>
          </w:p>
        </w:tc>
        <w:tc>
          <w:tcPr>
            <w:tcW w:w="10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DE7CC4">
            <w:pPr>
              <w:keepNext/>
              <w:spacing w:after="20" w:before="0"/>
            </w:pPr>
            <w:r>
              <w:rPr>
                <w:rFonts w:ascii="Times New Roman" w:hAnsi="Times New Roman" w:eastAsia="Times New Roman" w:cs="Times New Roman"/>
                <w:b/>
                <w:bCs/>
                <w:sz w:val="18"/>
                <w:szCs w:val="18"/>
              </w:rPr>
              <w:t>Owner role</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5CE497">
            <w:pPr>
              <w:keepNext/>
              <w:spacing w:after="20" w:before="0"/>
            </w:pPr>
            <w:r>
              <w:rPr>
                <w:rFonts w:ascii="Times New Roman" w:hAnsi="Times New Roman" w:eastAsia="Times New Roman" w:cs="Times New Roman"/>
                <w:b/>
                <w:bCs/>
                <w:sz w:val="18"/>
                <w:szCs w:val="18"/>
              </w:rPr>
              <w:t>Users affected</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09FB1B">
            <w:pPr>
              <w:keepNext/>
              <w:spacing w:after="20" w:before="0"/>
            </w:pPr>
            <w:r>
              <w:rPr>
                <w:rFonts w:ascii="Times New Roman" w:hAnsi="Times New Roman" w:eastAsia="Times New Roman" w:cs="Times New Roman"/>
                <w:b/>
                <w:bCs/>
                <w:sz w:val="18"/>
                <w:szCs w:val="18"/>
              </w:rPr>
              <w:t>Critical resources (people, premises, suppliers, information)</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BD0204">
            <w:pPr>
              <w:keepNext/>
              <w:spacing w:after="20" w:before="0"/>
            </w:pPr>
            <w:r>
              <w:rPr>
                <w:rFonts w:ascii="Times New Roman" w:hAnsi="Times New Roman" w:eastAsia="Times New Roman" w:cs="Times New Roman"/>
                <w:b/>
                <w:bCs/>
                <w:sz w:val="18"/>
                <w:szCs w:val="18"/>
              </w:rPr>
              <w:t>Dependencies</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FDEBD8">
            <w:pPr>
              <w:keepNext/>
              <w:spacing w:after="20" w:before="0"/>
            </w:pPr>
            <w:r>
              <w:rPr>
                <w:rFonts w:ascii="Times New Roman" w:hAnsi="Times New Roman" w:eastAsia="Times New Roman" w:cs="Times New Roman"/>
                <w:b/>
                <w:bCs/>
                <w:sz w:val="18"/>
                <w:szCs w:val="18"/>
              </w:rPr>
              <w:t>Impact over time</w:t>
            </w:r>
          </w:p>
        </w:tc>
        <w:tc>
          <w:tcPr>
            <w:tcW w:w="33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57D295">
            <w:pPr>
              <w:keepNext/>
              <w:spacing w:after="20" w:before="0"/>
            </w:pPr>
            <w:r>
              <w:rPr>
                <w:rFonts w:ascii="Times New Roman" w:hAnsi="Times New Roman" w:eastAsia="Times New Roman" w:cs="Times New Roman"/>
                <w:b/>
                <w:bCs/>
                <w:sz w:val="18"/>
                <w:szCs w:val="18"/>
              </w:rPr>
              <w:t>Minimum acceptable service, with approval and record controls</w:t>
            </w:r>
          </w:p>
        </w:tc>
        <w:tc>
          <w:tcPr>
            <w:tcW w:w="76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4A1E1C">
            <w:pPr>
              <w:keepNext/>
              <w:spacing w:after="20" w:before="0"/>
            </w:pPr>
            <w:r>
              <w:rPr>
                <w:rFonts w:ascii="Times New Roman" w:hAnsi="Times New Roman" w:eastAsia="Times New Roman" w:cs="Times New Roman"/>
                <w:b/>
                <w:bCs/>
                <w:sz w:val="18"/>
                <w:szCs w:val="18"/>
              </w:rPr>
              <w:t>Priority</w:t>
            </w:r>
          </w:p>
        </w:tc>
      </w:tr>
      <w:tr w14:paraId="4E72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857679">
            <w:pPr>
              <w:keepNext/>
              <w:spacing w:after="20" w:before="0"/>
            </w:pPr>
            <w:r>
              <w:rPr>
                <w:rFonts w:ascii="Times New Roman" w:hAnsi="Times New Roman" w:eastAsia="Times New Roman" w:cs="Times New Roman"/>
                <w:b w:val="0"/>
                <w:bCs w:val="0"/>
                <w:sz w:val="18"/>
                <w:szCs w:val="18"/>
              </w:rPr>
              <w:t>F1 Teaching and assessment (LMS01, DB01)</w:t>
            </w:r>
          </w:p>
        </w:tc>
        <w:tc>
          <w:tcPr>
            <w:tcW w:w="10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DD6BFC">
            <w:pPr>
              <w:keepNext/>
              <w:spacing w:after="20" w:before="0"/>
            </w:pPr>
            <w:r>
              <w:rPr>
                <w:rFonts w:ascii="Times New Roman" w:hAnsi="Times New Roman" w:eastAsia="Times New Roman" w:cs="Times New Roman"/>
                <w:b w:val="0"/>
                <w:bCs w:val="0"/>
                <w:sz w:val="18"/>
                <w:szCs w:val="18"/>
              </w:rPr>
              <w:t>Head of Assessment</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5EEFE">
            <w:pPr>
              <w:keepNext/>
              <w:spacing w:after="20" w:before="0"/>
            </w:pPr>
            <w:r>
              <w:rPr>
                <w:rFonts w:ascii="Times New Roman" w:hAnsi="Times New Roman" w:eastAsia="Times New Roman" w:cs="Times New Roman"/>
                <w:b w:val="0"/>
                <w:bCs w:val="0"/>
                <w:sz w:val="18"/>
                <w:szCs w:val="18"/>
              </w:rPr>
              <w:t>1,800 learners; 120 exam candidates (40 need a centre workstation, 80 can use own devices); tutors</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DCC0F1">
            <w:pPr>
              <w:keepNext/>
              <w:spacing w:after="20" w:before="0"/>
            </w:pPr>
            <w:r>
              <w:rPr>
                <w:rFonts w:ascii="Times New Roman" w:hAnsi="Times New Roman" w:eastAsia="Times New Roman" w:cs="Times New Roman"/>
                <w:b w:val="0"/>
                <w:bCs w:val="0"/>
                <w:sz w:val="18"/>
                <w:szCs w:val="18"/>
              </w:rPr>
              <w:t>Tutors, invigilators, learner support; alternate facility workstations; Microsoft 365; LMS01 data, question bank, adjustments list</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F4CB10">
            <w:pPr>
              <w:keepNext/>
              <w:spacing w:after="20" w:before="0"/>
            </w:pPr>
            <w:r>
              <w:rPr>
                <w:rFonts w:ascii="Times New Roman" w:hAnsi="Times New Roman" w:eastAsia="Times New Roman" w:cs="Times New Roman"/>
                <w:b w:val="0"/>
                <w:bCs w:val="0"/>
                <w:sz w:val="18"/>
                <w:szCs w:val="18"/>
              </w:rPr>
              <w:t>Recovery network, AUTH01, DB01, LMS01; staff; secure access; communication</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E30CB1">
            <w:pPr>
              <w:keepNext/>
              <w:spacing w:after="20" w:before="0"/>
            </w:pPr>
            <w:r>
              <w:rPr>
                <w:rFonts w:ascii="Times New Roman" w:hAnsi="Times New Roman" w:eastAsia="Times New Roman" w:cs="Times New Roman"/>
                <w:b w:val="0"/>
                <w:bCs w:val="0"/>
                <w:sz w:val="18"/>
                <w:szCs w:val="18"/>
              </w:rPr>
              <w:t>0-3 h: exam preparation disrupted. 11:00: exam cannot start, NGN 120,000 rescheduling and learner distress. Beyond 24 h: teaching and coursework deadlines slip.</w:t>
            </w:r>
          </w:p>
        </w:tc>
        <w:tc>
          <w:tcPr>
            <w:tcW w:w="33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C2BC93">
            <w:pPr>
              <w:keepNext/>
              <w:spacing w:after="20" w:before="0"/>
            </w:pPr>
            <w:r>
              <w:rPr>
                <w:rFonts w:ascii="Times New Roman" w:hAnsi="Times New Roman" w:eastAsia="Times New Roman" w:cs="Times New Roman"/>
                <w:b w:val="0"/>
                <w:bCs w:val="0"/>
                <w:sz w:val="18"/>
                <w:szCs w:val="18"/>
              </w:rPr>
              <w:t>Exam postponed by a recorded decision and re-run on validated LMS01 with an approved paper variant, invigilators and signed attendance registers; teaching notices through Microsoft 365.</w:t>
            </w:r>
          </w:p>
        </w:tc>
        <w:tc>
          <w:tcPr>
            <w:tcW w:w="76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AE7EDB">
            <w:pPr>
              <w:keepNext/>
              <w:spacing w:after="20" w:before="0"/>
            </w:pPr>
            <w:r>
              <w:rPr>
                <w:rFonts w:ascii="Times New Roman" w:hAnsi="Times New Roman" w:eastAsia="Times New Roman" w:cs="Times New Roman"/>
                <w:b w:val="0"/>
                <w:bCs w:val="0"/>
                <w:sz w:val="18"/>
                <w:szCs w:val="18"/>
              </w:rPr>
              <w:t>1</w:t>
            </w:r>
          </w:p>
        </w:tc>
      </w:tr>
      <w:tr w14:paraId="3884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0C6E3D">
            <w:pPr>
              <w:keepNext/>
              <w:spacing w:after="20" w:before="0"/>
            </w:pPr>
            <w:r>
              <w:rPr>
                <w:rFonts w:ascii="Times New Roman" w:hAnsi="Times New Roman" w:eastAsia="Times New Roman" w:cs="Times New Roman"/>
                <w:b w:val="0"/>
                <w:bCs w:val="0"/>
                <w:sz w:val="18"/>
                <w:szCs w:val="18"/>
              </w:rPr>
              <w:t>F2 Fees and finance (FIN01, DB01)</w:t>
            </w:r>
          </w:p>
        </w:tc>
        <w:tc>
          <w:tcPr>
            <w:tcW w:w="10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EA399F">
            <w:pPr>
              <w:keepNext/>
              <w:spacing w:after="20" w:before="0"/>
            </w:pPr>
            <w:r>
              <w:rPr>
                <w:rFonts w:ascii="Times New Roman" w:hAnsi="Times New Roman" w:eastAsia="Times New Roman" w:cs="Times New Roman"/>
                <w:b w:val="0"/>
                <w:bCs w:val="0"/>
                <w:sz w:val="18"/>
                <w:szCs w:val="18"/>
              </w:rPr>
              <w:t>Bursar</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DE562">
            <w:pPr>
              <w:keepNext/>
              <w:spacing w:after="20" w:before="0"/>
            </w:pPr>
            <w:r>
              <w:rPr>
                <w:rFonts w:ascii="Times New Roman" w:hAnsi="Times New Roman" w:eastAsia="Times New Roman" w:cs="Times New Roman"/>
                <w:b w:val="0"/>
                <w:bCs w:val="0"/>
                <w:sz w:val="18"/>
                <w:szCs w:val="18"/>
              </w:rPr>
              <w:t>Fee-paying learners; finance staff</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CEB2E2">
            <w:pPr>
              <w:keepNext/>
              <w:spacing w:after="20" w:before="0"/>
            </w:pPr>
            <w:r>
              <w:rPr>
                <w:rFonts w:ascii="Times New Roman" w:hAnsi="Times New Roman" w:eastAsia="Times New Roman" w:cs="Times New Roman"/>
                <w:b w:val="0"/>
                <w:bCs w:val="0"/>
                <w:sz w:val="18"/>
                <w:szCs w:val="18"/>
              </w:rPr>
              <w:t>Two finance officers; payment provider portal; bank; FIN01 receipts and wallet records</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56886D">
            <w:pPr>
              <w:keepNext/>
              <w:spacing w:after="20" w:before="0"/>
            </w:pPr>
            <w:r>
              <w:rPr>
                <w:rFonts w:ascii="Times New Roman" w:hAnsi="Times New Roman" w:eastAsia="Times New Roman" w:cs="Times New Roman"/>
                <w:b w:val="0"/>
                <w:bCs w:val="0"/>
                <w:sz w:val="18"/>
                <w:szCs w:val="18"/>
              </w:rPr>
              <w:t>Recovery network, AUTH01, DB01, FIN01; payment provider</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45DF33">
            <w:pPr>
              <w:keepNext/>
              <w:spacing w:after="20" w:before="0"/>
            </w:pPr>
            <w:r>
              <w:rPr>
                <w:rFonts w:ascii="Times New Roman" w:hAnsi="Times New Roman" w:eastAsia="Times New Roman" w:cs="Times New Roman"/>
                <w:b w:val="0"/>
                <w:bCs w:val="0"/>
                <w:sz w:val="18"/>
                <w:szCs w:val="18"/>
              </w:rPr>
              <w:t>Fee confirmation due 16:00 Day 0. Unconfirmed learners and disputes build each hour; the reconciliation backlog grows.</w:t>
            </w:r>
          </w:p>
        </w:tc>
        <w:tc>
          <w:tcPr>
            <w:tcW w:w="33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E0D617">
            <w:pPr>
              <w:keepNext/>
              <w:spacing w:after="20" w:before="0"/>
            </w:pPr>
            <w:r>
              <w:rPr>
                <w:rFonts w:ascii="Times New Roman" w:hAnsi="Times New Roman" w:eastAsia="Times New Roman" w:cs="Times New Roman"/>
                <w:b w:val="0"/>
                <w:bCs w:val="0"/>
                <w:sz w:val="18"/>
                <w:szCs w:val="18"/>
              </w:rPr>
              <w:t>Payments confirmed from the provider portal; provisional confirmations from the finance mailbox; numbered manual register with two-person approval; no refunds or wallet changes until FIN01 is reconciled.</w:t>
            </w:r>
          </w:p>
        </w:tc>
        <w:tc>
          <w:tcPr>
            <w:tcW w:w="76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B440B4">
            <w:pPr>
              <w:keepNext/>
              <w:spacing w:after="20" w:before="0"/>
            </w:pPr>
            <w:r>
              <w:rPr>
                <w:rFonts w:ascii="Times New Roman" w:hAnsi="Times New Roman" w:eastAsia="Times New Roman" w:cs="Times New Roman"/>
                <w:b w:val="0"/>
                <w:bCs w:val="0"/>
                <w:sz w:val="18"/>
                <w:szCs w:val="18"/>
              </w:rPr>
              <w:t>2</w:t>
            </w:r>
          </w:p>
        </w:tc>
      </w:tr>
      <w:tr w14:paraId="401D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54C8C6">
            <w:pPr>
              <w:keepNext/>
              <w:spacing w:after="20" w:before="0"/>
            </w:pPr>
            <w:r>
              <w:rPr>
                <w:rFonts w:ascii="Times New Roman" w:hAnsi="Times New Roman" w:eastAsia="Times New Roman" w:cs="Times New Roman"/>
                <w:b w:val="0"/>
                <w:bCs w:val="0"/>
                <w:sz w:val="18"/>
                <w:szCs w:val="18"/>
              </w:rPr>
              <w:t>F3 Admissions and registration (REG01, DB01)</w:t>
            </w:r>
          </w:p>
        </w:tc>
        <w:tc>
          <w:tcPr>
            <w:tcW w:w="10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B321D">
            <w:pPr>
              <w:keepNext/>
              <w:spacing w:after="20" w:before="0"/>
            </w:pPr>
            <w:r>
              <w:rPr>
                <w:rFonts w:ascii="Times New Roman" w:hAnsi="Times New Roman" w:eastAsia="Times New Roman" w:cs="Times New Roman"/>
                <w:b w:val="0"/>
                <w:bCs w:val="0"/>
                <w:sz w:val="18"/>
                <w:szCs w:val="18"/>
              </w:rPr>
              <w:t>Registrar</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40D2FD">
            <w:pPr>
              <w:keepNext/>
              <w:spacing w:after="20" w:before="0"/>
            </w:pPr>
            <w:r>
              <w:rPr>
                <w:rFonts w:ascii="Times New Roman" w:hAnsi="Times New Roman" w:eastAsia="Times New Roman" w:cs="Times New Roman"/>
                <w:b w:val="0"/>
                <w:bCs w:val="0"/>
                <w:sz w:val="18"/>
                <w:szCs w:val="18"/>
              </w:rPr>
              <w:t>Applicants; learners changing registration; admissions staff</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54B9C5">
            <w:pPr>
              <w:keepNext/>
              <w:spacing w:after="20" w:before="0"/>
            </w:pPr>
            <w:r>
              <w:rPr>
                <w:rFonts w:ascii="Times New Roman" w:hAnsi="Times New Roman" w:eastAsia="Times New Roman" w:cs="Times New Roman"/>
                <w:b w:val="0"/>
                <w:bCs w:val="0"/>
                <w:sz w:val="18"/>
                <w:szCs w:val="18"/>
              </w:rPr>
              <w:t>Two admissions officers; Microsoft 365 forms and mailbox; REG01 records</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899195">
            <w:pPr>
              <w:keepNext/>
              <w:spacing w:after="20" w:before="0"/>
            </w:pPr>
            <w:r>
              <w:rPr>
                <w:rFonts w:ascii="Times New Roman" w:hAnsi="Times New Roman" w:eastAsia="Times New Roman" w:cs="Times New Roman"/>
                <w:b w:val="0"/>
                <w:bCs w:val="0"/>
                <w:sz w:val="18"/>
                <w:szCs w:val="18"/>
              </w:rPr>
              <w:t>Recovery network, AUTH01, DB01, REG01</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776B11">
            <w:pPr>
              <w:keepNext/>
              <w:spacing w:after="20" w:before="0"/>
            </w:pPr>
            <w:r>
              <w:rPr>
                <w:rFonts w:ascii="Times New Roman" w:hAnsi="Times New Roman" w:eastAsia="Times New Roman" w:cs="Times New Roman"/>
                <w:b w:val="0"/>
                <w:bCs w:val="0"/>
                <w:sz w:val="18"/>
                <w:szCs w:val="18"/>
              </w:rPr>
              <w:t>Admissions close 18:00 Day 0. Applications cannot be entered; applicants may be lost and reputation harmed.</w:t>
            </w:r>
          </w:p>
        </w:tc>
        <w:tc>
          <w:tcPr>
            <w:tcW w:w="33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853317">
            <w:pPr>
              <w:keepNext/>
              <w:spacing w:after="20" w:before="0"/>
            </w:pPr>
            <w:r>
              <w:rPr>
                <w:rFonts w:ascii="Times New Roman" w:hAnsi="Times New Roman" w:eastAsia="Times New Roman" w:cs="Times New Roman"/>
                <w:b w:val="0"/>
                <w:bCs w:val="0"/>
                <w:sz w:val="18"/>
                <w:szCs w:val="18"/>
              </w:rPr>
              <w:t>Timestamped online intake with automatic reference numbers; intake log; later entry into REG01 with a second-person check.</w:t>
            </w:r>
          </w:p>
        </w:tc>
        <w:tc>
          <w:tcPr>
            <w:tcW w:w="76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E1D7BE">
            <w:pPr>
              <w:keepNext/>
              <w:spacing w:after="20" w:before="0"/>
            </w:pPr>
            <w:r>
              <w:rPr>
                <w:rFonts w:ascii="Times New Roman" w:hAnsi="Times New Roman" w:eastAsia="Times New Roman" w:cs="Times New Roman"/>
                <w:b w:val="0"/>
                <w:bCs w:val="0"/>
                <w:sz w:val="18"/>
                <w:szCs w:val="18"/>
              </w:rPr>
              <w:t>3</w:t>
            </w:r>
          </w:p>
        </w:tc>
      </w:tr>
      <w:tr w14:paraId="2543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C95585">
            <w:pPr>
              <w:keepNext/>
              <w:spacing w:after="20" w:before="0"/>
            </w:pPr>
            <w:r>
              <w:rPr>
                <w:rFonts w:ascii="Times New Roman" w:hAnsi="Times New Roman" w:eastAsia="Times New Roman" w:cs="Times New Roman"/>
                <w:b w:val="0"/>
                <w:bCs w:val="0"/>
                <w:sz w:val="18"/>
                <w:szCs w:val="18"/>
              </w:rPr>
              <w:t>F4 Staff payroll (HR01, DB01)</w:t>
            </w:r>
          </w:p>
        </w:tc>
        <w:tc>
          <w:tcPr>
            <w:tcW w:w="10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99CE94">
            <w:pPr>
              <w:keepNext/>
              <w:spacing w:after="20" w:before="0"/>
            </w:pPr>
            <w:r>
              <w:rPr>
                <w:rFonts w:ascii="Times New Roman" w:hAnsi="Times New Roman" w:eastAsia="Times New Roman" w:cs="Times New Roman"/>
                <w:b w:val="0"/>
                <w:bCs w:val="0"/>
                <w:sz w:val="18"/>
                <w:szCs w:val="18"/>
              </w:rPr>
              <w:t>HR Manager</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A69061">
            <w:pPr>
              <w:keepNext/>
              <w:spacing w:after="20" w:before="0"/>
            </w:pPr>
            <w:r>
              <w:rPr>
                <w:rFonts w:ascii="Times New Roman" w:hAnsi="Times New Roman" w:eastAsia="Times New Roman" w:cs="Times New Roman"/>
                <w:b w:val="0"/>
                <w:bCs w:val="0"/>
                <w:sz w:val="18"/>
                <w:szCs w:val="18"/>
              </w:rPr>
              <w:t>90 staff</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B1A222">
            <w:pPr>
              <w:keepNext/>
              <w:spacing w:after="20" w:before="0"/>
            </w:pPr>
            <w:r>
              <w:rPr>
                <w:rFonts w:ascii="Times New Roman" w:hAnsi="Times New Roman" w:eastAsia="Times New Roman" w:cs="Times New Roman"/>
                <w:b w:val="0"/>
                <w:bCs w:val="0"/>
                <w:sz w:val="18"/>
                <w:szCs w:val="18"/>
              </w:rPr>
              <w:t>Payroll officer; Bursar as approver; bank portal; HR01 records</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9E628F">
            <w:pPr>
              <w:keepNext/>
              <w:spacing w:after="20" w:before="0"/>
            </w:pPr>
            <w:r>
              <w:rPr>
                <w:rFonts w:ascii="Times New Roman" w:hAnsi="Times New Roman" w:eastAsia="Times New Roman" w:cs="Times New Roman"/>
                <w:b w:val="0"/>
                <w:bCs w:val="0"/>
                <w:sz w:val="18"/>
                <w:szCs w:val="18"/>
              </w:rPr>
              <w:t>Recovery network, AUTH01, DB01, HR01; bank</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064136">
            <w:pPr>
              <w:keepNext/>
              <w:spacing w:after="20" w:before="0"/>
            </w:pPr>
            <w:r>
              <w:rPr>
                <w:rFonts w:ascii="Times New Roman" w:hAnsi="Times New Roman" w:eastAsia="Times New Roman" w:cs="Times New Roman"/>
                <w:b w:val="0"/>
                <w:bCs w:val="0"/>
                <w:sz w:val="18"/>
                <w:szCs w:val="18"/>
              </w:rPr>
              <w:t>Low on Day 0. Bank deadline 12:00 Day 1. Incorrect or duplicate instructions harm staff and need manual correction.</w:t>
            </w:r>
          </w:p>
        </w:tc>
        <w:tc>
          <w:tcPr>
            <w:tcW w:w="33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2F5899">
            <w:pPr>
              <w:keepNext/>
              <w:spacing w:after="20" w:before="0"/>
            </w:pPr>
            <w:r>
              <w:rPr>
                <w:rFonts w:ascii="Times New Roman" w:hAnsi="Times New Roman" w:eastAsia="Times New Roman" w:cs="Times New Roman"/>
                <w:b w:val="0"/>
                <w:bCs w:val="0"/>
                <w:sz w:val="18"/>
                <w:szCs w:val="18"/>
              </w:rPr>
              <w:t>Payroll file built only from accepted HR01 data, compared with the last approved run, approved by two people and submitted once.</w:t>
            </w:r>
          </w:p>
        </w:tc>
        <w:tc>
          <w:tcPr>
            <w:tcW w:w="76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106E78">
            <w:pPr>
              <w:keepNext/>
              <w:spacing w:after="20" w:before="0"/>
            </w:pPr>
            <w:r>
              <w:rPr>
                <w:rFonts w:ascii="Times New Roman" w:hAnsi="Times New Roman" w:eastAsia="Times New Roman" w:cs="Times New Roman"/>
                <w:b w:val="0"/>
                <w:bCs w:val="0"/>
                <w:sz w:val="18"/>
                <w:szCs w:val="18"/>
              </w:rPr>
              <w:t>4</w:t>
            </w:r>
          </w:p>
        </w:tc>
      </w:tr>
      <w:tr w14:paraId="0A6C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BF713D">
            <w:pPr>
              <w:keepNext w:val="0"/>
              <w:spacing w:after="20" w:before="0"/>
            </w:pPr>
            <w:r>
              <w:rPr>
                <w:rFonts w:ascii="Times New Roman" w:hAnsi="Times New Roman" w:eastAsia="Times New Roman" w:cs="Times New Roman"/>
                <w:b w:val="0"/>
                <w:bCs w:val="0"/>
                <w:sz w:val="18"/>
                <w:szCs w:val="18"/>
              </w:rPr>
              <w:t>F5 Records and certificates (FS01)</w:t>
            </w:r>
          </w:p>
        </w:tc>
        <w:tc>
          <w:tcPr>
            <w:tcW w:w="10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3D6191">
            <w:pPr>
              <w:keepNext w:val="0"/>
              <w:spacing w:after="20" w:before="0"/>
            </w:pPr>
            <w:r>
              <w:rPr>
                <w:rFonts w:ascii="Times New Roman" w:hAnsi="Times New Roman" w:eastAsia="Times New Roman" w:cs="Times New Roman"/>
                <w:b w:val="0"/>
                <w:bCs w:val="0"/>
                <w:sz w:val="18"/>
                <w:szCs w:val="18"/>
              </w:rPr>
              <w:t>Records Manager</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2A00E1">
            <w:pPr>
              <w:keepNext w:val="0"/>
              <w:spacing w:after="20" w:before="0"/>
            </w:pPr>
            <w:r>
              <w:rPr>
                <w:rFonts w:ascii="Times New Roman" w:hAnsi="Times New Roman" w:eastAsia="Times New Roman" w:cs="Times New Roman"/>
                <w:b w:val="0"/>
                <w:bCs w:val="0"/>
                <w:sz w:val="18"/>
                <w:szCs w:val="18"/>
              </w:rPr>
              <w:t>Learners, graduates and employers requesting records</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D9A915">
            <w:pPr>
              <w:keepNext w:val="0"/>
              <w:spacing w:after="20" w:before="0"/>
            </w:pPr>
            <w:r>
              <w:rPr>
                <w:rFonts w:ascii="Times New Roman" w:hAnsi="Times New Roman" w:eastAsia="Times New Roman" w:cs="Times New Roman"/>
                <w:b w:val="0"/>
                <w:bCs w:val="0"/>
                <w:sz w:val="18"/>
                <w:szCs w:val="18"/>
              </w:rPr>
              <w:t>Records officer; signing authority; FS01 files</w:t>
            </w:r>
          </w:p>
        </w:tc>
        <w:tc>
          <w:tcPr>
            <w:tcW w:w="16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CECD24">
            <w:pPr>
              <w:keepNext w:val="0"/>
              <w:spacing w:after="20" w:before="0"/>
            </w:pPr>
            <w:r>
              <w:rPr>
                <w:rFonts w:ascii="Times New Roman" w:hAnsi="Times New Roman" w:eastAsia="Times New Roman" w:cs="Times New Roman"/>
                <w:b w:val="0"/>
                <w:bCs w:val="0"/>
                <w:sz w:val="18"/>
                <w:szCs w:val="18"/>
              </w:rPr>
              <w:t>Recovery network, AUTH01, FS01</w:t>
            </w:r>
          </w:p>
        </w:tc>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13FB49">
            <w:pPr>
              <w:keepNext w:val="0"/>
              <w:spacing w:after="20" w:before="0"/>
            </w:pPr>
            <w:r>
              <w:rPr>
                <w:rFonts w:ascii="Times New Roman" w:hAnsi="Times New Roman" w:eastAsia="Times New Roman" w:cs="Times New Roman"/>
                <w:b w:val="0"/>
                <w:bCs w:val="0"/>
                <w:sz w:val="18"/>
                <w:szCs w:val="18"/>
              </w:rPr>
              <w:t>Low on Day 0. The 48-hour commitment is breached after 08:00 Day 2. Integrity or access failures are severe at any time.</w:t>
            </w:r>
          </w:p>
        </w:tc>
        <w:tc>
          <w:tcPr>
            <w:tcW w:w="33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5AE6F6">
            <w:pPr>
              <w:keepNext w:val="0"/>
              <w:spacing w:after="20" w:before="0"/>
            </w:pPr>
            <w:r>
              <w:rPr>
                <w:rFonts w:ascii="Times New Roman" w:hAnsi="Times New Roman" w:eastAsia="Times New Roman" w:cs="Times New Roman"/>
                <w:b w:val="0"/>
                <w:bCs w:val="0"/>
                <w:sz w:val="18"/>
                <w:szCs w:val="18"/>
              </w:rPr>
              <w:t>Requests logged in a restricted mailbox and acknowledged; documents issued only from integrity-checked FS01 files with Registrar approval.</w:t>
            </w:r>
          </w:p>
        </w:tc>
        <w:tc>
          <w:tcPr>
            <w:tcW w:w="76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257CBE">
            <w:pPr>
              <w:keepNext w:val="0"/>
              <w:spacing w:after="20" w:before="0"/>
            </w:pPr>
            <w:r>
              <w:rPr>
                <w:rFonts w:ascii="Times New Roman" w:hAnsi="Times New Roman" w:eastAsia="Times New Roman" w:cs="Times New Roman"/>
                <w:b w:val="0"/>
                <w:bCs w:val="0"/>
                <w:sz w:val="18"/>
                <w:szCs w:val="18"/>
              </w:rPr>
              <w:t>5</w:t>
            </w:r>
          </w:p>
        </w:tc>
      </w:tr>
    </w:tbl>
    <w:p w14:paraId="62DC8974">
      <w:pPr>
        <w:spacing w:after="120"/>
      </w:pPr>
    </w:p>
    <w:p w14:paraId="1D4C3256">
      <w:pPr>
        <w:sectPr>
          <w:pgSz w:w="16838" w:h="11906" w:orient="landscape"/>
          <w:pgMar w:top="1134" w:right="1134" w:bottom="1134" w:left="1134" w:header="708" w:footer="432" w:gutter="0"/>
          <w:cols w:space="720" w:num="1"/>
          <w:docGrid w:linePitch="360" w:charSpace="0"/>
        </w:sectPr>
      </w:pPr>
    </w:p>
    <w:p w14:paraId="20202095">
      <w:pPr>
        <w:pStyle w:val="3"/>
        <w:keepNext/>
      </w:pPr>
      <w:r>
        <w:rPr>
          <w:rFonts w:ascii="Times New Roman" w:hAnsi="Times New Roman" w:eastAsia="Times New Roman" w:cs="Times New Roman"/>
        </w:rPr>
        <w:t>1.2 Worked impact calculations</w:t>
      </w:r>
    </w:p>
    <w:p w14:paraId="3A2C2F20">
      <w:pPr>
        <w:spacing w:after="120" w:line="276" w:lineRule="auto"/>
      </w:pPr>
      <w:r>
        <w:rPr>
          <w:rFonts w:ascii="Times New Roman" w:hAnsi="Times New Roman" w:eastAsia="Times New Roman" w:cs="Times New Roman"/>
        </w:rPr>
        <w:t>Each function's cost is its hourly rate multiplied by the hours of disruption, applied for the first 24 hours only, with no recovery or continuity measures. The examination trigger applies in both windows because 11:00 is three hours after the disruption, so the NGN 120,000 is added once to F1. Table 2 shows the working. The totals are NGN 1,200,000 for 8 hours and NGN 3,360,000 for 24 hours. These are exercise estimates, not observed losses.</w:t>
      </w:r>
    </w:p>
    <w:p w14:paraId="3DE3BC99">
      <w:pPr>
        <w:keepNext/>
        <w:spacing w:before="120" w:after="80"/>
      </w:pPr>
      <w:r>
        <w:rPr>
          <w:rFonts w:ascii="Times New Roman" w:hAnsi="Times New Roman" w:eastAsia="Times New Roman" w:cs="Times New Roman"/>
          <w:b/>
          <w:bCs/>
          <w:sz w:val="20"/>
          <w:szCs w:val="20"/>
        </w:rPr>
        <w:t>Table 2. Disruption cost without recovery (rate x hours + one-off trigger)</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3"/>
        <w:gridCol w:w="1133"/>
        <w:gridCol w:w="2456"/>
        <w:gridCol w:w="1228"/>
        <w:gridCol w:w="2456"/>
        <w:gridCol w:w="1232"/>
      </w:tblGrid>
      <w:tr w14:paraId="7CEB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E084ED">
            <w:pPr>
              <w:keepNext/>
              <w:spacing w:after="20" w:before="0"/>
            </w:pPr>
            <w:r>
              <w:rPr>
                <w:rFonts w:ascii="Times New Roman" w:hAnsi="Times New Roman" w:eastAsia="Times New Roman" w:cs="Times New Roman"/>
                <w:b/>
                <w:bCs/>
                <w:sz w:val="18"/>
                <w:szCs w:val="18"/>
              </w:rPr>
              <w:t>Function</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351844">
            <w:pPr>
              <w:keepNext/>
              <w:spacing w:after="20" w:before="0"/>
            </w:pPr>
            <w:r>
              <w:rPr>
                <w:rFonts w:ascii="Times New Roman" w:hAnsi="Times New Roman" w:eastAsia="Times New Roman" w:cs="Times New Roman"/>
                <w:b/>
                <w:bCs/>
                <w:sz w:val="18"/>
                <w:szCs w:val="18"/>
              </w:rPr>
              <w:t>Rate NGN/h</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C16F00">
            <w:pPr>
              <w:keepNext/>
              <w:spacing w:after="20" w:before="0"/>
            </w:pPr>
            <w:r>
              <w:rPr>
                <w:rFonts w:ascii="Times New Roman" w:hAnsi="Times New Roman" w:eastAsia="Times New Roman" w:cs="Times New Roman"/>
                <w:b/>
                <w:bCs/>
                <w:sz w:val="18"/>
                <w:szCs w:val="18"/>
              </w:rPr>
              <w:t>8-hour working</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0ECF53">
            <w:pPr>
              <w:keepNext/>
              <w:spacing w:after="20" w:before="0"/>
            </w:pPr>
            <w:r>
              <w:rPr>
                <w:rFonts w:ascii="Times New Roman" w:hAnsi="Times New Roman" w:eastAsia="Times New Roman" w:cs="Times New Roman"/>
                <w:b/>
                <w:bCs/>
                <w:sz w:val="18"/>
                <w:szCs w:val="18"/>
              </w:rPr>
              <w:t>8-hour cost NGN</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895A64">
            <w:pPr>
              <w:keepNext/>
              <w:spacing w:after="20" w:before="0"/>
            </w:pPr>
            <w:r>
              <w:rPr>
                <w:rFonts w:ascii="Times New Roman" w:hAnsi="Times New Roman" w:eastAsia="Times New Roman" w:cs="Times New Roman"/>
                <w:b/>
                <w:bCs/>
                <w:sz w:val="18"/>
                <w:szCs w:val="18"/>
              </w:rPr>
              <w:t>24-hour working</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21C231">
            <w:pPr>
              <w:keepNext/>
              <w:spacing w:after="20" w:before="0"/>
            </w:pPr>
            <w:r>
              <w:rPr>
                <w:rFonts w:ascii="Times New Roman" w:hAnsi="Times New Roman" w:eastAsia="Times New Roman" w:cs="Times New Roman"/>
                <w:b/>
                <w:bCs/>
                <w:sz w:val="18"/>
                <w:szCs w:val="18"/>
              </w:rPr>
              <w:t>24-hour cost NGN</w:t>
            </w:r>
          </w:p>
        </w:tc>
      </w:tr>
      <w:tr w14:paraId="6FBE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38EF3">
            <w:pPr>
              <w:keepNext/>
              <w:spacing w:after="20" w:before="0"/>
            </w:pPr>
            <w:r>
              <w:rPr>
                <w:rFonts w:ascii="Times New Roman" w:hAnsi="Times New Roman" w:eastAsia="Times New Roman" w:cs="Times New Roman"/>
                <w:b w:val="0"/>
                <w:bCs w:val="0"/>
                <w:sz w:val="18"/>
                <w:szCs w:val="18"/>
              </w:rPr>
              <w:t>F1</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BBE7E8">
            <w:pPr>
              <w:keepNext/>
              <w:spacing w:after="20" w:before="0"/>
            </w:pPr>
            <w:r>
              <w:rPr>
                <w:rFonts w:ascii="Times New Roman" w:hAnsi="Times New Roman" w:eastAsia="Times New Roman" w:cs="Times New Roman"/>
                <w:b w:val="0"/>
                <w:bCs w:val="0"/>
                <w:sz w:val="18"/>
                <w:szCs w:val="18"/>
              </w:rPr>
              <w:t>60,000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6A395">
            <w:pPr>
              <w:keepNext/>
              <w:spacing w:after="20" w:before="0"/>
            </w:pPr>
            <w:r>
              <w:rPr>
                <w:rFonts w:ascii="Times New Roman" w:hAnsi="Times New Roman" w:eastAsia="Times New Roman" w:cs="Times New Roman"/>
                <w:b w:val="0"/>
                <w:bCs w:val="0"/>
                <w:sz w:val="18"/>
                <w:szCs w:val="18"/>
              </w:rPr>
              <w:t>60,000 x 8 = 480,000; + 120,000 trigger</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6B488">
            <w:pPr>
              <w:keepNext/>
              <w:spacing w:after="20" w:before="0"/>
            </w:pPr>
            <w:r>
              <w:rPr>
                <w:rFonts w:ascii="Times New Roman" w:hAnsi="Times New Roman" w:eastAsia="Times New Roman" w:cs="Times New Roman"/>
                <w:b w:val="0"/>
                <w:bCs w:val="0"/>
                <w:sz w:val="18"/>
                <w:szCs w:val="18"/>
              </w:rPr>
              <w:t>600,000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F5EF79">
            <w:pPr>
              <w:keepNext/>
              <w:spacing w:after="20" w:before="0"/>
            </w:pPr>
            <w:r>
              <w:rPr>
                <w:rFonts w:ascii="Times New Roman" w:hAnsi="Times New Roman" w:eastAsia="Times New Roman" w:cs="Times New Roman"/>
                <w:b w:val="0"/>
                <w:bCs w:val="0"/>
                <w:sz w:val="18"/>
                <w:szCs w:val="18"/>
              </w:rPr>
              <w:t>60,000 x 24 = 1,440,000; + 120,000 trigger</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0B2F74">
            <w:pPr>
              <w:keepNext/>
              <w:spacing w:after="20" w:before="0"/>
            </w:pPr>
            <w:r>
              <w:rPr>
                <w:rFonts w:ascii="Times New Roman" w:hAnsi="Times New Roman" w:eastAsia="Times New Roman" w:cs="Times New Roman"/>
                <w:b w:val="0"/>
                <w:bCs w:val="0"/>
                <w:sz w:val="18"/>
                <w:szCs w:val="18"/>
              </w:rPr>
              <w:t>1,560,000</w:t>
            </w:r>
          </w:p>
        </w:tc>
      </w:tr>
      <w:tr w14:paraId="30FE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592CF0">
            <w:pPr>
              <w:keepNext/>
              <w:spacing w:after="20" w:before="0"/>
            </w:pPr>
            <w:r>
              <w:rPr>
                <w:rFonts w:ascii="Times New Roman" w:hAnsi="Times New Roman" w:eastAsia="Times New Roman" w:cs="Times New Roman"/>
                <w:b w:val="0"/>
                <w:bCs w:val="0"/>
                <w:sz w:val="18"/>
                <w:szCs w:val="18"/>
              </w:rPr>
              <w:t>F2</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78739">
            <w:pPr>
              <w:keepNext/>
              <w:spacing w:after="20" w:before="0"/>
            </w:pPr>
            <w:r>
              <w:rPr>
                <w:rFonts w:ascii="Times New Roman" w:hAnsi="Times New Roman" w:eastAsia="Times New Roman" w:cs="Times New Roman"/>
                <w:b w:val="0"/>
                <w:bCs w:val="0"/>
                <w:sz w:val="18"/>
                <w:szCs w:val="18"/>
              </w:rPr>
              <w:t>40,000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AE5311">
            <w:pPr>
              <w:keepNext/>
              <w:spacing w:after="20" w:before="0"/>
            </w:pPr>
            <w:r>
              <w:rPr>
                <w:rFonts w:ascii="Times New Roman" w:hAnsi="Times New Roman" w:eastAsia="Times New Roman" w:cs="Times New Roman"/>
                <w:b w:val="0"/>
                <w:bCs w:val="0"/>
                <w:sz w:val="18"/>
                <w:szCs w:val="18"/>
              </w:rPr>
              <w:t>40,000 x 8</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DEE917">
            <w:pPr>
              <w:keepNext/>
              <w:spacing w:after="20" w:before="0"/>
            </w:pPr>
            <w:r>
              <w:rPr>
                <w:rFonts w:ascii="Times New Roman" w:hAnsi="Times New Roman" w:eastAsia="Times New Roman" w:cs="Times New Roman"/>
                <w:b w:val="0"/>
                <w:bCs w:val="0"/>
                <w:sz w:val="18"/>
                <w:szCs w:val="18"/>
              </w:rPr>
              <w:t>320,000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288CF8">
            <w:pPr>
              <w:keepNext/>
              <w:spacing w:after="20" w:before="0"/>
            </w:pPr>
            <w:r>
              <w:rPr>
                <w:rFonts w:ascii="Times New Roman" w:hAnsi="Times New Roman" w:eastAsia="Times New Roman" w:cs="Times New Roman"/>
                <w:b w:val="0"/>
                <w:bCs w:val="0"/>
                <w:sz w:val="18"/>
                <w:szCs w:val="18"/>
              </w:rPr>
              <w:t>40,000 x 24</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B24EC">
            <w:pPr>
              <w:keepNext/>
              <w:spacing w:after="20" w:before="0"/>
            </w:pPr>
            <w:r>
              <w:rPr>
                <w:rFonts w:ascii="Times New Roman" w:hAnsi="Times New Roman" w:eastAsia="Times New Roman" w:cs="Times New Roman"/>
                <w:b w:val="0"/>
                <w:bCs w:val="0"/>
                <w:sz w:val="18"/>
                <w:szCs w:val="18"/>
              </w:rPr>
              <w:t>960,000</w:t>
            </w:r>
          </w:p>
        </w:tc>
      </w:tr>
      <w:tr w14:paraId="68A9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FA92F3">
            <w:pPr>
              <w:keepNext/>
              <w:spacing w:after="20" w:before="0"/>
            </w:pPr>
            <w:r>
              <w:rPr>
                <w:rFonts w:ascii="Times New Roman" w:hAnsi="Times New Roman" w:eastAsia="Times New Roman" w:cs="Times New Roman"/>
                <w:b w:val="0"/>
                <w:bCs w:val="0"/>
                <w:sz w:val="18"/>
                <w:szCs w:val="18"/>
              </w:rPr>
              <w:t>F3</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B9B3A3">
            <w:pPr>
              <w:keepNext/>
              <w:spacing w:after="20" w:before="0"/>
            </w:pPr>
            <w:r>
              <w:rPr>
                <w:rFonts w:ascii="Times New Roman" w:hAnsi="Times New Roman" w:eastAsia="Times New Roman" w:cs="Times New Roman"/>
                <w:b w:val="0"/>
                <w:bCs w:val="0"/>
                <w:sz w:val="18"/>
                <w:szCs w:val="18"/>
              </w:rPr>
              <w:t>20,000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061839">
            <w:pPr>
              <w:keepNext/>
              <w:spacing w:after="20" w:before="0"/>
            </w:pPr>
            <w:r>
              <w:rPr>
                <w:rFonts w:ascii="Times New Roman" w:hAnsi="Times New Roman" w:eastAsia="Times New Roman" w:cs="Times New Roman"/>
                <w:b w:val="0"/>
                <w:bCs w:val="0"/>
                <w:sz w:val="18"/>
                <w:szCs w:val="18"/>
              </w:rPr>
              <w:t>20,000 x 8</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9514D9">
            <w:pPr>
              <w:keepNext/>
              <w:spacing w:after="20" w:before="0"/>
            </w:pPr>
            <w:r>
              <w:rPr>
                <w:rFonts w:ascii="Times New Roman" w:hAnsi="Times New Roman" w:eastAsia="Times New Roman" w:cs="Times New Roman"/>
                <w:b w:val="0"/>
                <w:bCs w:val="0"/>
                <w:sz w:val="18"/>
                <w:szCs w:val="18"/>
              </w:rPr>
              <w:t>160,000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420C83">
            <w:pPr>
              <w:keepNext/>
              <w:spacing w:after="20" w:before="0"/>
            </w:pPr>
            <w:r>
              <w:rPr>
                <w:rFonts w:ascii="Times New Roman" w:hAnsi="Times New Roman" w:eastAsia="Times New Roman" w:cs="Times New Roman"/>
                <w:b w:val="0"/>
                <w:bCs w:val="0"/>
                <w:sz w:val="18"/>
                <w:szCs w:val="18"/>
              </w:rPr>
              <w:t>20,000 x 24</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4703B8">
            <w:pPr>
              <w:keepNext/>
              <w:spacing w:after="20" w:before="0"/>
            </w:pPr>
            <w:r>
              <w:rPr>
                <w:rFonts w:ascii="Times New Roman" w:hAnsi="Times New Roman" w:eastAsia="Times New Roman" w:cs="Times New Roman"/>
                <w:b w:val="0"/>
                <w:bCs w:val="0"/>
                <w:sz w:val="18"/>
                <w:szCs w:val="18"/>
              </w:rPr>
              <w:t>480,000</w:t>
            </w:r>
          </w:p>
        </w:tc>
      </w:tr>
      <w:tr w14:paraId="7CCB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250967">
            <w:pPr>
              <w:keepNext/>
              <w:spacing w:after="20" w:before="0"/>
            </w:pPr>
            <w:r>
              <w:rPr>
                <w:rFonts w:ascii="Times New Roman" w:hAnsi="Times New Roman" w:eastAsia="Times New Roman" w:cs="Times New Roman"/>
                <w:b w:val="0"/>
                <w:bCs w:val="0"/>
                <w:sz w:val="18"/>
                <w:szCs w:val="18"/>
              </w:rPr>
              <w:t>F4</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CB2208">
            <w:pPr>
              <w:keepNext/>
              <w:spacing w:after="20" w:before="0"/>
            </w:pPr>
            <w:r>
              <w:rPr>
                <w:rFonts w:ascii="Times New Roman" w:hAnsi="Times New Roman" w:eastAsia="Times New Roman" w:cs="Times New Roman"/>
                <w:b w:val="0"/>
                <w:bCs w:val="0"/>
                <w:sz w:val="18"/>
                <w:szCs w:val="18"/>
              </w:rPr>
              <w:t>10,000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B30C7C">
            <w:pPr>
              <w:keepNext/>
              <w:spacing w:after="20" w:before="0"/>
            </w:pPr>
            <w:r>
              <w:rPr>
                <w:rFonts w:ascii="Times New Roman" w:hAnsi="Times New Roman" w:eastAsia="Times New Roman" w:cs="Times New Roman"/>
                <w:b w:val="0"/>
                <w:bCs w:val="0"/>
                <w:sz w:val="18"/>
                <w:szCs w:val="18"/>
              </w:rPr>
              <w:t>10,000 x 8</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15B0E1">
            <w:pPr>
              <w:keepNext/>
              <w:spacing w:after="20" w:before="0"/>
            </w:pPr>
            <w:r>
              <w:rPr>
                <w:rFonts w:ascii="Times New Roman" w:hAnsi="Times New Roman" w:eastAsia="Times New Roman" w:cs="Times New Roman"/>
                <w:b w:val="0"/>
                <w:bCs w:val="0"/>
                <w:sz w:val="18"/>
                <w:szCs w:val="18"/>
              </w:rPr>
              <w:t>80,000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705B63">
            <w:pPr>
              <w:keepNext/>
              <w:spacing w:after="20" w:before="0"/>
            </w:pPr>
            <w:r>
              <w:rPr>
                <w:rFonts w:ascii="Times New Roman" w:hAnsi="Times New Roman" w:eastAsia="Times New Roman" w:cs="Times New Roman"/>
                <w:b w:val="0"/>
                <w:bCs w:val="0"/>
                <w:sz w:val="18"/>
                <w:szCs w:val="18"/>
              </w:rPr>
              <w:t>10,000 x 24</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A155BB">
            <w:pPr>
              <w:keepNext/>
              <w:spacing w:after="20" w:before="0"/>
            </w:pPr>
            <w:r>
              <w:rPr>
                <w:rFonts w:ascii="Times New Roman" w:hAnsi="Times New Roman" w:eastAsia="Times New Roman" w:cs="Times New Roman"/>
                <w:b w:val="0"/>
                <w:bCs w:val="0"/>
                <w:sz w:val="18"/>
                <w:szCs w:val="18"/>
              </w:rPr>
              <w:t>240,000</w:t>
            </w:r>
          </w:p>
        </w:tc>
      </w:tr>
      <w:tr w14:paraId="5181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637A46">
            <w:pPr>
              <w:keepNext/>
              <w:spacing w:after="20" w:before="0"/>
            </w:pPr>
            <w:r>
              <w:rPr>
                <w:rFonts w:ascii="Times New Roman" w:hAnsi="Times New Roman" w:eastAsia="Times New Roman" w:cs="Times New Roman"/>
                <w:b w:val="0"/>
                <w:bCs w:val="0"/>
                <w:sz w:val="18"/>
                <w:szCs w:val="18"/>
              </w:rPr>
              <w:t>F5</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30219F">
            <w:pPr>
              <w:keepNext/>
              <w:spacing w:after="20" w:before="0"/>
            </w:pPr>
            <w:r>
              <w:rPr>
                <w:rFonts w:ascii="Times New Roman" w:hAnsi="Times New Roman" w:eastAsia="Times New Roman" w:cs="Times New Roman"/>
                <w:b w:val="0"/>
                <w:bCs w:val="0"/>
                <w:sz w:val="18"/>
                <w:szCs w:val="18"/>
              </w:rPr>
              <w:t>5,000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BEE38">
            <w:pPr>
              <w:keepNext/>
              <w:spacing w:after="20" w:before="0"/>
            </w:pPr>
            <w:r>
              <w:rPr>
                <w:rFonts w:ascii="Times New Roman" w:hAnsi="Times New Roman" w:eastAsia="Times New Roman" w:cs="Times New Roman"/>
                <w:b w:val="0"/>
                <w:bCs w:val="0"/>
                <w:sz w:val="18"/>
                <w:szCs w:val="18"/>
              </w:rPr>
              <w:t>5,000 x 8</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12122">
            <w:pPr>
              <w:keepNext/>
              <w:spacing w:after="20" w:before="0"/>
            </w:pPr>
            <w:r>
              <w:rPr>
                <w:rFonts w:ascii="Times New Roman" w:hAnsi="Times New Roman" w:eastAsia="Times New Roman" w:cs="Times New Roman"/>
                <w:b w:val="0"/>
                <w:bCs w:val="0"/>
                <w:sz w:val="18"/>
                <w:szCs w:val="18"/>
              </w:rPr>
              <w:t>40,000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684831">
            <w:pPr>
              <w:keepNext/>
              <w:spacing w:after="20" w:before="0"/>
            </w:pPr>
            <w:r>
              <w:rPr>
                <w:rFonts w:ascii="Times New Roman" w:hAnsi="Times New Roman" w:eastAsia="Times New Roman" w:cs="Times New Roman"/>
                <w:b w:val="0"/>
                <w:bCs w:val="0"/>
                <w:sz w:val="18"/>
                <w:szCs w:val="18"/>
              </w:rPr>
              <w:t>5,000 x 24</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4BA8FC">
            <w:pPr>
              <w:keepNext/>
              <w:spacing w:after="20" w:before="0"/>
            </w:pPr>
            <w:r>
              <w:rPr>
                <w:rFonts w:ascii="Times New Roman" w:hAnsi="Times New Roman" w:eastAsia="Times New Roman" w:cs="Times New Roman"/>
                <w:b w:val="0"/>
                <w:bCs w:val="0"/>
                <w:sz w:val="18"/>
                <w:szCs w:val="18"/>
              </w:rPr>
              <w:t>120,000</w:t>
            </w:r>
          </w:p>
        </w:tc>
      </w:tr>
      <w:tr w14:paraId="6CEF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ECAF3">
            <w:pPr>
              <w:keepNext w:val="0"/>
              <w:spacing w:after="20" w:before="0"/>
            </w:pPr>
            <w:r>
              <w:rPr>
                <w:rFonts w:ascii="Times New Roman" w:hAnsi="Times New Roman" w:eastAsia="Times New Roman" w:cs="Times New Roman"/>
                <w:b w:val="0"/>
                <w:bCs w:val="0"/>
                <w:sz w:val="18"/>
                <w:szCs w:val="18"/>
              </w:rPr>
              <w:t>Combined</w:t>
            </w:r>
          </w:p>
        </w:tc>
        <w:tc>
          <w:tcPr>
            <w:tcW w:w="113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204BA8">
            <w:pPr>
              <w:keepNext w:val="0"/>
              <w:spacing w:after="20" w:before="0"/>
            </w:pPr>
            <w:r>
              <w:rPr>
                <w:rFonts w:ascii="Times New Roman" w:hAnsi="Times New Roman" w:eastAsia="Times New Roman" w:cs="Times New Roman"/>
                <w:b w:val="0"/>
                <w:bCs w:val="0"/>
                <w:sz w:val="18"/>
                <w:szCs w:val="18"/>
              </w:rPr>
              <w:t>135,000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1E3D51">
            <w:pPr>
              <w:keepNext w:val="0"/>
              <w:spacing w:after="20" w:before="0"/>
            </w:pPr>
            <w:r>
              <w:rPr>
                <w:rFonts w:ascii="Times New Roman" w:hAnsi="Times New Roman" w:eastAsia="Times New Roman" w:cs="Times New Roman"/>
                <w:b w:val="0"/>
                <w:bCs w:val="0"/>
                <w:sz w:val="18"/>
                <w:szCs w:val="18"/>
              </w:rPr>
              <w:t>135,000 x 8 = 1,080,000; + 120,000</w:t>
            </w:r>
          </w:p>
        </w:tc>
        <w:tc>
          <w:tcPr>
            <w:tcW w:w="1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5540B2">
            <w:pPr>
              <w:keepNext w:val="0"/>
              <w:spacing w:after="20" w:before="0"/>
            </w:pPr>
            <w:r>
              <w:rPr>
                <w:rFonts w:ascii="Times New Roman" w:hAnsi="Times New Roman" w:eastAsia="Times New Roman" w:cs="Times New Roman"/>
                <w:b w:val="0"/>
                <w:bCs w:val="0"/>
                <w:sz w:val="18"/>
                <w:szCs w:val="18"/>
              </w:rPr>
              <w:t>1,200,000</w:t>
            </w:r>
          </w:p>
        </w:tc>
        <w:tc>
          <w:tcPr>
            <w:tcW w:w="24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5B90FC">
            <w:pPr>
              <w:keepNext w:val="0"/>
              <w:spacing w:after="20" w:before="0"/>
            </w:pPr>
            <w:r>
              <w:rPr>
                <w:rFonts w:ascii="Times New Roman" w:hAnsi="Times New Roman" w:eastAsia="Times New Roman" w:cs="Times New Roman"/>
                <w:b w:val="0"/>
                <w:bCs w:val="0"/>
                <w:sz w:val="18"/>
                <w:szCs w:val="18"/>
              </w:rPr>
              <w:t>135,000 x 24 = 3,240,000; + 120,000</w:t>
            </w:r>
          </w:p>
        </w:tc>
        <w:tc>
          <w:tcPr>
            <w:tcW w:w="123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53C4F4">
            <w:pPr>
              <w:keepNext w:val="0"/>
              <w:spacing w:after="20" w:before="0"/>
            </w:pPr>
            <w:r>
              <w:rPr>
                <w:rFonts w:ascii="Times New Roman" w:hAnsi="Times New Roman" w:eastAsia="Times New Roman" w:cs="Times New Roman"/>
                <w:b w:val="0"/>
                <w:bCs w:val="0"/>
                <w:sz w:val="18"/>
                <w:szCs w:val="18"/>
              </w:rPr>
              <w:t>3,360,000</w:t>
            </w:r>
          </w:p>
        </w:tc>
      </w:tr>
    </w:tbl>
    <w:p w14:paraId="64A1D38A">
      <w:pPr>
        <w:spacing w:after="120"/>
      </w:pPr>
    </w:p>
    <w:p w14:paraId="681E32CE">
      <w:pPr>
        <w:spacing w:after="120" w:line="276" w:lineRule="auto"/>
      </w:pPr>
      <w:r>
        <w:rPr>
          <w:rFonts w:ascii="Times New Roman" w:hAnsi="Times New Roman" w:eastAsia="Times New Roman" w:cs="Times New Roman"/>
        </w:rPr>
        <w:t>The estimates have two main limitations. First, a flat hourly rate ignores timing. The real F2 cost is concentrated around the 16:00 deadline and the F4 cost around 12:00 on Day 1, not spread evenly. Second, the rates are treated as separate and stop at 24 hours, although the outage lasts 72 hours, and they leave out the cost of reconciliation after recovery and the shared effect of losing DB01.</w:t>
      </w:r>
    </w:p>
    <w:p>
      <w:pPr/>
      <w:r>
        <w:t>The deadline effects require a decision before the technical recovery result is available. At 09:00, the examination owner should confirm the number of accessible seats, invigilator availability, integrity of examination material and a reliable contact channel for all 120 candidates. A technically restored server does not address the 15-seat deficit or guarantee equal conditions across different sittings. This is why assessment continuity is prioritised above attempting an unsafe rush to reopen LMS01.</w:t>
      </w:r>
    </w:p>
    <w:p w14:paraId="2F2C66F9">
      <w:pPr>
        <w:spacing w:after="120" w:line="276" w:lineRule="auto"/>
      </w:pPr>
      <w:r>
        <w:rPr>
          <w:rFonts w:ascii="Times New Roman" w:hAnsi="Times New Roman" w:eastAsia="Times New Roman" w:cs="Times New Roman"/>
        </w:rPr>
        <w:t>The naira figures measure financial impact only. Learner welfare (examination anxiety, travel and accessibility), reputation (lost applicants and trust) and data integrity (wrong payroll, missing receipts) are separate impacts. They are judged qualitatively in Table 1 and can outweigh the cost figures.</w:t>
      </w:r>
    </w:p>
    <w:p w14:paraId="57010D96">
      <w:pPr>
        <w:pStyle w:val="3"/>
        <w:keepNext/>
      </w:pPr>
      <w:r>
        <w:rPr>
          <w:rFonts w:ascii="Times New Roman" w:hAnsi="Times New Roman" w:eastAsia="Times New Roman" w:cs="Times New Roman"/>
        </w:rPr>
        <w:t>1.3 Priorities and dependency risks</w:t>
      </w:r>
    </w:p>
    <w:p w14:paraId="71124836">
      <w:pPr>
        <w:spacing w:after="120" w:line="276" w:lineRule="auto"/>
      </w:pPr>
      <w:r>
        <w:rPr>
          <w:rFonts w:ascii="Times New Roman" w:hAnsi="Times New Roman" w:eastAsia="Times New Roman" w:cs="Times New Roman"/>
        </w:rPr>
        <w:t>The business priority follows the deadlines and rates: F1 (11:00 exam, highest rate), F2 (16:00), F3 (18:00), F4 (12:00 Day 1) and F5 (48 hours). The technical restoration order is different, because F1 to F4 all need the recovery network, AUTH01, the security checks and DB01 first. Task 5 shows that the 225-minute chain to LMS01 cannot finish before 11:45. No restoration can therefore save the 11:00 exam, so F1's top priority leads to an early continuity decision rather than a faster restore. FS01 is restored early because the second technician is otherwise idle, not because F5 is urgent. Table 3 lists the dependency risks.</w:t>
      </w:r>
    </w:p>
    <w:p w14:paraId="1FE15A9C">
      <w:pPr>
        <w:keepNext/>
        <w:spacing w:before="120" w:after="80"/>
      </w:pPr>
      <w:r>
        <w:rPr>
          <w:rFonts w:ascii="Times New Roman" w:hAnsi="Times New Roman" w:eastAsia="Times New Roman" w:cs="Times New Roman"/>
          <w:b/>
          <w:bCs/>
          <w:sz w:val="20"/>
          <w:szCs w:val="20"/>
        </w:rPr>
        <w:t>Table 3. Important dependency risks</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8"/>
        <w:gridCol w:w="2698"/>
        <w:gridCol w:w="3180"/>
        <w:gridCol w:w="3182"/>
      </w:tblGrid>
      <w:tr w14:paraId="3EE0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9A7628">
            <w:pPr>
              <w:keepNext/>
              <w:spacing w:after="20" w:before="0"/>
            </w:pPr>
            <w:r>
              <w:rPr>
                <w:rFonts w:ascii="Times New Roman" w:hAnsi="Times New Roman" w:eastAsia="Times New Roman" w:cs="Times New Roman"/>
                <w:b/>
                <w:bCs/>
                <w:sz w:val="18"/>
                <w:szCs w:val="18"/>
              </w:rPr>
              <w:t>ID</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5A4563">
            <w:pPr>
              <w:keepNext/>
              <w:spacing w:after="20" w:before="0"/>
            </w:pPr>
            <w:r>
              <w:rPr>
                <w:rFonts w:ascii="Times New Roman" w:hAnsi="Times New Roman" w:eastAsia="Times New Roman" w:cs="Times New Roman"/>
                <w:b/>
                <w:bCs/>
                <w:sz w:val="18"/>
                <w:szCs w:val="18"/>
              </w:rPr>
              <w:t>Dependency risk</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877276">
            <w:pPr>
              <w:keepNext/>
              <w:spacing w:after="20" w:before="0"/>
            </w:pPr>
            <w:r>
              <w:rPr>
                <w:rFonts w:ascii="Times New Roman" w:hAnsi="Times New Roman" w:eastAsia="Times New Roman" w:cs="Times New Roman"/>
                <w:b/>
                <w:bCs/>
                <w:sz w:val="18"/>
                <w:szCs w:val="18"/>
              </w:rPr>
              <w:t>Effect</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142702">
            <w:pPr>
              <w:keepNext/>
              <w:spacing w:after="20" w:before="0"/>
            </w:pPr>
            <w:r>
              <w:rPr>
                <w:rFonts w:ascii="Times New Roman" w:hAnsi="Times New Roman" w:eastAsia="Times New Roman" w:cs="Times New Roman"/>
                <w:b/>
                <w:bCs/>
                <w:sz w:val="18"/>
                <w:szCs w:val="18"/>
              </w:rPr>
              <w:t>Treatment</w:t>
            </w:r>
          </w:p>
        </w:tc>
      </w:tr>
      <w:tr w14:paraId="0F1A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BC02C1">
            <w:pPr>
              <w:keepNext/>
              <w:spacing w:after="20" w:before="0"/>
            </w:pPr>
            <w:r>
              <w:rPr>
                <w:rFonts w:ascii="Times New Roman" w:hAnsi="Times New Roman" w:eastAsia="Times New Roman" w:cs="Times New Roman"/>
                <w:b w:val="0"/>
                <w:bCs w:val="0"/>
                <w:sz w:val="18"/>
                <w:szCs w:val="18"/>
              </w:rPr>
              <w:t>D1</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75FD63">
            <w:pPr>
              <w:keepNext/>
              <w:spacing w:after="20" w:before="0"/>
            </w:pPr>
            <w:r>
              <w:rPr>
                <w:rFonts w:ascii="Times New Roman" w:hAnsi="Times New Roman" w:eastAsia="Times New Roman" w:cs="Times New Roman"/>
                <w:b w:val="0"/>
                <w:bCs w:val="0"/>
                <w:sz w:val="18"/>
                <w:szCs w:val="18"/>
              </w:rPr>
              <w:t>DB01 is the single data base for F1 to F4</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F621F4">
            <w:pPr>
              <w:keepNext/>
              <w:spacing w:after="20" w:before="0"/>
            </w:pPr>
            <w:r>
              <w:rPr>
                <w:rFonts w:ascii="Times New Roman" w:hAnsi="Times New Roman" w:eastAsia="Times New Roman" w:cs="Times New Roman"/>
                <w:b w:val="0"/>
                <w:bCs w:val="0"/>
                <w:sz w:val="18"/>
                <w:szCs w:val="18"/>
              </w:rPr>
              <w:t>One corrupt or failed restore stops four functions</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964657">
            <w:pPr>
              <w:keepNext/>
              <w:spacing w:after="20" w:before="0"/>
            </w:pPr>
            <w:r>
              <w:rPr>
                <w:rFonts w:ascii="Times New Roman" w:hAnsi="Times New Roman" w:eastAsia="Times New Roman" w:cs="Times New Roman"/>
                <w:b w:val="0"/>
                <w:bCs w:val="0"/>
                <w:sz w:val="18"/>
                <w:szCs w:val="18"/>
              </w:rPr>
              <w:t>Verified restore chain, 30-minute incrementals and monthly restore tests (Table 6)</w:t>
            </w:r>
          </w:p>
        </w:tc>
      </w:tr>
      <w:tr w14:paraId="7998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FE6E4E">
            <w:pPr>
              <w:keepNext/>
              <w:spacing w:after="20" w:before="0"/>
            </w:pPr>
            <w:r>
              <w:rPr>
                <w:rFonts w:ascii="Times New Roman" w:hAnsi="Times New Roman" w:eastAsia="Times New Roman" w:cs="Times New Roman"/>
                <w:b w:val="0"/>
                <w:bCs w:val="0"/>
                <w:sz w:val="18"/>
                <w:szCs w:val="18"/>
              </w:rPr>
              <w:t>D2</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59E68">
            <w:pPr>
              <w:keepNext/>
              <w:spacing w:after="20" w:before="0"/>
            </w:pPr>
            <w:r>
              <w:rPr>
                <w:rFonts w:ascii="Times New Roman" w:hAnsi="Times New Roman" w:eastAsia="Times New Roman" w:cs="Times New Roman"/>
                <w:b w:val="0"/>
                <w:bCs w:val="0"/>
                <w:sz w:val="18"/>
                <w:szCs w:val="18"/>
              </w:rPr>
              <w:t>AUTH01 snapshot is 8 hours old</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BA2BF3">
            <w:pPr>
              <w:keepNext/>
              <w:spacing w:after="20" w:before="0"/>
            </w:pPr>
            <w:r>
              <w:rPr>
                <w:rFonts w:ascii="Times New Roman" w:hAnsi="Times New Roman" w:eastAsia="Times New Roman" w:cs="Times New Roman"/>
                <w:b w:val="0"/>
                <w:bCs w:val="0"/>
                <w:sz w:val="18"/>
                <w:szCs w:val="18"/>
              </w:rPr>
              <w:t>Accounts, passwords and permission changes made after 00:00 are lost, which affects access to every function</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102B8">
            <w:pPr>
              <w:keepNext/>
              <w:spacing w:after="20" w:before="0"/>
            </w:pPr>
            <w:r>
              <w:rPr>
                <w:rFonts w:ascii="Times New Roman" w:hAnsi="Times New Roman" w:eastAsia="Times New Roman" w:cs="Times New Roman"/>
                <w:b w:val="0"/>
                <w:bCs w:val="0"/>
                <w:sz w:val="18"/>
                <w:szCs w:val="18"/>
              </w:rPr>
              <w:t>Two-hourly snapshots; re-apply logged changes after restoration</w:t>
            </w:r>
          </w:p>
        </w:tc>
      </w:tr>
      <w:tr w14:paraId="28FC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CD6732">
            <w:pPr>
              <w:keepNext/>
              <w:spacing w:after="20" w:before="0"/>
            </w:pPr>
            <w:r>
              <w:rPr>
                <w:rFonts w:ascii="Times New Roman" w:hAnsi="Times New Roman" w:eastAsia="Times New Roman" w:cs="Times New Roman"/>
                <w:b w:val="0"/>
                <w:bCs w:val="0"/>
                <w:sz w:val="18"/>
                <w:szCs w:val="18"/>
              </w:rPr>
              <w:t>D3</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A7AFE9">
            <w:pPr>
              <w:keepNext/>
              <w:spacing w:after="20" w:before="0"/>
            </w:pPr>
            <w:r>
              <w:rPr>
                <w:rFonts w:ascii="Times New Roman" w:hAnsi="Times New Roman" w:eastAsia="Times New Roman" w:cs="Times New Roman"/>
                <w:b w:val="0"/>
                <w:bCs w:val="0"/>
                <w:sz w:val="18"/>
                <w:szCs w:val="18"/>
              </w:rPr>
              <w:t>Production and backup administration share one identity</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7D1D13">
            <w:pPr>
              <w:keepNext/>
              <w:spacing w:after="20" w:before="0"/>
            </w:pPr>
            <w:r>
              <w:rPr>
                <w:rFonts w:ascii="Times New Roman" w:hAnsi="Times New Roman" w:eastAsia="Times New Roman" w:cs="Times New Roman"/>
                <w:b w:val="0"/>
                <w:bCs w:val="0"/>
                <w:sz w:val="18"/>
                <w:szCs w:val="18"/>
              </w:rPr>
              <w:t>One compromised account can damage both production and backups</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0AD165">
            <w:pPr>
              <w:keepNext/>
              <w:spacing w:after="20" w:before="0"/>
            </w:pPr>
            <w:r>
              <w:rPr>
                <w:rFonts w:ascii="Times New Roman" w:hAnsi="Times New Roman" w:eastAsia="Times New Roman" w:cs="Times New Roman"/>
                <w:b w:val="0"/>
                <w:bCs w:val="0"/>
                <w:sz w:val="18"/>
                <w:szCs w:val="18"/>
              </w:rPr>
              <w:t>Separate identities with MFA; break-glass account (CA1)</w:t>
            </w:r>
          </w:p>
        </w:tc>
      </w:tr>
      <w:tr w14:paraId="2905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7DA46">
            <w:pPr>
              <w:keepNext/>
              <w:spacing w:after="20" w:before="0"/>
            </w:pPr>
            <w:r>
              <w:rPr>
                <w:rFonts w:ascii="Times New Roman" w:hAnsi="Times New Roman" w:eastAsia="Times New Roman" w:cs="Times New Roman"/>
                <w:b w:val="0"/>
                <w:bCs w:val="0"/>
                <w:sz w:val="18"/>
                <w:szCs w:val="18"/>
              </w:rPr>
              <w:t>D4</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FAABAD">
            <w:pPr>
              <w:keepNext/>
              <w:spacing w:after="20" w:before="0"/>
            </w:pPr>
            <w:r>
              <w:rPr>
                <w:rFonts w:ascii="Times New Roman" w:hAnsi="Times New Roman" w:eastAsia="Times New Roman" w:cs="Times New Roman"/>
                <w:b w:val="0"/>
                <w:bCs w:val="0"/>
                <w:sz w:val="18"/>
                <w:szCs w:val="18"/>
              </w:rPr>
              <w:t>The offsite provider's access-independence controls are undocumented</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1EEB21">
            <w:pPr>
              <w:keepNext/>
              <w:spacing w:after="20" w:before="0"/>
            </w:pPr>
            <w:r>
              <w:rPr>
                <w:rFonts w:ascii="Times New Roman" w:hAnsi="Times New Roman" w:eastAsia="Times New Roman" w:cs="Times New Roman"/>
                <w:b w:val="0"/>
                <w:bCs w:val="0"/>
                <w:sz w:val="18"/>
                <w:szCs w:val="18"/>
              </w:rPr>
              <w:t>Backups may be reachable by the same attacker or unavailable when needed</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54F331">
            <w:pPr>
              <w:keepNext/>
              <w:spacing w:after="20" w:before="0"/>
            </w:pPr>
            <w:r>
              <w:rPr>
                <w:rFonts w:ascii="Times New Roman" w:hAnsi="Times New Roman" w:eastAsia="Times New Roman" w:cs="Times New Roman"/>
                <w:b w:val="0"/>
                <w:bCs w:val="0"/>
                <w:sz w:val="18"/>
                <w:szCs w:val="18"/>
              </w:rPr>
              <w:t>Written attestation and a witnessed test (CA4)</w:t>
            </w:r>
          </w:p>
        </w:tc>
      </w:tr>
      <w:tr w14:paraId="0FAD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E262F1">
            <w:pPr>
              <w:keepNext/>
              <w:spacing w:after="20" w:before="0"/>
            </w:pPr>
            <w:r>
              <w:rPr>
                <w:rFonts w:ascii="Times New Roman" w:hAnsi="Times New Roman" w:eastAsia="Times New Roman" w:cs="Times New Roman"/>
                <w:b w:val="0"/>
                <w:bCs w:val="0"/>
                <w:sz w:val="18"/>
                <w:szCs w:val="18"/>
              </w:rPr>
              <w:t>D5</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3589B">
            <w:pPr>
              <w:keepNext/>
              <w:spacing w:after="20" w:before="0"/>
            </w:pPr>
            <w:r>
              <w:rPr>
                <w:rFonts w:ascii="Times New Roman" w:hAnsi="Times New Roman" w:eastAsia="Times New Roman" w:cs="Times New Roman"/>
                <w:b w:val="0"/>
                <w:bCs w:val="0"/>
                <w:sz w:val="18"/>
                <w:szCs w:val="18"/>
              </w:rPr>
              <w:t>Only two technicians</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B14ED9">
            <w:pPr>
              <w:keepNext/>
              <w:spacing w:after="20" w:before="0"/>
            </w:pPr>
            <w:r>
              <w:rPr>
                <w:rFonts w:ascii="Times New Roman" w:hAnsi="Times New Roman" w:eastAsia="Times New Roman" w:cs="Times New Roman"/>
                <w:b w:val="0"/>
                <w:bCs w:val="0"/>
                <w:sz w:val="18"/>
                <w:szCs w:val="18"/>
              </w:rPr>
              <w:t>Sickness or fatigue delays every restore</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5BE085">
            <w:pPr>
              <w:keepNext/>
              <w:spacing w:after="20" w:before="0"/>
            </w:pPr>
            <w:r>
              <w:rPr>
                <w:rFonts w:ascii="Times New Roman" w:hAnsi="Times New Roman" w:eastAsia="Times New Roman" w:cs="Times New Roman"/>
                <w:b w:val="0"/>
                <w:bCs w:val="0"/>
                <w:sz w:val="18"/>
                <w:szCs w:val="18"/>
              </w:rPr>
              <w:t>Cross-train a third person (CA8)</w:t>
            </w:r>
          </w:p>
        </w:tc>
      </w:tr>
      <w:tr w14:paraId="5534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918173">
            <w:pPr>
              <w:keepNext w:val="0"/>
              <w:spacing w:after="20" w:before="0"/>
            </w:pPr>
            <w:r>
              <w:rPr>
                <w:rFonts w:ascii="Times New Roman" w:hAnsi="Times New Roman" w:eastAsia="Times New Roman" w:cs="Times New Roman"/>
                <w:b w:val="0"/>
                <w:bCs w:val="0"/>
                <w:sz w:val="18"/>
                <w:szCs w:val="18"/>
              </w:rPr>
              <w:t>D6</w:t>
            </w:r>
          </w:p>
        </w:tc>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686556">
            <w:pPr>
              <w:keepNext w:val="0"/>
              <w:spacing w:after="20" w:before="0"/>
            </w:pPr>
            <w:r>
              <w:rPr>
                <w:rFonts w:ascii="Times New Roman" w:hAnsi="Times New Roman" w:eastAsia="Times New Roman" w:cs="Times New Roman"/>
                <w:b w:val="0"/>
                <w:bCs w:val="0"/>
                <w:sz w:val="18"/>
                <w:szCs w:val="18"/>
              </w:rPr>
              <w:t>25 workstations for 40 centre learners</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2BC11A">
            <w:pPr>
              <w:keepNext w:val="0"/>
              <w:spacing w:after="20" w:before="0"/>
            </w:pPr>
            <w:r>
              <w:rPr>
                <w:rFonts w:ascii="Times New Roman" w:hAnsi="Times New Roman" w:eastAsia="Times New Roman" w:cs="Times New Roman"/>
                <w:b w:val="0"/>
                <w:bCs w:val="0"/>
                <w:sz w:val="18"/>
                <w:szCs w:val="18"/>
              </w:rPr>
              <w:t>The exam cannot run in one sitting</w:t>
            </w:r>
          </w:p>
        </w:tc>
        <w:tc>
          <w:tcPr>
            <w:tcW w:w="31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FF2489">
            <w:pPr>
              <w:keepNext w:val="0"/>
              <w:spacing w:after="20" w:before="0"/>
            </w:pPr>
            <w:r>
              <w:rPr>
                <w:rFonts w:ascii="Times New Roman" w:hAnsi="Times New Roman" w:eastAsia="Times New Roman" w:cs="Times New Roman"/>
                <w:b w:val="0"/>
                <w:bCs w:val="0"/>
                <w:sz w:val="18"/>
                <w:szCs w:val="18"/>
              </w:rPr>
              <w:t>Split sittings (Table 14); surge contract (CA5)</w:t>
            </w:r>
          </w:p>
        </w:tc>
      </w:tr>
    </w:tbl>
    <w:p w14:paraId="5FE81D86">
      <w:pPr>
        <w:spacing w:after="120"/>
      </w:pPr>
    </w:p>
    <w:p w14:paraId="779B39E9">
      <w:pPr>
        <w:pStyle w:val="2"/>
        <w:keepNext/>
      </w:pPr>
      <w:r>
        <w:rPr>
          <w:rFonts w:ascii="Times New Roman" w:hAnsi="Times New Roman" w:eastAsia="Times New Roman" w:cs="Times New Roman"/>
        </w:rPr>
        <w:t>Task 2 Recovery objectives and backup design</w:t>
      </w:r>
    </w:p>
    <w:p w14:paraId="2F7B4DDA">
      <w:pPr>
        <w:pStyle w:val="3"/>
        <w:keepNext/>
      </w:pPr>
      <w:r>
        <w:rPr>
          <w:rFonts w:ascii="Times New Roman" w:hAnsi="Times New Roman" w:eastAsia="Times New Roman" w:cs="Times New Roman"/>
        </w:rPr>
        <w:t>2.1 Definitions and targets</w:t>
      </w:r>
    </w:p>
    <w:p w14:paraId="767745FB">
      <w:pPr>
        <w:spacing w:after="120" w:line="276" w:lineRule="auto"/>
      </w:pPr>
      <w:r>
        <w:rPr>
          <w:rFonts w:ascii="Times New Roman" w:hAnsi="Times New Roman" w:eastAsia="Times New Roman" w:cs="Times New Roman"/>
        </w:rPr>
        <w:t>The Recovery Time Objective (RTO) is the maximum time a function or system can remain unavailable before the impact becomes unacceptable. The Recovery Point Objective (RPO) is the maximum acceptable data loss, measured in time before the disruption. The Maximum Tolerable Downtime (MTD) is the total outage the owner is willing to accept, taking all impacts into account. NIST states that the RTO must normally be shorter than the MTD, because reprocessing time is added after recovery. The usual definition measures RTO up to full restoration. In this report, recovery is declared when the minimum acceptable service in Table 1 is accepted by the function owner, as the brief requires (P1). Full restoration then follows through the controlled return described in Section 4.6.</w:t>
      </w:r>
    </w:p>
    <w:p w14:paraId="4B519162">
      <w:pPr>
        <w:keepNext/>
        <w:spacing w:after="120" w:line="276" w:lineRule="auto"/>
      </w:pPr>
      <w:r>
        <w:rPr>
          <w:rFonts w:ascii="Times New Roman" w:hAnsi="Times New Roman" w:eastAsia="Times New Roman" w:cs="Times New Roman"/>
        </w:rPr>
        <w:t>Table 4 sets the targets (P2). Each MTD comes from a stated deadline. Each RTO leaves a buffer for business acceptance, reconciliation and delay. The F2 buffer is the smallest, at three hours.</w:t>
      </w:r>
    </w:p>
    <w:p w14:paraId="7A78BC58">
      <w:pPr>
        <w:keepNext/>
        <w:spacing w:before="120" w:after="80"/>
      </w:pPr>
      <w:r>
        <w:rPr>
          <w:rFonts w:ascii="Times New Roman" w:hAnsi="Times New Roman" w:eastAsia="Times New Roman" w:cs="Times New Roman"/>
          <w:b/>
          <w:bCs/>
          <w:sz w:val="20"/>
          <w:szCs w:val="20"/>
        </w:rPr>
        <w:t>Table 4. Recovery objective matrix (targets are proposals, P2)</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67"/>
        <w:gridCol w:w="674"/>
        <w:gridCol w:w="771"/>
        <w:gridCol w:w="1060"/>
        <w:gridCol w:w="5206"/>
      </w:tblGrid>
      <w:tr w14:paraId="4D8C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F7E628">
            <w:pPr>
              <w:keepNext/>
              <w:spacing w:after="20" w:before="0"/>
            </w:pPr>
            <w:r>
              <w:rPr>
                <w:rFonts w:ascii="Times New Roman" w:hAnsi="Times New Roman" w:eastAsia="Times New Roman" w:cs="Times New Roman"/>
                <w:b/>
                <w:bCs/>
                <w:sz w:val="18"/>
                <w:szCs w:val="18"/>
              </w:rPr>
              <w:t>Function</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CED356">
            <w:pPr>
              <w:keepNext/>
              <w:spacing w:after="20" w:before="0"/>
            </w:pPr>
            <w:r>
              <w:rPr>
                <w:rFonts w:ascii="Times New Roman" w:hAnsi="Times New Roman" w:eastAsia="Times New Roman" w:cs="Times New Roman"/>
                <w:b/>
                <w:bCs/>
                <w:sz w:val="18"/>
                <w:szCs w:val="18"/>
              </w:rPr>
              <w:t>RTO</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FA6712">
            <w:pPr>
              <w:keepNext/>
              <w:spacing w:after="20" w:before="0"/>
            </w:pPr>
            <w:r>
              <w:rPr>
                <w:rFonts w:ascii="Times New Roman" w:hAnsi="Times New Roman" w:eastAsia="Times New Roman" w:cs="Times New Roman"/>
                <w:b/>
                <w:bCs/>
                <w:sz w:val="18"/>
                <w:szCs w:val="18"/>
              </w:rPr>
              <w:t>RPO</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05AF6A">
            <w:pPr>
              <w:keepNext/>
              <w:spacing w:after="20" w:before="0"/>
            </w:pPr>
            <w:r>
              <w:rPr>
                <w:rFonts w:ascii="Times New Roman" w:hAnsi="Times New Roman" w:eastAsia="Times New Roman" w:cs="Times New Roman"/>
                <w:b/>
                <w:bCs/>
                <w:sz w:val="18"/>
                <w:szCs w:val="18"/>
              </w:rPr>
              <w:t>MTD</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F4A3A1">
            <w:pPr>
              <w:keepNext/>
              <w:spacing w:after="20" w:before="0"/>
            </w:pPr>
            <w:r>
              <w:rPr>
                <w:rFonts w:ascii="Times New Roman" w:hAnsi="Times New Roman" w:eastAsia="Times New Roman" w:cs="Times New Roman"/>
                <w:b/>
                <w:bCs/>
                <w:sz w:val="18"/>
                <w:szCs w:val="18"/>
              </w:rPr>
              <w:t>Buffer (MTD - RTO)</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1836C0">
            <w:pPr>
              <w:keepNext/>
              <w:spacing w:after="20" w:before="0"/>
            </w:pPr>
            <w:r>
              <w:rPr>
                <w:rFonts w:ascii="Times New Roman" w:hAnsi="Times New Roman" w:eastAsia="Times New Roman" w:cs="Times New Roman"/>
                <w:b/>
                <w:bCs/>
                <w:sz w:val="18"/>
                <w:szCs w:val="18"/>
              </w:rPr>
              <w:t>Justification</w:t>
            </w:r>
          </w:p>
        </w:tc>
      </w:tr>
      <w:tr w14:paraId="564C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FA056D">
            <w:pPr>
              <w:keepNext/>
              <w:spacing w:after="20" w:before="0"/>
            </w:pPr>
            <w:r>
              <w:rPr>
                <w:rFonts w:ascii="Times New Roman" w:hAnsi="Times New Roman" w:eastAsia="Times New Roman" w:cs="Times New Roman"/>
                <w:b w:val="0"/>
                <w:bCs w:val="0"/>
                <w:sz w:val="18"/>
                <w:szCs w:val="18"/>
              </w:rPr>
              <w:t>F1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BB2B1A">
            <w:pPr>
              <w:keepNext/>
              <w:spacing w:after="20" w:before="0"/>
            </w:pPr>
            <w:r>
              <w:rPr>
                <w:rFonts w:ascii="Times New Roman" w:hAnsi="Times New Roman" w:eastAsia="Times New Roman" w:cs="Times New Roman"/>
                <w:b w:val="0"/>
                <w:bCs w:val="0"/>
                <w:sz w:val="18"/>
                <w:szCs w:val="18"/>
              </w:rPr>
              <w:t>5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E396BA">
            <w:pPr>
              <w:keepNext/>
              <w:spacing w:after="20" w:before="0"/>
            </w:pPr>
            <w:r>
              <w:rPr>
                <w:rFonts w:ascii="Times New Roman" w:hAnsi="Times New Roman" w:eastAsia="Times New Roman" w:cs="Times New Roman"/>
                <w:b w:val="0"/>
                <w:bCs w:val="0"/>
                <w:sz w:val="18"/>
                <w:szCs w:val="18"/>
              </w:rPr>
              <w:t>1 h</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C27A09">
            <w:pPr>
              <w:keepNext/>
              <w:spacing w:after="20" w:before="0"/>
            </w:pPr>
            <w:r>
              <w:rPr>
                <w:rFonts w:ascii="Times New Roman" w:hAnsi="Times New Roman" w:eastAsia="Times New Roman" w:cs="Times New Roman"/>
                <w:b w:val="0"/>
                <w:bCs w:val="0"/>
                <w:sz w:val="18"/>
                <w:szCs w:val="18"/>
              </w:rPr>
              <w:t>24 h</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BFD834">
            <w:pPr>
              <w:keepNext/>
              <w:spacing w:after="20" w:before="0"/>
            </w:pPr>
            <w:r>
              <w:rPr>
                <w:rFonts w:ascii="Times New Roman" w:hAnsi="Times New Roman" w:eastAsia="Times New Roman" w:cs="Times New Roman"/>
                <w:b w:val="0"/>
                <w:bCs w:val="0"/>
                <w:sz w:val="18"/>
                <w:szCs w:val="18"/>
              </w:rPr>
              <w:t>19 h</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BA6F7">
            <w:pPr>
              <w:keepNext/>
              <w:spacing w:after="20" w:before="0"/>
            </w:pPr>
            <w:r>
              <w:rPr>
                <w:rFonts w:ascii="Times New Roman" w:hAnsi="Times New Roman" w:eastAsia="Times New Roman" w:cs="Times New Roman"/>
                <w:b w:val="0"/>
                <w:bCs w:val="0"/>
                <w:sz w:val="18"/>
                <w:szCs w:val="18"/>
              </w:rPr>
              <w:t>The 11:00 exam (3 h) is handled by rescheduling, which no RTO can meet. LMS01 is needed for teaching and for the Day 1 sitting. The 5 h RTO matches the upper warm estimate.</w:t>
            </w:r>
          </w:p>
        </w:tc>
      </w:tr>
      <w:tr w14:paraId="2AD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EA0DBA">
            <w:pPr>
              <w:keepNext/>
              <w:spacing w:after="20" w:before="0"/>
            </w:pPr>
            <w:r>
              <w:rPr>
                <w:rFonts w:ascii="Times New Roman" w:hAnsi="Times New Roman" w:eastAsia="Times New Roman" w:cs="Times New Roman"/>
                <w:b w:val="0"/>
                <w:bCs w:val="0"/>
                <w:sz w:val="18"/>
                <w:szCs w:val="18"/>
              </w:rPr>
              <w:t>F2</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28B77">
            <w:pPr>
              <w:keepNext/>
              <w:spacing w:after="20" w:before="0"/>
            </w:pPr>
            <w:r>
              <w:rPr>
                <w:rFonts w:ascii="Times New Roman" w:hAnsi="Times New Roman" w:eastAsia="Times New Roman" w:cs="Times New Roman"/>
                <w:b w:val="0"/>
                <w:bCs w:val="0"/>
                <w:sz w:val="18"/>
                <w:szCs w:val="18"/>
              </w:rPr>
              <w:t>5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AE1280">
            <w:pPr>
              <w:keepNext/>
              <w:spacing w:after="20" w:before="0"/>
            </w:pPr>
            <w:r>
              <w:rPr>
                <w:rFonts w:ascii="Times New Roman" w:hAnsi="Times New Roman" w:eastAsia="Times New Roman" w:cs="Times New Roman"/>
                <w:b w:val="0"/>
                <w:bCs w:val="0"/>
                <w:sz w:val="18"/>
                <w:szCs w:val="18"/>
              </w:rPr>
              <w:t>1 h</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626FDE">
            <w:pPr>
              <w:keepNext/>
              <w:spacing w:after="20" w:before="0"/>
            </w:pPr>
            <w:r>
              <w:rPr>
                <w:rFonts w:ascii="Times New Roman" w:hAnsi="Times New Roman" w:eastAsia="Times New Roman" w:cs="Times New Roman"/>
                <w:b w:val="0"/>
                <w:bCs w:val="0"/>
                <w:sz w:val="18"/>
                <w:szCs w:val="18"/>
              </w:rPr>
              <w:t>8 h</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9BE0F2">
            <w:pPr>
              <w:keepNext/>
              <w:spacing w:after="20" w:before="0"/>
            </w:pPr>
            <w:r>
              <w:rPr>
                <w:rFonts w:ascii="Times New Roman" w:hAnsi="Times New Roman" w:eastAsia="Times New Roman" w:cs="Times New Roman"/>
                <w:b w:val="0"/>
                <w:bCs w:val="0"/>
                <w:sz w:val="18"/>
                <w:szCs w:val="18"/>
              </w:rPr>
              <w:t>3 h</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EE32E5">
            <w:pPr>
              <w:keepNext/>
              <w:spacing w:after="20" w:before="0"/>
            </w:pPr>
            <w:r>
              <w:rPr>
                <w:rFonts w:ascii="Times New Roman" w:hAnsi="Times New Roman" w:eastAsia="Times New Roman" w:cs="Times New Roman"/>
                <w:b w:val="0"/>
                <w:bCs w:val="0"/>
                <w:sz w:val="18"/>
                <w:szCs w:val="18"/>
              </w:rPr>
              <w:t>The 16:00 confirmation deadline is 8 h after the disruption. The buffer covers acceptance and reconciliation before 16:00.</w:t>
            </w:r>
          </w:p>
        </w:tc>
      </w:tr>
      <w:tr w14:paraId="39CE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0ED1E">
            <w:pPr>
              <w:keepNext/>
              <w:spacing w:after="20" w:before="0"/>
            </w:pPr>
            <w:r>
              <w:rPr>
                <w:rFonts w:ascii="Times New Roman" w:hAnsi="Times New Roman" w:eastAsia="Times New Roman" w:cs="Times New Roman"/>
                <w:b w:val="0"/>
                <w:bCs w:val="0"/>
                <w:sz w:val="18"/>
                <w:szCs w:val="18"/>
              </w:rPr>
              <w:t>F3</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DF5057">
            <w:pPr>
              <w:keepNext/>
              <w:spacing w:after="20" w:before="0"/>
            </w:pPr>
            <w:r>
              <w:rPr>
                <w:rFonts w:ascii="Times New Roman" w:hAnsi="Times New Roman" w:eastAsia="Times New Roman" w:cs="Times New Roman"/>
                <w:b w:val="0"/>
                <w:bCs w:val="0"/>
                <w:sz w:val="18"/>
                <w:szCs w:val="18"/>
              </w:rPr>
              <w:t>6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3B36F7">
            <w:pPr>
              <w:keepNext/>
              <w:spacing w:after="20" w:before="0"/>
            </w:pPr>
            <w:r>
              <w:rPr>
                <w:rFonts w:ascii="Times New Roman" w:hAnsi="Times New Roman" w:eastAsia="Times New Roman" w:cs="Times New Roman"/>
                <w:b w:val="0"/>
                <w:bCs w:val="0"/>
                <w:sz w:val="18"/>
                <w:szCs w:val="18"/>
              </w:rPr>
              <w:t>1 h</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1BA1EB">
            <w:pPr>
              <w:keepNext/>
              <w:spacing w:after="20" w:before="0"/>
            </w:pPr>
            <w:r>
              <w:rPr>
                <w:rFonts w:ascii="Times New Roman" w:hAnsi="Times New Roman" w:eastAsia="Times New Roman" w:cs="Times New Roman"/>
                <w:b w:val="0"/>
                <w:bCs w:val="0"/>
                <w:sz w:val="18"/>
                <w:szCs w:val="18"/>
              </w:rPr>
              <w:t>10 h</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C77D9B">
            <w:pPr>
              <w:keepNext/>
              <w:spacing w:after="20" w:before="0"/>
            </w:pPr>
            <w:r>
              <w:rPr>
                <w:rFonts w:ascii="Times New Roman" w:hAnsi="Times New Roman" w:eastAsia="Times New Roman" w:cs="Times New Roman"/>
                <w:b w:val="0"/>
                <w:bCs w:val="0"/>
                <w:sz w:val="18"/>
                <w:szCs w:val="18"/>
              </w:rPr>
              <w:t>4 h</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5434FE">
            <w:pPr>
              <w:keepNext/>
              <w:spacing w:after="20" w:before="0"/>
            </w:pPr>
            <w:r>
              <w:rPr>
                <w:rFonts w:ascii="Times New Roman" w:hAnsi="Times New Roman" w:eastAsia="Times New Roman" w:cs="Times New Roman"/>
                <w:b w:val="0"/>
                <w:bCs w:val="0"/>
                <w:sz w:val="18"/>
                <w:szCs w:val="18"/>
              </w:rPr>
              <w:t>Admissions close at 18:00, 10 h after the disruption. The buffer allows online-intake records to be keyed in before closing.</w:t>
            </w:r>
          </w:p>
        </w:tc>
      </w:tr>
      <w:tr w14:paraId="31B3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DEED9A">
            <w:pPr>
              <w:keepNext/>
              <w:spacing w:after="20" w:before="0"/>
            </w:pPr>
            <w:r>
              <w:rPr>
                <w:rFonts w:ascii="Times New Roman" w:hAnsi="Times New Roman" w:eastAsia="Times New Roman" w:cs="Times New Roman"/>
                <w:b w:val="0"/>
                <w:bCs w:val="0"/>
                <w:sz w:val="18"/>
                <w:szCs w:val="18"/>
              </w:rPr>
              <w:t>F4</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E87224">
            <w:pPr>
              <w:keepNext/>
              <w:spacing w:after="20" w:before="0"/>
            </w:pPr>
            <w:r>
              <w:rPr>
                <w:rFonts w:ascii="Times New Roman" w:hAnsi="Times New Roman" w:eastAsia="Times New Roman" w:cs="Times New Roman"/>
                <w:b w:val="0"/>
                <w:bCs w:val="0"/>
                <w:sz w:val="18"/>
                <w:szCs w:val="18"/>
              </w:rPr>
              <w:t>12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58B4F0">
            <w:pPr>
              <w:keepNext/>
              <w:spacing w:after="20" w:before="0"/>
            </w:pPr>
            <w:r>
              <w:rPr>
                <w:rFonts w:ascii="Times New Roman" w:hAnsi="Times New Roman" w:eastAsia="Times New Roman" w:cs="Times New Roman"/>
                <w:b w:val="0"/>
                <w:bCs w:val="0"/>
                <w:sz w:val="18"/>
                <w:szCs w:val="18"/>
              </w:rPr>
              <w:t>4 h</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C1B5F7">
            <w:pPr>
              <w:keepNext/>
              <w:spacing w:after="20" w:before="0"/>
            </w:pPr>
            <w:r>
              <w:rPr>
                <w:rFonts w:ascii="Times New Roman" w:hAnsi="Times New Roman" w:eastAsia="Times New Roman" w:cs="Times New Roman"/>
                <w:b w:val="0"/>
                <w:bCs w:val="0"/>
                <w:sz w:val="18"/>
                <w:szCs w:val="18"/>
              </w:rPr>
              <w:t>24 h</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EC4177">
            <w:pPr>
              <w:keepNext/>
              <w:spacing w:after="20" w:before="0"/>
            </w:pPr>
            <w:r>
              <w:rPr>
                <w:rFonts w:ascii="Times New Roman" w:hAnsi="Times New Roman" w:eastAsia="Times New Roman" w:cs="Times New Roman"/>
                <w:b w:val="0"/>
                <w:bCs w:val="0"/>
                <w:sz w:val="18"/>
                <w:szCs w:val="18"/>
              </w:rPr>
              <w:t>12 h</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5F537">
            <w:pPr>
              <w:keepNext/>
              <w:spacing w:after="20" w:before="0"/>
            </w:pPr>
            <w:r>
              <w:rPr>
                <w:rFonts w:ascii="Times New Roman" w:hAnsi="Times New Roman" w:eastAsia="Times New Roman" w:cs="Times New Roman"/>
                <w:b w:val="0"/>
                <w:bCs w:val="0"/>
                <w:sz w:val="18"/>
                <w:szCs w:val="18"/>
              </w:rPr>
              <w:t>The bank deadline is 28 h away; 4 h is reserved for checks and two-person approval, giving an MTD of 24 h. Payroll data changes slowly.</w:t>
            </w:r>
          </w:p>
        </w:tc>
      </w:tr>
      <w:tr w14:paraId="1A0F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7E7EB7">
            <w:pPr>
              <w:keepNext/>
              <w:spacing w:after="20" w:before="0"/>
            </w:pPr>
            <w:r>
              <w:rPr>
                <w:rFonts w:ascii="Times New Roman" w:hAnsi="Times New Roman" w:eastAsia="Times New Roman" w:cs="Times New Roman"/>
                <w:b w:val="0"/>
                <w:bCs w:val="0"/>
                <w:sz w:val="18"/>
                <w:szCs w:val="18"/>
              </w:rPr>
              <w:t>F5</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FA8DDF">
            <w:pPr>
              <w:keepNext/>
              <w:spacing w:after="20" w:before="0"/>
            </w:pPr>
            <w:r>
              <w:rPr>
                <w:rFonts w:ascii="Times New Roman" w:hAnsi="Times New Roman" w:eastAsia="Times New Roman" w:cs="Times New Roman"/>
                <w:b w:val="0"/>
                <w:bCs w:val="0"/>
                <w:sz w:val="18"/>
                <w:szCs w:val="18"/>
              </w:rPr>
              <w:t>24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1E555">
            <w:pPr>
              <w:keepNext/>
              <w:spacing w:after="20" w:before="0"/>
            </w:pPr>
            <w:r>
              <w:rPr>
                <w:rFonts w:ascii="Times New Roman" w:hAnsi="Times New Roman" w:eastAsia="Times New Roman" w:cs="Times New Roman"/>
                <w:b w:val="0"/>
                <w:bCs w:val="0"/>
                <w:sz w:val="18"/>
                <w:szCs w:val="18"/>
              </w:rPr>
              <w:t>4 h</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F66C28">
            <w:pPr>
              <w:keepNext/>
              <w:spacing w:after="20" w:before="0"/>
            </w:pPr>
            <w:r>
              <w:rPr>
                <w:rFonts w:ascii="Times New Roman" w:hAnsi="Times New Roman" w:eastAsia="Times New Roman" w:cs="Times New Roman"/>
                <w:b w:val="0"/>
                <w:bCs w:val="0"/>
                <w:sz w:val="18"/>
                <w:szCs w:val="18"/>
              </w:rPr>
              <w:t>48 h</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BFF55E">
            <w:pPr>
              <w:keepNext/>
              <w:spacing w:after="20" w:before="0"/>
            </w:pPr>
            <w:r>
              <w:rPr>
                <w:rFonts w:ascii="Times New Roman" w:hAnsi="Times New Roman" w:eastAsia="Times New Roman" w:cs="Times New Roman"/>
                <w:b w:val="0"/>
                <w:bCs w:val="0"/>
                <w:sz w:val="18"/>
                <w:szCs w:val="18"/>
              </w:rPr>
              <w:t>24 h</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9E7678">
            <w:pPr>
              <w:keepNext/>
              <w:spacing w:after="20" w:before="0"/>
            </w:pPr>
            <w:r>
              <w:rPr>
                <w:rFonts w:ascii="Times New Roman" w:hAnsi="Times New Roman" w:eastAsia="Times New Roman" w:cs="Times New Roman"/>
                <w:b w:val="0"/>
                <w:bCs w:val="0"/>
                <w:sz w:val="18"/>
                <w:szCs w:val="18"/>
              </w:rPr>
              <w:t>The 48-hour service commitment sets the MTD; file integrity matters more than speed.</w:t>
            </w:r>
          </w:p>
        </w:tc>
      </w:tr>
      <w:tr w14:paraId="27A6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714A75">
            <w:pPr>
              <w:keepNext w:val="0"/>
              <w:spacing w:after="20" w:before="0"/>
            </w:pPr>
            <w:r>
              <w:rPr>
                <w:rFonts w:ascii="Times New Roman" w:hAnsi="Times New Roman" w:eastAsia="Times New Roman" w:cs="Times New Roman"/>
                <w:b w:val="0"/>
                <w:bCs w:val="0"/>
                <w:sz w:val="18"/>
                <w:szCs w:val="18"/>
              </w:rPr>
              <w:t>AUTH01 (support)</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49586E">
            <w:pPr>
              <w:keepNext w:val="0"/>
              <w:spacing w:after="20" w:before="0"/>
            </w:pPr>
            <w:r>
              <w:rPr>
                <w:rFonts w:ascii="Times New Roman" w:hAnsi="Times New Roman" w:eastAsia="Times New Roman" w:cs="Times New Roman"/>
                <w:b w:val="0"/>
                <w:bCs w:val="0"/>
                <w:sz w:val="18"/>
                <w:szCs w:val="18"/>
              </w:rPr>
              <w:t>Before DB01</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1EEBC">
            <w:pPr>
              <w:keepNext w:val="0"/>
              <w:spacing w:after="20" w:before="0"/>
            </w:pPr>
            <w:r>
              <w:rPr>
                <w:rFonts w:ascii="Times New Roman" w:hAnsi="Times New Roman" w:eastAsia="Times New Roman" w:cs="Times New Roman"/>
                <w:b w:val="0"/>
                <w:bCs w:val="0"/>
                <w:sz w:val="18"/>
                <w:szCs w:val="18"/>
              </w:rPr>
              <w:t>4 h</w:t>
            </w:r>
          </w:p>
        </w:tc>
        <w:tc>
          <w:tcPr>
            <w:tcW w:w="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B0F314">
            <w:pPr>
              <w:keepNext w:val="0"/>
              <w:spacing w:after="20" w:before="0"/>
            </w:pPr>
            <w:r>
              <w:rPr>
                <w:rFonts w:ascii="Times New Roman" w:hAnsi="Times New Roman" w:eastAsia="Times New Roman" w:cs="Times New Roman"/>
                <w:b w:val="0"/>
                <w:bCs w:val="0"/>
                <w:sz w:val="18"/>
                <w:szCs w:val="18"/>
              </w:rPr>
              <w:t>As F1-F3</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DEEBE">
            <w:pPr>
              <w:keepNext w:val="0"/>
              <w:spacing w:after="20" w:before="0"/>
            </w:pPr>
            <w:r>
              <w:rPr>
                <w:rFonts w:ascii="Times New Roman" w:hAnsi="Times New Roman" w:eastAsia="Times New Roman" w:cs="Times New Roman"/>
                <w:b w:val="0"/>
                <w:bCs w:val="0"/>
                <w:sz w:val="18"/>
                <w:szCs w:val="18"/>
              </w:rPr>
              <w:t>-</w:t>
            </w:r>
          </w:p>
        </w:tc>
        <w:tc>
          <w:tcPr>
            <w:tcW w:w="52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50516">
            <w:pPr>
              <w:keepNext w:val="0"/>
              <w:spacing w:after="20" w:before="0"/>
            </w:pPr>
            <w:r>
              <w:rPr>
                <w:rFonts w:ascii="Times New Roman" w:hAnsi="Times New Roman" w:eastAsia="Times New Roman" w:cs="Times New Roman"/>
                <w:b w:val="0"/>
                <w:bCs w:val="0"/>
                <w:sz w:val="18"/>
                <w:szCs w:val="18"/>
              </w:rPr>
              <w:t>A prerequisite for every function, so it is restored first.</w:t>
            </w:r>
          </w:p>
        </w:tc>
      </w:tr>
    </w:tbl>
    <w:p w14:paraId="09F65B37">
      <w:pPr>
        <w:spacing w:after="120"/>
      </w:pPr>
    </w:p>
    <w:p w14:paraId="5820C88D">
      <w:pPr>
        <w:pStyle w:val="3"/>
        <w:keepNext/>
      </w:pPr>
      <w:r>
        <w:rPr>
          <w:rFonts w:ascii="Times New Roman" w:hAnsi="Times New Roman" w:eastAsia="Times New Roman" w:cs="Times New Roman"/>
        </w:rPr>
        <w:t>2.2 Checkpoint analysis</w:t>
      </w:r>
    </w:p>
    <w:p w14:paraId="1899D405">
      <w:pPr>
        <w:keepNext/>
        <w:spacing w:after="120" w:line="276" w:lineRule="auto"/>
      </w:pPr>
      <w:r>
        <w:rPr>
          <w:rFonts w:ascii="Times New Roman" w:hAnsi="Times New Roman" w:eastAsia="Times New Roman" w:cs="Times New Roman"/>
        </w:rPr>
        <w:t>Table 5 measures each checkpoint's age from the 08:00 disruption. DB01 meets the 1-hour RPO for F1 to F3, but with no margin. AUTH01 exceeds its 4-hour RPO by 4 hours, and FS01 exceeds its 4-hour RPO by 5 hours.</w:t>
      </w:r>
    </w:p>
    <w:p>
      <w:pPr/>
      <w:r>
        <w:t>The DB01 and AUTH01 checkpoints must be assessed separately. Although F1–F4 depend on a one-hour-old database point, the directory restored from 00:00 may lack eight hours of permission, password and account changes. Recreating those changes without evidence could grant inappropriate access. The ICT Manager should compare administrator audit records, rebuild only approved changes, and obtain independent sign-off before the restored directory is trusted for learner or finance access.</w:t>
      </w:r>
    </w:p>
    <w:p w14:paraId="6AF4F246">
      <w:pPr>
        <w:keepNext/>
        <w:spacing w:before="120" w:after="80"/>
      </w:pPr>
      <w:r>
        <w:rPr>
          <w:rFonts w:ascii="Times New Roman" w:hAnsi="Times New Roman" w:eastAsia="Times New Roman" w:cs="Times New Roman"/>
          <w:b/>
          <w:bCs/>
          <w:sz w:val="20"/>
          <w:szCs w:val="20"/>
        </w:rPr>
        <w:t>Table 5. Age of the latest recoverable checkpoints at 08:00 Day 0</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1252"/>
        <w:gridCol w:w="1638"/>
        <w:gridCol w:w="674"/>
        <w:gridCol w:w="1349"/>
        <w:gridCol w:w="1638"/>
        <w:gridCol w:w="1545"/>
      </w:tblGrid>
      <w:tr w14:paraId="1582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78EE16">
            <w:pPr>
              <w:keepNext/>
              <w:spacing w:after="20" w:before="0"/>
            </w:pPr>
            <w:r>
              <w:rPr>
                <w:rFonts w:ascii="Times New Roman" w:hAnsi="Times New Roman" w:eastAsia="Times New Roman" w:cs="Times New Roman"/>
                <w:b/>
                <w:bCs/>
                <w:sz w:val="18"/>
                <w:szCs w:val="18"/>
              </w:rPr>
              <w:t>Item</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2B7A5">
            <w:pPr>
              <w:keepNext/>
              <w:spacing w:after="20" w:before="0"/>
            </w:pPr>
            <w:r>
              <w:rPr>
                <w:rFonts w:ascii="Times New Roman" w:hAnsi="Times New Roman" w:eastAsia="Times New Roman" w:cs="Times New Roman"/>
                <w:b/>
                <w:bCs/>
                <w:sz w:val="18"/>
                <w:szCs w:val="18"/>
              </w:rPr>
              <w:t>Checkpoint</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385169">
            <w:pPr>
              <w:keepNext/>
              <w:spacing w:after="20" w:before="0"/>
            </w:pPr>
            <w:r>
              <w:rPr>
                <w:rFonts w:ascii="Times New Roman" w:hAnsi="Times New Roman" w:eastAsia="Times New Roman" w:cs="Times New Roman"/>
                <w:b/>
                <w:bCs/>
                <w:sz w:val="18"/>
                <w:szCs w:val="18"/>
              </w:rPr>
              <w:t>Working</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F673D0">
            <w:pPr>
              <w:keepNext/>
              <w:spacing w:after="20" w:before="0"/>
            </w:pPr>
            <w:r>
              <w:rPr>
                <w:rFonts w:ascii="Times New Roman" w:hAnsi="Times New Roman" w:eastAsia="Times New Roman" w:cs="Times New Roman"/>
                <w:b/>
                <w:bCs/>
                <w:sz w:val="18"/>
                <w:szCs w:val="18"/>
              </w:rPr>
              <w:t>Age</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893A8E">
            <w:pPr>
              <w:keepNext/>
              <w:spacing w:after="20" w:before="0"/>
            </w:pPr>
            <w:r>
              <w:rPr>
                <w:rFonts w:ascii="Times New Roman" w:hAnsi="Times New Roman" w:eastAsia="Times New Roman" w:cs="Times New Roman"/>
                <w:b/>
                <w:bCs/>
                <w:sz w:val="18"/>
                <w:szCs w:val="18"/>
              </w:rPr>
              <w:t>Functions</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6A505C">
            <w:pPr>
              <w:keepNext/>
              <w:spacing w:after="20" w:before="0"/>
            </w:pPr>
            <w:r>
              <w:rPr>
                <w:rFonts w:ascii="Times New Roman" w:hAnsi="Times New Roman" w:eastAsia="Times New Roman" w:cs="Times New Roman"/>
                <w:b/>
                <w:bCs/>
                <w:sz w:val="18"/>
                <w:szCs w:val="18"/>
              </w:rPr>
              <w:t>RPO</w:t>
            </w:r>
          </w:p>
        </w:tc>
        <w:tc>
          <w:tcPr>
            <w:tcW w:w="15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515895">
            <w:pPr>
              <w:keepNext/>
              <w:spacing w:after="20" w:before="0"/>
            </w:pPr>
            <w:r>
              <w:rPr>
                <w:rFonts w:ascii="Times New Roman" w:hAnsi="Times New Roman" w:eastAsia="Times New Roman" w:cs="Times New Roman"/>
                <w:b/>
                <w:bCs/>
                <w:sz w:val="18"/>
                <w:szCs w:val="18"/>
              </w:rPr>
              <w:t>Gap</w:t>
            </w:r>
          </w:p>
        </w:tc>
      </w:tr>
      <w:tr w14:paraId="4369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4A82C8">
            <w:pPr>
              <w:keepNext/>
              <w:spacing w:after="20" w:before="0"/>
            </w:pPr>
            <w:r>
              <w:rPr>
                <w:rFonts w:ascii="Times New Roman" w:hAnsi="Times New Roman" w:eastAsia="Times New Roman" w:cs="Times New Roman"/>
                <w:b w:val="0"/>
                <w:bCs w:val="0"/>
                <w:sz w:val="18"/>
                <w:szCs w:val="18"/>
              </w:rPr>
              <w:t>B01 + B02 (DB01)</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77D3C">
            <w:pPr>
              <w:keepNext/>
              <w:spacing w:after="20" w:before="0"/>
            </w:pPr>
            <w:r>
              <w:rPr>
                <w:rFonts w:ascii="Times New Roman" w:hAnsi="Times New Roman" w:eastAsia="Times New Roman" w:cs="Times New Roman"/>
                <w:b w:val="0"/>
                <w:bCs w:val="0"/>
                <w:sz w:val="18"/>
                <w:szCs w:val="18"/>
              </w:rPr>
              <w:t>07:00 Day 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05E141">
            <w:pPr>
              <w:keepNext/>
              <w:spacing w:after="20" w:before="0"/>
            </w:pPr>
            <w:r>
              <w:rPr>
                <w:rFonts w:ascii="Times New Roman" w:hAnsi="Times New Roman" w:eastAsia="Times New Roman" w:cs="Times New Roman"/>
                <w:b w:val="0"/>
                <w:bCs w:val="0"/>
                <w:sz w:val="18"/>
                <w:szCs w:val="18"/>
              </w:rPr>
              <w:t>08:00 - 07:00</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B11B6">
            <w:pPr>
              <w:keepNext/>
              <w:spacing w:after="20" w:before="0"/>
            </w:pPr>
            <w:r>
              <w:rPr>
                <w:rFonts w:ascii="Times New Roman" w:hAnsi="Times New Roman" w:eastAsia="Times New Roman" w:cs="Times New Roman"/>
                <w:b w:val="0"/>
                <w:bCs w:val="0"/>
                <w:sz w:val="18"/>
                <w:szCs w:val="18"/>
              </w:rPr>
              <w:t>1 h</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AA0877">
            <w:pPr>
              <w:keepNext/>
              <w:spacing w:after="20" w:before="0"/>
            </w:pPr>
            <w:r>
              <w:rPr>
                <w:rFonts w:ascii="Times New Roman" w:hAnsi="Times New Roman" w:eastAsia="Times New Roman" w:cs="Times New Roman"/>
                <w:b w:val="0"/>
                <w:bCs w:val="0"/>
                <w:sz w:val="18"/>
                <w:szCs w:val="18"/>
              </w:rPr>
              <w:t>F1, F2, F3, F4</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4CFAA0">
            <w:pPr>
              <w:keepNext/>
              <w:spacing w:after="20" w:before="0"/>
            </w:pPr>
            <w:r>
              <w:rPr>
                <w:rFonts w:ascii="Times New Roman" w:hAnsi="Times New Roman" w:eastAsia="Times New Roman" w:cs="Times New Roman"/>
                <w:b w:val="0"/>
                <w:bCs w:val="0"/>
                <w:sz w:val="18"/>
                <w:szCs w:val="18"/>
              </w:rPr>
              <w:t>1 h (F1-F3); 4 h (F4)</w:t>
            </w:r>
          </w:p>
        </w:tc>
        <w:tc>
          <w:tcPr>
            <w:tcW w:w="15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DB01 data checkpoint meets F1–F3 1 h and F4 4 h targets; supporting AUTH01 gap remains</w:t>
            </w:r>
          </w:p>
        </w:tc>
      </w:tr>
      <w:tr w14:paraId="3467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92FC4B">
            <w:pPr>
              <w:keepNext/>
              <w:spacing w:after="20" w:before="0"/>
            </w:pPr>
            <w:r>
              <w:rPr>
                <w:rFonts w:ascii="Times New Roman" w:hAnsi="Times New Roman" w:eastAsia="Times New Roman" w:cs="Times New Roman"/>
                <w:b w:val="0"/>
                <w:bCs w:val="0"/>
                <w:sz w:val="18"/>
                <w:szCs w:val="18"/>
              </w:rPr>
              <w:t>B03 AUTH01</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33567">
            <w:pPr>
              <w:keepNext/>
              <w:spacing w:after="20" w:before="0"/>
            </w:pPr>
            <w:r>
              <w:rPr>
                <w:rFonts w:ascii="Times New Roman" w:hAnsi="Times New Roman" w:eastAsia="Times New Roman" w:cs="Times New Roman"/>
                <w:b w:val="0"/>
                <w:bCs w:val="0"/>
                <w:sz w:val="18"/>
                <w:szCs w:val="18"/>
              </w:rPr>
              <w:t>00:00 Day 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03407">
            <w:pPr>
              <w:keepNext/>
              <w:spacing w:after="20" w:before="0"/>
            </w:pPr>
            <w:r>
              <w:rPr>
                <w:rFonts w:ascii="Times New Roman" w:hAnsi="Times New Roman" w:eastAsia="Times New Roman" w:cs="Times New Roman"/>
                <w:b w:val="0"/>
                <w:bCs w:val="0"/>
                <w:sz w:val="18"/>
                <w:szCs w:val="18"/>
              </w:rPr>
              <w:t>08:00 - 00:00</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2D145A">
            <w:pPr>
              <w:keepNext/>
              <w:spacing w:after="20" w:before="0"/>
            </w:pPr>
            <w:r>
              <w:rPr>
                <w:rFonts w:ascii="Times New Roman" w:hAnsi="Times New Roman" w:eastAsia="Times New Roman" w:cs="Times New Roman"/>
                <w:b w:val="0"/>
                <w:bCs w:val="0"/>
                <w:sz w:val="18"/>
                <w:szCs w:val="18"/>
              </w:rPr>
              <w:t>8 h</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03A46E">
            <w:pPr>
              <w:keepNext/>
              <w:spacing w:after="20" w:before="0"/>
            </w:pPr>
            <w:r>
              <w:rPr>
                <w:rFonts w:ascii="Times New Roman" w:hAnsi="Times New Roman" w:eastAsia="Times New Roman" w:cs="Times New Roman"/>
                <w:b w:val="0"/>
                <w:bCs w:val="0"/>
                <w:sz w:val="18"/>
                <w:szCs w:val="18"/>
              </w:rPr>
              <w:t>All (access)</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AF0B7F">
            <w:pPr>
              <w:keepNext/>
              <w:spacing w:after="20" w:before="0"/>
            </w:pPr>
            <w:r>
              <w:rPr>
                <w:rFonts w:ascii="Times New Roman" w:hAnsi="Times New Roman" w:eastAsia="Times New Roman" w:cs="Times New Roman"/>
                <w:b w:val="0"/>
                <w:bCs w:val="0"/>
                <w:sz w:val="18"/>
                <w:szCs w:val="18"/>
              </w:rPr>
              <w:t>4 h</w:t>
            </w:r>
          </w:p>
        </w:tc>
        <w:tc>
          <w:tcPr>
            <w:tcW w:w="15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322D8B">
            <w:pPr>
              <w:keepNext/>
              <w:spacing w:after="20" w:before="0"/>
            </w:pPr>
            <w:r>
              <w:rPr>
                <w:rFonts w:ascii="Times New Roman" w:hAnsi="Times New Roman" w:eastAsia="Times New Roman" w:cs="Times New Roman"/>
                <w:b w:val="0"/>
                <w:bCs w:val="0"/>
                <w:sz w:val="18"/>
                <w:szCs w:val="18"/>
              </w:rPr>
              <w:t>4 h over</w:t>
            </w:r>
          </w:p>
        </w:tc>
      </w:tr>
      <w:tr w14:paraId="6695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9DCDE7">
            <w:pPr>
              <w:keepNext/>
              <w:spacing w:after="20" w:before="0"/>
            </w:pPr>
            <w:r>
              <w:rPr>
                <w:rFonts w:ascii="Times New Roman" w:hAnsi="Times New Roman" w:eastAsia="Times New Roman" w:cs="Times New Roman"/>
                <w:b w:val="0"/>
                <w:bCs w:val="0"/>
                <w:sz w:val="18"/>
                <w:szCs w:val="18"/>
              </w:rPr>
              <w:t>B04 FS01</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86768D">
            <w:pPr>
              <w:keepNext/>
              <w:spacing w:after="20" w:before="0"/>
            </w:pPr>
            <w:r>
              <w:rPr>
                <w:rFonts w:ascii="Times New Roman" w:hAnsi="Times New Roman" w:eastAsia="Times New Roman" w:cs="Times New Roman"/>
                <w:b w:val="0"/>
                <w:bCs w:val="0"/>
                <w:sz w:val="18"/>
                <w:szCs w:val="18"/>
              </w:rPr>
              <w:t>23:00 Day -1</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F703E2">
            <w:pPr>
              <w:keepNext/>
              <w:spacing w:after="20" w:before="0"/>
            </w:pPr>
            <w:r>
              <w:rPr>
                <w:rFonts w:ascii="Times New Roman" w:hAnsi="Times New Roman" w:eastAsia="Times New Roman" w:cs="Times New Roman"/>
                <w:b w:val="0"/>
                <w:bCs w:val="0"/>
                <w:sz w:val="18"/>
                <w:szCs w:val="18"/>
              </w:rPr>
              <w:t>24:00 - 23:00 + 8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A370C2">
            <w:pPr>
              <w:keepNext/>
              <w:spacing w:after="20" w:before="0"/>
            </w:pPr>
            <w:r>
              <w:rPr>
                <w:rFonts w:ascii="Times New Roman" w:hAnsi="Times New Roman" w:eastAsia="Times New Roman" w:cs="Times New Roman"/>
                <w:b w:val="0"/>
                <w:bCs w:val="0"/>
                <w:sz w:val="18"/>
                <w:szCs w:val="18"/>
              </w:rPr>
              <w:t>9 h</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0E2CB5">
            <w:pPr>
              <w:keepNext/>
              <w:spacing w:after="20" w:before="0"/>
            </w:pPr>
            <w:r>
              <w:rPr>
                <w:rFonts w:ascii="Times New Roman" w:hAnsi="Times New Roman" w:eastAsia="Times New Roman" w:cs="Times New Roman"/>
                <w:b w:val="0"/>
                <w:bCs w:val="0"/>
                <w:sz w:val="18"/>
                <w:szCs w:val="18"/>
              </w:rPr>
              <w:t>F5</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F7800">
            <w:pPr>
              <w:keepNext/>
              <w:spacing w:after="20" w:before="0"/>
            </w:pPr>
            <w:r>
              <w:rPr>
                <w:rFonts w:ascii="Times New Roman" w:hAnsi="Times New Roman" w:eastAsia="Times New Roman" w:cs="Times New Roman"/>
                <w:b w:val="0"/>
                <w:bCs w:val="0"/>
                <w:sz w:val="18"/>
                <w:szCs w:val="18"/>
              </w:rPr>
              <w:t>4 h</w:t>
            </w:r>
          </w:p>
        </w:tc>
        <w:tc>
          <w:tcPr>
            <w:tcW w:w="15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BC3936">
            <w:pPr>
              <w:keepNext/>
              <w:spacing w:after="20" w:before="0"/>
            </w:pPr>
            <w:r>
              <w:rPr>
                <w:rFonts w:ascii="Times New Roman" w:hAnsi="Times New Roman" w:eastAsia="Times New Roman" w:cs="Times New Roman"/>
                <w:b w:val="0"/>
                <w:bCs w:val="0"/>
                <w:sz w:val="18"/>
                <w:szCs w:val="18"/>
              </w:rPr>
              <w:t>5 h over</w:t>
            </w:r>
          </w:p>
        </w:tc>
      </w:tr>
      <w:tr w14:paraId="30CE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A3C62E">
            <w:pPr>
              <w:keepNext w:val="0"/>
              <w:spacing w:after="20" w:before="0"/>
            </w:pPr>
            <w:r>
              <w:rPr>
                <w:rFonts w:ascii="Times New Roman" w:hAnsi="Times New Roman" w:eastAsia="Times New Roman" w:cs="Times New Roman"/>
                <w:b w:val="0"/>
                <w:bCs w:val="0"/>
                <w:sz w:val="18"/>
                <w:szCs w:val="18"/>
              </w:rPr>
              <w:t>Disconnected full</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37259">
            <w:pPr>
              <w:keepNext w:val="0"/>
              <w:spacing w:after="20" w:before="0"/>
            </w:pPr>
            <w:r>
              <w:rPr>
                <w:rFonts w:ascii="Times New Roman" w:hAnsi="Times New Roman" w:eastAsia="Times New Roman" w:cs="Times New Roman"/>
                <w:b w:val="0"/>
                <w:bCs w:val="0"/>
                <w:sz w:val="18"/>
                <w:szCs w:val="18"/>
              </w:rPr>
              <w:t>17:00 Day -3</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1BC4A1">
            <w:pPr>
              <w:keepNext w:val="0"/>
              <w:spacing w:after="20" w:before="0"/>
            </w:pPr>
            <w:r>
              <w:rPr>
                <w:rFonts w:ascii="Times New Roman" w:hAnsi="Times New Roman" w:eastAsia="Times New Roman" w:cs="Times New Roman"/>
                <w:b w:val="0"/>
                <w:bCs w:val="0"/>
                <w:sz w:val="18"/>
                <w:szCs w:val="18"/>
              </w:rPr>
              <w:t>7 h + 48 h + 8 h</w:t>
            </w:r>
          </w:p>
        </w:tc>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9E2B9E">
            <w:pPr>
              <w:keepNext w:val="0"/>
              <w:spacing w:after="20" w:before="0"/>
            </w:pPr>
            <w:r>
              <w:rPr>
                <w:rFonts w:ascii="Times New Roman" w:hAnsi="Times New Roman" w:eastAsia="Times New Roman" w:cs="Times New Roman"/>
                <w:b w:val="0"/>
                <w:bCs w:val="0"/>
                <w:sz w:val="18"/>
                <w:szCs w:val="18"/>
              </w:rPr>
              <w:t>63 h</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E3E9FD">
            <w:pPr>
              <w:keepNext w:val="0"/>
              <w:spacing w:after="20" w:before="0"/>
            </w:pPr>
            <w:r>
              <w:rPr>
                <w:rFonts w:ascii="Times New Roman" w:hAnsi="Times New Roman" w:eastAsia="Times New Roman" w:cs="Times New Roman"/>
                <w:b w:val="0"/>
                <w:bCs w:val="0"/>
                <w:sz w:val="18"/>
                <w:szCs w:val="18"/>
              </w:rPr>
              <w:t>Fallback (A10)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64225">
            <w:pPr>
              <w:keepNext w:val="0"/>
              <w:spacing w:after="20" w:before="0"/>
            </w:pPr>
            <w:r>
              <w:rPr>
                <w:rFonts w:ascii="Times New Roman" w:hAnsi="Times New Roman" w:eastAsia="Times New Roman" w:cs="Times New Roman"/>
                <w:b w:val="0"/>
                <w:bCs w:val="0"/>
                <w:sz w:val="18"/>
                <w:szCs w:val="18"/>
              </w:rPr>
              <w:t>-</w:t>
            </w:r>
          </w:p>
        </w:tc>
        <w:tc>
          <w:tcPr>
            <w:tcW w:w="15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EBBFA1">
            <w:pPr>
              <w:keepNext w:val="0"/>
              <w:spacing w:after="20" w:before="0"/>
            </w:pPr>
            <w:r>
              <w:rPr>
                <w:rFonts w:ascii="Times New Roman" w:hAnsi="Times New Roman" w:eastAsia="Times New Roman" w:cs="Times New Roman"/>
                <w:b w:val="0"/>
                <w:bCs w:val="0"/>
                <w:sz w:val="18"/>
                <w:szCs w:val="18"/>
              </w:rPr>
              <w:t>Last resort only</w:t>
            </w:r>
          </w:p>
        </w:tc>
      </w:tr>
    </w:tbl>
    <w:p w14:paraId="210FF863">
      <w:pPr>
        <w:spacing w:after="120"/>
      </w:pPr>
    </w:p>
    <w:p w14:paraId="001DDC1D">
      <w:pPr>
        <w:spacing w:after="120" w:line="276" w:lineRule="auto"/>
      </w:pPr>
      <w:r>
        <w:rPr>
          <w:rFonts w:ascii="Times New Roman" w:hAnsi="Times New Roman" w:eastAsia="Times New Roman" w:cs="Times New Roman"/>
        </w:rPr>
        <w:t>Some data can be rebuilt from independent records. Payments can be reconciled from the payment provider's export. Applications and requests made after 08:00 are held in the temporary intake logs, and payroll can be checked against the last approved run and the approval emails. Other data cannot be assumed recoverable: DB01 transactions entered between 07:00 and 08:00 (receipts, wallet changes, registration changes and LMS submissions), AUTH01 changes made after 00:00, and FS01 files created after 23:00 on Day -1. Owners must ask users to re-submit these items and record each exception.</w:t>
      </w:r>
    </w:p>
    <w:p w14:paraId="49065D64">
      <w:pPr>
        <w:pStyle w:val="3"/>
        <w:keepNext/>
      </w:pPr>
      <w:r>
        <w:rPr>
          <w:rFonts w:ascii="Times New Roman" w:hAnsi="Times New Roman" w:eastAsia="Times New Roman" w:cs="Times New Roman"/>
        </w:rPr>
        <w:t>2.3 Backup and restoration design</w:t>
      </w:r>
    </w:p>
    <w:p w14:paraId="19B32BEA">
      <w:pPr>
        <w:keepNext/>
        <w:spacing w:after="120" w:line="276" w:lineRule="auto"/>
      </w:pPr>
      <w:r>
        <w:t>Table 6 proposes a protected 3-2-1 arrangement: three recoverable copies on at least two storage-media types, with one copy offsite and a separately controlled immutable or offline copy (P3). To restore DB01, begin with the most recent verified full, apply any selected differential based on that full, and then apply every subsequent required incremental in order. Under the proposed Monday 08:00 design, this means the Sunday 23:00 full plus 17 half-hour incrementals from 23:30 to 07:30. The resulting checkpoint is 30 minutes old, inside the one-hour proposed RPO; this is not the existing B01/B02 chain, which reaches only 07:00. [2, slide 8]; [3, sec. 3.4]</w:t>
      </w:r>
    </w:p>
    <w:p w14:paraId="1DC437AA">
      <w:pPr>
        <w:keepNext/>
        <w:spacing w:before="120" w:after="80"/>
      </w:pPr>
      <w:r>
        <w:rPr>
          <w:rFonts w:ascii="Times New Roman" w:hAnsi="Times New Roman" w:eastAsia="Times New Roman" w:cs="Times New Roman"/>
          <w:b/>
          <w:bCs/>
          <w:sz w:val="20"/>
          <w:szCs w:val="20"/>
        </w:rPr>
        <w:t>Table 6. Backup schedule and protection design (proposals, P3)</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7"/>
        <w:gridCol w:w="1059"/>
        <w:gridCol w:w="1637"/>
        <w:gridCol w:w="1637"/>
        <w:gridCol w:w="1732"/>
        <w:gridCol w:w="1636"/>
        <w:gridCol w:w="1070"/>
      </w:tblGrid>
      <w:tr w14:paraId="1CC0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E850D5">
            <w:pPr>
              <w:keepNext/>
              <w:spacing w:after="20" w:before="0"/>
            </w:pPr>
            <w:r>
              <w:rPr>
                <w:rFonts w:ascii="Times New Roman" w:hAnsi="Times New Roman" w:eastAsia="Times New Roman" w:cs="Times New Roman"/>
                <w:b/>
                <w:bCs/>
                <w:sz w:val="18"/>
                <w:szCs w:val="18"/>
              </w:rPr>
              <w:t>System</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0059C2">
            <w:pPr>
              <w:keepNext/>
              <w:spacing w:after="20" w:before="0"/>
            </w:pPr>
            <w:r>
              <w:rPr>
                <w:rFonts w:ascii="Times New Roman" w:hAnsi="Times New Roman" w:eastAsia="Times New Roman" w:cs="Times New Roman"/>
                <w:b/>
                <w:bCs/>
                <w:sz w:val="18"/>
                <w:szCs w:val="18"/>
              </w:rPr>
              <w:t>Full</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01D07D">
            <w:pPr>
              <w:keepNext/>
              <w:spacing w:after="20" w:before="0"/>
            </w:pPr>
            <w:r>
              <w:rPr>
                <w:rFonts w:ascii="Times New Roman" w:hAnsi="Times New Roman" w:eastAsia="Times New Roman" w:cs="Times New Roman"/>
                <w:b/>
                <w:bCs/>
                <w:sz w:val="18"/>
                <w:szCs w:val="18"/>
              </w:rPr>
              <w:t>Incremental or differential</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6F6465">
            <w:pPr>
              <w:keepNext/>
              <w:spacing w:after="20" w:before="0"/>
            </w:pPr>
            <w:r>
              <w:rPr>
                <w:rFonts w:ascii="Times New Roman" w:hAnsi="Times New Roman" w:eastAsia="Times New Roman" w:cs="Times New Roman"/>
                <w:b/>
                <w:bCs/>
                <w:sz w:val="18"/>
                <w:szCs w:val="18"/>
              </w:rPr>
              <w:t>Retention</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4AA881">
            <w:pPr>
              <w:keepNext/>
              <w:spacing w:after="20" w:before="0"/>
            </w:pPr>
            <w:r>
              <w:rPr>
                <w:rFonts w:ascii="Times New Roman" w:hAnsi="Times New Roman" w:eastAsia="Times New Roman" w:cs="Times New Roman"/>
                <w:b/>
                <w:bCs/>
                <w:sz w:val="18"/>
                <w:szCs w:val="18"/>
              </w:rPr>
              <w:t>Placement (3-2-1)</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44F7E7">
            <w:pPr>
              <w:keepNext/>
              <w:spacing w:after="20" w:before="0"/>
            </w:pPr>
            <w:r>
              <w:rPr>
                <w:rFonts w:ascii="Times New Roman" w:hAnsi="Times New Roman" w:eastAsia="Times New Roman" w:cs="Times New Roman"/>
                <w:b/>
                <w:bCs/>
                <w:sz w:val="18"/>
                <w:szCs w:val="18"/>
              </w:rPr>
              <w:t>Protection</w:t>
            </w:r>
          </w:p>
        </w:tc>
        <w:tc>
          <w:tcPr>
            <w:tcW w:w="10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F95398">
            <w:pPr>
              <w:keepNext/>
              <w:spacing w:after="20" w:before="0"/>
            </w:pPr>
            <w:r>
              <w:rPr>
                <w:rFonts w:ascii="Times New Roman" w:hAnsi="Times New Roman" w:eastAsia="Times New Roman" w:cs="Times New Roman"/>
                <w:b/>
                <w:bCs/>
                <w:sz w:val="18"/>
                <w:szCs w:val="18"/>
              </w:rPr>
              <w:t>Restore test</w:t>
            </w:r>
          </w:p>
        </w:tc>
      </w:tr>
      <w:tr w14:paraId="3F2F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61261B">
            <w:pPr>
              <w:keepNext/>
              <w:spacing w:after="20" w:before="0"/>
            </w:pPr>
            <w:r>
              <w:rPr>
                <w:rFonts w:ascii="Times New Roman" w:hAnsi="Times New Roman" w:eastAsia="Times New Roman" w:cs="Times New Roman"/>
                <w:b w:val="0"/>
                <w:bCs w:val="0"/>
                <w:sz w:val="18"/>
                <w:szCs w:val="18"/>
              </w:rPr>
              <w:t>DB01</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362266">
            <w:pPr>
              <w:keepNext/>
              <w:spacing w:after="20" w:before="0"/>
            </w:pPr>
            <w:r>
              <w:rPr>
                <w:rFonts w:ascii="Times New Roman" w:hAnsi="Times New Roman" w:eastAsia="Times New Roman" w:cs="Times New Roman"/>
                <w:b w:val="0"/>
                <w:bCs w:val="0"/>
                <w:sz w:val="18"/>
                <w:szCs w:val="18"/>
              </w:rPr>
              <w:t>Weekly, Sunday 23:00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25F62">
            <w:pPr>
              <w:keepNext/>
              <w:spacing w:after="20" w:before="0"/>
            </w:pPr>
            <w:r>
              <w:rPr>
                <w:rFonts w:ascii="Times New Roman" w:hAnsi="Times New Roman" w:eastAsia="Times New Roman" w:cs="Times New Roman"/>
                <w:b w:val="0"/>
                <w:bCs w:val="0"/>
                <w:sz w:val="18"/>
                <w:szCs w:val="18"/>
              </w:rPr>
              <w:t>Differential daily at 23:00 (Mon-Sat); incremental every 30 min</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4A617F">
            <w:pPr>
              <w:keepNext/>
              <w:spacing w:after="20" w:before="0"/>
            </w:pPr>
            <w:r>
              <w:rPr>
                <w:rFonts w:ascii="Times New Roman" w:hAnsi="Times New Roman" w:eastAsia="Times New Roman" w:cs="Times New Roman"/>
                <w:b w:val="0"/>
                <w:bCs w:val="0"/>
                <w:sz w:val="18"/>
                <w:szCs w:val="18"/>
              </w:rPr>
              <w:t>Incrementals 14 days; differentials 35 days; weekly fulls 13 weeks; month-end fulls 12 months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Three copies across production disk, independent encrypted offsite disk, and separately administered immutable cloud-object or offline removable media at another location (at least two media types)</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Encryption in transit and at rest; decryption keys separately held; dedicated backup identities with MFA; separate production access; immutability protected from backup operators</w:t>
            </w:r>
          </w:p>
        </w:tc>
        <w:tc>
          <w:tcPr>
            <w:tcW w:w="10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268D39">
            <w:pPr>
              <w:keepNext/>
              <w:spacing w:after="20" w:before="0"/>
            </w:pPr>
            <w:r>
              <w:rPr>
                <w:rFonts w:ascii="Times New Roman" w:hAnsi="Times New Roman" w:eastAsia="Times New Roman" w:cs="Times New Roman"/>
                <w:b w:val="0"/>
                <w:bCs w:val="0"/>
                <w:sz w:val="18"/>
                <w:szCs w:val="18"/>
              </w:rPr>
              <w:t>Monthly restore into an isolated environment</w:t>
            </w:r>
          </w:p>
        </w:tc>
      </w:tr>
      <w:tr w14:paraId="072B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B89ABF">
            <w:pPr>
              <w:keepNext/>
              <w:spacing w:after="20" w:before="0"/>
            </w:pPr>
            <w:r>
              <w:rPr>
                <w:rFonts w:ascii="Times New Roman" w:hAnsi="Times New Roman" w:eastAsia="Times New Roman" w:cs="Times New Roman"/>
                <w:b w:val="0"/>
                <w:bCs w:val="0"/>
                <w:sz w:val="18"/>
                <w:szCs w:val="18"/>
              </w:rPr>
              <w:t>AUTH01</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38264E">
            <w:pPr>
              <w:keepNext/>
              <w:spacing w:after="20" w:before="0"/>
            </w:pPr>
            <w:r>
              <w:rPr>
                <w:rFonts w:ascii="Times New Roman" w:hAnsi="Times New Roman" w:eastAsia="Times New Roman" w:cs="Times New Roman"/>
                <w:b w:val="0"/>
                <w:bCs w:val="0"/>
                <w:sz w:val="18"/>
                <w:szCs w:val="18"/>
              </w:rPr>
              <w:t>Weekly system-state backup</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E4CF24">
            <w:pPr>
              <w:keepNext/>
              <w:spacing w:after="20" w:before="0"/>
            </w:pPr>
            <w:r>
              <w:rPr>
                <w:rFonts w:ascii="Times New Roman" w:hAnsi="Times New Roman" w:eastAsia="Times New Roman" w:cs="Times New Roman"/>
                <w:b w:val="0"/>
                <w:bCs w:val="0"/>
                <w:sz w:val="18"/>
                <w:szCs w:val="18"/>
              </w:rPr>
              <w:t>Snapshot every 2 h and before any administrative change</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934896">
            <w:pPr>
              <w:keepNext/>
              <w:spacing w:after="20" w:before="0"/>
            </w:pPr>
            <w:r>
              <w:rPr>
                <w:rFonts w:ascii="Times New Roman" w:hAnsi="Times New Roman" w:eastAsia="Times New Roman" w:cs="Times New Roman"/>
                <w:b w:val="0"/>
                <w:bCs w:val="0"/>
                <w:sz w:val="18"/>
                <w:szCs w:val="18"/>
              </w:rPr>
              <w:t>30 days; month-end 12 months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2E9910">
            <w:pPr>
              <w:keepNext/>
              <w:spacing w:after="20" w:before="0"/>
            </w:pPr>
            <w:r>
              <w:rPr>
                <w:rFonts w:ascii="Times New Roman" w:hAnsi="Times New Roman" w:eastAsia="Times New Roman" w:cs="Times New Roman"/>
                <w:b w:val="0"/>
                <w:bCs w:val="0"/>
                <w:sz w:val="18"/>
                <w:szCs w:val="18"/>
              </w:rPr>
              <w:t>As DB01</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CD9C16">
            <w:pPr>
              <w:keepNext/>
              <w:spacing w:after="20" w:before="0"/>
            </w:pPr>
            <w:r>
              <w:rPr>
                <w:rFonts w:ascii="Times New Roman" w:hAnsi="Times New Roman" w:eastAsia="Times New Roman" w:cs="Times New Roman"/>
                <w:b w:val="0"/>
                <w:bCs w:val="0"/>
                <w:sz w:val="18"/>
                <w:szCs w:val="18"/>
              </w:rPr>
              <w:t>As DB01; break-glass account sealed</w:t>
            </w:r>
          </w:p>
        </w:tc>
        <w:tc>
          <w:tcPr>
            <w:tcW w:w="10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0CA02B">
            <w:pPr>
              <w:keepNext/>
              <w:spacing w:after="20" w:before="0"/>
            </w:pPr>
            <w:r>
              <w:rPr>
                <w:rFonts w:ascii="Times New Roman" w:hAnsi="Times New Roman" w:eastAsia="Times New Roman" w:cs="Times New Roman"/>
                <w:b w:val="0"/>
                <w:bCs w:val="0"/>
                <w:sz w:val="18"/>
                <w:szCs w:val="18"/>
              </w:rPr>
              <w:t>Quarterly</w:t>
            </w:r>
          </w:p>
        </w:tc>
      </w:tr>
      <w:tr w14:paraId="188A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30CA1F">
            <w:pPr>
              <w:keepNext w:val="0"/>
              <w:spacing w:after="20" w:before="0"/>
            </w:pPr>
            <w:r>
              <w:rPr>
                <w:rFonts w:ascii="Times New Roman" w:hAnsi="Times New Roman" w:eastAsia="Times New Roman" w:cs="Times New Roman"/>
                <w:b w:val="0"/>
                <w:bCs w:val="0"/>
                <w:sz w:val="18"/>
                <w:szCs w:val="18"/>
              </w:rPr>
              <w:t>FS01</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1B78A2">
            <w:pPr>
              <w:keepNext w:val="0"/>
              <w:spacing w:after="20" w:before="0"/>
            </w:pPr>
            <w:r>
              <w:rPr>
                <w:rFonts w:ascii="Times New Roman" w:hAnsi="Times New Roman" w:eastAsia="Times New Roman" w:cs="Times New Roman"/>
                <w:b w:val="0"/>
                <w:bCs w:val="0"/>
                <w:sz w:val="18"/>
                <w:szCs w:val="18"/>
              </w:rPr>
              <w:t>Weekly, Sunday 23:00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ACF638">
            <w:pPr>
              <w:keepNext w:val="0"/>
              <w:spacing w:after="20" w:before="0"/>
            </w:pPr>
            <w:r>
              <w:rPr>
                <w:rFonts w:ascii="Times New Roman" w:hAnsi="Times New Roman" w:eastAsia="Times New Roman" w:cs="Times New Roman"/>
                <w:b w:val="0"/>
                <w:bCs w:val="0"/>
                <w:sz w:val="18"/>
                <w:szCs w:val="18"/>
              </w:rPr>
              <w:t>Incremental every 2 h</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7C152">
            <w:pPr>
              <w:keepNext w:val="0"/>
              <w:spacing w:after="20" w:before="0"/>
            </w:pPr>
            <w:r>
              <w:rPr>
                <w:rFonts w:ascii="Times New Roman" w:hAnsi="Times New Roman" w:eastAsia="Times New Roman" w:cs="Times New Roman"/>
                <w:b w:val="0"/>
                <w:bCs w:val="0"/>
                <w:sz w:val="18"/>
                <w:szCs w:val="18"/>
              </w:rPr>
              <w:t>Incrementals 30 days; fulls 13 weeks; month-end 12 months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F53B35">
            <w:pPr>
              <w:keepNext w:val="0"/>
              <w:spacing w:after="20" w:before="0"/>
            </w:pPr>
            <w:r>
              <w:rPr>
                <w:rFonts w:ascii="Times New Roman" w:hAnsi="Times New Roman" w:eastAsia="Times New Roman" w:cs="Times New Roman"/>
                <w:b w:val="0"/>
                <w:bCs w:val="0"/>
                <w:sz w:val="18"/>
                <w:szCs w:val="18"/>
              </w:rPr>
              <w:t>As DB01</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1A2407">
            <w:pPr>
              <w:keepNext w:val="0"/>
              <w:spacing w:after="20" w:before="0"/>
            </w:pPr>
            <w:r>
              <w:rPr>
                <w:rFonts w:ascii="Times New Roman" w:hAnsi="Times New Roman" w:eastAsia="Times New Roman" w:cs="Times New Roman"/>
                <w:b w:val="0"/>
                <w:bCs w:val="0"/>
                <w:sz w:val="18"/>
                <w:szCs w:val="18"/>
              </w:rPr>
              <w:t>As DB01; access lists preserved</w:t>
            </w:r>
          </w:p>
        </w:tc>
        <w:tc>
          <w:tcPr>
            <w:tcW w:w="10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BCA3F6">
            <w:pPr>
              <w:keepNext w:val="0"/>
              <w:spacing w:after="20" w:before="0"/>
            </w:pPr>
            <w:r>
              <w:rPr>
                <w:rFonts w:ascii="Times New Roman" w:hAnsi="Times New Roman" w:eastAsia="Times New Roman" w:cs="Times New Roman"/>
                <w:b w:val="0"/>
                <w:bCs w:val="0"/>
                <w:sz w:val="18"/>
                <w:szCs w:val="18"/>
              </w:rPr>
              <w:t>Quarterly, plus file hash sampling</w:t>
            </w:r>
          </w:p>
        </w:tc>
      </w:tr>
    </w:tbl>
    <w:p w14:paraId="37807A27">
      <w:pPr>
        <w:spacing w:after="120"/>
      </w:pPr>
    </w:p>
    <w:p w14:paraId="2FCA7794">
      <w:pPr>
        <w:spacing w:after="120" w:line="276" w:lineRule="auto"/>
      </w:pPr>
      <w:r>
        <w:rPr>
          <w:rFonts w:ascii="Times New Roman" w:hAnsi="Times New Roman" w:eastAsia="Times New Roman" w:cs="Times New Roman"/>
        </w:rPr>
        <w:t>Neither offsite storage nor a live replica proves recoverability on its own. An offsite copy can be incomplete, corrupt, encrypted with unavailable keys, or reachable through the same compromised identity. A replica copies corruption and malicious deletions almost immediately. NIST advises testing backups regularly so that files can be retrieved without errors or lost data. Only a successful restore followed by application and data validation proves that a backup can be recovered. Table 7 defines the checks. The baseline assumes that B01 to B04 pass their integrity checks, as the brief states. The provider's access-independence remains unverified (A6, CA4).</w:t>
      </w:r>
    </w:p>
    <w:p>
      <w:pPr/>
      <w:r>
        <w:t>A successful integrity check is only one condition for restoration. The organisation must also demonstrate that the backup can be accessed without a compromised production account, that encryption keys remain available, that the chain contains every required increment, and that data can be opened by restored applications. A witnessed test should retain the source checkpoint, last transaction time, selected restoration chain, exception list and function-owner sign-off. This provides evidence of usable recovery rather than relying on a supplier label or a successful backup-job notification.</w:t>
      </w:r>
    </w:p>
    <w:p w14:paraId="305914F4">
      <w:pPr>
        <w:keepNext/>
        <w:spacing w:before="120" w:after="80"/>
      </w:pPr>
      <w:r>
        <w:rPr>
          <w:rFonts w:ascii="Times New Roman" w:hAnsi="Times New Roman" w:eastAsia="Times New Roman" w:cs="Times New Roman"/>
          <w:b/>
          <w:bCs/>
          <w:sz w:val="20"/>
          <w:szCs w:val="20"/>
        </w:rPr>
        <w:t>Table 7. Verification of backup integrity, access independence and usability</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4240"/>
        <w:gridCol w:w="2313"/>
        <w:gridCol w:w="1543"/>
      </w:tblGrid>
      <w:tr w14:paraId="3DC6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A18640">
            <w:pPr>
              <w:keepNext/>
              <w:spacing w:after="20" w:before="0"/>
            </w:pPr>
            <w:r>
              <w:rPr>
                <w:rFonts w:ascii="Times New Roman" w:hAnsi="Times New Roman" w:eastAsia="Times New Roman" w:cs="Times New Roman"/>
                <w:b/>
                <w:bCs/>
                <w:sz w:val="18"/>
                <w:szCs w:val="18"/>
              </w:rPr>
              <w:t>Check</w:t>
            </w:r>
          </w:p>
        </w:tc>
        <w:tc>
          <w:tcPr>
            <w:tcW w:w="42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0764EF">
            <w:pPr>
              <w:keepNext/>
              <w:spacing w:after="20" w:before="0"/>
            </w:pPr>
            <w:r>
              <w:rPr>
                <w:rFonts w:ascii="Times New Roman" w:hAnsi="Times New Roman" w:eastAsia="Times New Roman" w:cs="Times New Roman"/>
                <w:b/>
                <w:bCs/>
                <w:sz w:val="18"/>
                <w:szCs w:val="18"/>
              </w:rPr>
              <w:t>Method</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BC5BB3">
            <w:pPr>
              <w:keepNext/>
              <w:spacing w:after="20" w:before="0"/>
            </w:pPr>
            <w:r>
              <w:rPr>
                <w:rFonts w:ascii="Times New Roman" w:hAnsi="Times New Roman" w:eastAsia="Times New Roman" w:cs="Times New Roman"/>
                <w:b/>
                <w:bCs/>
                <w:sz w:val="18"/>
                <w:szCs w:val="18"/>
              </w:rPr>
              <w:t>Evidence</w:t>
            </w:r>
          </w:p>
        </w:tc>
        <w:tc>
          <w:tcPr>
            <w:tcW w:w="15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3DE072">
            <w:pPr>
              <w:keepNext/>
              <w:spacing w:after="20" w:before="0"/>
            </w:pPr>
            <w:r>
              <w:rPr>
                <w:rFonts w:ascii="Times New Roman" w:hAnsi="Times New Roman" w:eastAsia="Times New Roman" w:cs="Times New Roman"/>
                <w:b/>
                <w:bCs/>
                <w:sz w:val="18"/>
                <w:szCs w:val="18"/>
              </w:rPr>
              <w:t>Frequency</w:t>
            </w:r>
          </w:p>
        </w:tc>
      </w:tr>
      <w:tr w14:paraId="4A8B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7382D5">
            <w:pPr>
              <w:keepNext/>
              <w:spacing w:after="20" w:before="0"/>
            </w:pPr>
            <w:r>
              <w:rPr>
                <w:rFonts w:ascii="Times New Roman" w:hAnsi="Times New Roman" w:eastAsia="Times New Roman" w:cs="Times New Roman"/>
                <w:b w:val="0"/>
                <w:bCs w:val="0"/>
                <w:sz w:val="18"/>
                <w:szCs w:val="18"/>
              </w:rPr>
              <w:t>Integrity</w:t>
            </w:r>
          </w:p>
        </w:tc>
        <w:tc>
          <w:tcPr>
            <w:tcW w:w="42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619796">
            <w:pPr>
              <w:keepNext/>
              <w:spacing w:after="20" w:before="0"/>
            </w:pPr>
            <w:r>
              <w:rPr>
                <w:rFonts w:ascii="Times New Roman" w:hAnsi="Times New Roman" w:eastAsia="Times New Roman" w:cs="Times New Roman"/>
                <w:b w:val="0"/>
                <w:bCs w:val="0"/>
                <w:sz w:val="18"/>
                <w:szCs w:val="18"/>
              </w:rPr>
              <w:t>Checksum each backup job; confirm the catalogue shows an unbroken chain to the target point</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75C498">
            <w:pPr>
              <w:keepNext/>
              <w:spacing w:after="20" w:before="0"/>
            </w:pPr>
            <w:r>
              <w:rPr>
                <w:rFonts w:ascii="Times New Roman" w:hAnsi="Times New Roman" w:eastAsia="Times New Roman" w:cs="Times New Roman"/>
                <w:b w:val="0"/>
                <w:bCs w:val="0"/>
                <w:sz w:val="18"/>
                <w:szCs w:val="18"/>
              </w:rPr>
              <w:t>Job report with verified hashes; signed chain list</w:t>
            </w:r>
          </w:p>
        </w:tc>
        <w:tc>
          <w:tcPr>
            <w:tcW w:w="15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6AB3F0">
            <w:pPr>
              <w:keepNext/>
              <w:spacing w:after="20" w:before="0"/>
            </w:pPr>
            <w:r>
              <w:rPr>
                <w:rFonts w:ascii="Times New Roman" w:hAnsi="Times New Roman" w:eastAsia="Times New Roman" w:cs="Times New Roman"/>
                <w:b w:val="0"/>
                <w:bCs w:val="0"/>
                <w:sz w:val="18"/>
                <w:szCs w:val="18"/>
              </w:rPr>
              <w:t>Every job; before any restore</w:t>
            </w:r>
          </w:p>
        </w:tc>
      </w:tr>
      <w:tr w14:paraId="4075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D04275">
            <w:pPr>
              <w:keepNext/>
              <w:spacing w:after="20" w:before="0"/>
            </w:pPr>
            <w:r>
              <w:rPr>
                <w:rFonts w:ascii="Times New Roman" w:hAnsi="Times New Roman" w:eastAsia="Times New Roman" w:cs="Times New Roman"/>
                <w:b w:val="0"/>
                <w:bCs w:val="0"/>
                <w:sz w:val="18"/>
                <w:szCs w:val="18"/>
              </w:rPr>
              <w:t>Access independence</w:t>
            </w:r>
          </w:p>
        </w:tc>
        <w:tc>
          <w:tcPr>
            <w:tcW w:w="42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9D1BA6">
            <w:pPr>
              <w:keepNext/>
              <w:spacing w:after="20" w:before="0"/>
            </w:pPr>
            <w:r>
              <w:rPr>
                <w:rFonts w:ascii="Times New Roman" w:hAnsi="Times New Roman" w:eastAsia="Times New Roman" w:cs="Times New Roman"/>
                <w:b w:val="0"/>
                <w:bCs w:val="0"/>
                <w:sz w:val="18"/>
                <w:szCs w:val="18"/>
              </w:rPr>
              <w:t>Separate backup identities with MFA; provider attestation; review of backup-console logons</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A58F98">
            <w:pPr>
              <w:keepNext/>
              <w:spacing w:after="20" w:before="0"/>
            </w:pPr>
            <w:r>
              <w:rPr>
                <w:rFonts w:ascii="Times New Roman" w:hAnsi="Times New Roman" w:eastAsia="Times New Roman" w:cs="Times New Roman"/>
                <w:b w:val="0"/>
                <w:bCs w:val="0"/>
                <w:sz w:val="18"/>
                <w:szCs w:val="18"/>
              </w:rPr>
              <w:t>Access review; signed attestation; logon report</w:t>
            </w:r>
          </w:p>
        </w:tc>
        <w:tc>
          <w:tcPr>
            <w:tcW w:w="15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711B2F">
            <w:pPr>
              <w:keepNext/>
              <w:spacing w:after="20" w:before="0"/>
            </w:pPr>
            <w:r>
              <w:rPr>
                <w:rFonts w:ascii="Times New Roman" w:hAnsi="Times New Roman" w:eastAsia="Times New Roman" w:cs="Times New Roman"/>
                <w:b w:val="0"/>
                <w:bCs w:val="0"/>
                <w:sz w:val="18"/>
                <w:szCs w:val="18"/>
              </w:rPr>
              <w:t>Monthly; quarterly attestation</w:t>
            </w:r>
          </w:p>
        </w:tc>
      </w:tr>
      <w:tr w14:paraId="12B6E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D7B592">
            <w:pPr>
              <w:keepNext w:val="0"/>
              <w:spacing w:after="20" w:before="0"/>
            </w:pPr>
            <w:r>
              <w:rPr>
                <w:rFonts w:ascii="Times New Roman" w:hAnsi="Times New Roman" w:eastAsia="Times New Roman" w:cs="Times New Roman"/>
                <w:b w:val="0"/>
                <w:bCs w:val="0"/>
                <w:sz w:val="18"/>
                <w:szCs w:val="18"/>
              </w:rPr>
              <w:t>Usability</w:t>
            </w:r>
          </w:p>
        </w:tc>
        <w:tc>
          <w:tcPr>
            <w:tcW w:w="42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23A738">
            <w:pPr>
              <w:keepNext w:val="0"/>
              <w:spacing w:after="20" w:before="0"/>
            </w:pPr>
            <w:r>
              <w:rPr>
                <w:rFonts w:ascii="Times New Roman" w:hAnsi="Times New Roman" w:eastAsia="Times New Roman" w:cs="Times New Roman"/>
                <w:b w:val="0"/>
                <w:bCs w:val="0"/>
                <w:sz w:val="18"/>
                <w:szCs w:val="18"/>
              </w:rPr>
              <w:t>Restore to an isolated environment; database consistency check; test login; sample records compared with source reports; last transaction time</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C6921A">
            <w:pPr>
              <w:keepNext w:val="0"/>
              <w:spacing w:after="20" w:before="0"/>
            </w:pPr>
            <w:r>
              <w:rPr>
                <w:rFonts w:ascii="Times New Roman" w:hAnsi="Times New Roman" w:eastAsia="Times New Roman" w:cs="Times New Roman"/>
                <w:b w:val="0"/>
                <w:bCs w:val="0"/>
                <w:sz w:val="18"/>
                <w:szCs w:val="18"/>
              </w:rPr>
              <w:t>Signed restore test record</w:t>
            </w:r>
          </w:p>
        </w:tc>
        <w:tc>
          <w:tcPr>
            <w:tcW w:w="15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CE109C">
            <w:pPr>
              <w:keepNext w:val="0"/>
              <w:spacing w:after="20" w:before="0"/>
            </w:pPr>
            <w:r>
              <w:rPr>
                <w:rFonts w:ascii="Times New Roman" w:hAnsi="Times New Roman" w:eastAsia="Times New Roman" w:cs="Times New Roman"/>
                <w:b w:val="0"/>
                <w:bCs w:val="0"/>
                <w:sz w:val="18"/>
                <w:szCs w:val="18"/>
              </w:rPr>
              <w:t>Monthly (DB01); quarterly (AUTH01, FS01)</w:t>
            </w:r>
          </w:p>
        </w:tc>
      </w:tr>
    </w:tbl>
    <w:p w14:paraId="1578FCB1">
      <w:pPr>
        <w:spacing w:after="120"/>
      </w:pPr>
    </w:p>
    <w:p w14:paraId="68B95EC2">
      <w:pPr>
        <w:pStyle w:val="2"/>
        <w:keepNext/>
      </w:pPr>
      <w:r>
        <w:rPr>
          <w:rFonts w:ascii="Times New Roman" w:hAnsi="Times New Roman" w:eastAsia="Times New Roman" w:cs="Times New Roman"/>
        </w:rPr>
        <w:t>Task 3 Recovery strategy and budget</w:t>
      </w:r>
    </w:p>
    <w:p w14:paraId="1A1F33F2">
      <w:pPr>
        <w:pStyle w:val="3"/>
        <w:keepNext/>
      </w:pPr>
      <w:r>
        <w:rPr>
          <w:rFonts w:ascii="Times New Roman" w:hAnsi="Times New Roman" w:eastAsia="Times New Roman" w:cs="Times New Roman"/>
        </w:rPr>
        <w:t>3.1 Option comparison</w:t>
      </w:r>
    </w:p>
    <w:p w14:paraId="4AC37F3A">
      <w:pPr>
        <w:keepNext/>
        <w:spacing w:after="120" w:line="276" w:lineRule="auto"/>
      </w:pPr>
      <w:r>
        <w:rPr>
          <w:rFonts w:ascii="Times New Roman" w:hAnsi="Times New Roman" w:eastAsia="Times New Roman" w:cs="Times New Roman"/>
        </w:rPr>
        <w:t>Table 8 compares the packages against the targets in Table 4. The quoted windows are supplier planning estimates, not guarantees. The general site characteristics follow the standard descriptions of cold, warm and hot sites.</w:t>
      </w:r>
    </w:p>
    <w:p w14:paraId="2D0C13D2">
      <w:pPr>
        <w:spacing w:after="120" w:line="276" w:lineRule="auto"/>
      </w:pPr>
      <w:r>
        <w:rPr>
          <w:rFonts w:ascii="Times New Roman" w:hAnsi="Times New Roman" w:eastAsia="Times New Roman" w:cs="Times New Roman"/>
        </w:rPr>
        <w:t>Geography, staffing and supplier dependency separate the options as much as speed does. None of the packages states where its recovery site is, so all three carry the same unconfirmed risk that the site sits in the same flood area or on the same power supply (A6). Cold would ask two technicians to build and configure systems under time pressure. Hot moves the work to continuous replication, which the provider must run correctly every day. Warm restores from backups that Northbridge controls, so a verified restore point can be chosen before data is loaded. This matters for propagation risk, because replication copies corruption or malicious changes as quickly as it copies good data.</w:t>
      </w:r>
    </w:p>
    <w:p w14:paraId="4574EF66">
      <w:pPr>
        <w:keepNext/>
        <w:spacing w:before="120" w:after="80"/>
      </w:pPr>
      <w:r>
        <w:rPr>
          <w:rFonts w:ascii="Times New Roman" w:hAnsi="Times New Roman" w:eastAsia="Times New Roman" w:cs="Times New Roman"/>
          <w:b/>
          <w:bCs/>
          <w:sz w:val="20"/>
          <w:szCs w:val="20"/>
        </w:rPr>
        <w:t>Table 8. Option matrix (supplier figures are estimates)</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8"/>
        <w:gridCol w:w="2313"/>
        <w:gridCol w:w="2313"/>
        <w:gridCol w:w="2314"/>
      </w:tblGrid>
      <w:tr w14:paraId="4B18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53A31A">
            <w:pPr>
              <w:keepNext/>
              <w:spacing w:after="20" w:before="0"/>
            </w:pPr>
            <w:r>
              <w:rPr>
                <w:rFonts w:ascii="Times New Roman" w:hAnsi="Times New Roman" w:eastAsia="Times New Roman" w:cs="Times New Roman"/>
                <w:b/>
                <w:bCs/>
                <w:sz w:val="18"/>
                <w:szCs w:val="18"/>
              </w:rPr>
              <w:t>Criterion</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ADED1E">
            <w:pPr>
              <w:keepNext/>
              <w:spacing w:after="20" w:before="0"/>
            </w:pPr>
            <w:r>
              <w:rPr>
                <w:rFonts w:ascii="Times New Roman" w:hAnsi="Times New Roman" w:eastAsia="Times New Roman" w:cs="Times New Roman"/>
                <w:b/>
                <w:bCs/>
                <w:sz w:val="18"/>
                <w:szCs w:val="18"/>
              </w:rPr>
              <w:t>Cold</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D19942">
            <w:pPr>
              <w:keepNext/>
              <w:spacing w:after="20" w:before="0"/>
            </w:pPr>
            <w:r>
              <w:rPr>
                <w:rFonts w:ascii="Times New Roman" w:hAnsi="Times New Roman" w:eastAsia="Times New Roman" w:cs="Times New Roman"/>
                <w:b/>
                <w:bCs/>
                <w:sz w:val="18"/>
                <w:szCs w:val="18"/>
              </w:rPr>
              <w:t>Warm</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F6C815">
            <w:pPr>
              <w:keepNext/>
              <w:spacing w:after="20" w:before="0"/>
            </w:pPr>
            <w:r>
              <w:rPr>
                <w:rFonts w:ascii="Times New Roman" w:hAnsi="Times New Roman" w:eastAsia="Times New Roman" w:cs="Times New Roman"/>
                <w:b/>
                <w:bCs/>
                <w:sz w:val="18"/>
                <w:szCs w:val="18"/>
              </w:rPr>
              <w:t>Hot</w:t>
            </w:r>
          </w:p>
        </w:tc>
      </w:tr>
      <w:tr w14:paraId="7C9A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CE936">
            <w:pPr>
              <w:keepNext/>
              <w:spacing w:after="20" w:before="0"/>
            </w:pPr>
            <w:r>
              <w:rPr>
                <w:rFonts w:ascii="Times New Roman" w:hAnsi="Times New Roman" w:eastAsia="Times New Roman" w:cs="Times New Roman"/>
                <w:b w:val="0"/>
                <w:bCs w:val="0"/>
                <w:sz w:val="18"/>
                <w:szCs w:val="18"/>
              </w:rPr>
              <w:t>Estimated first critical service</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162BFC">
            <w:pPr>
              <w:keepNext/>
              <w:spacing w:after="20" w:before="0"/>
            </w:pPr>
            <w:r>
              <w:rPr>
                <w:rFonts w:ascii="Times New Roman" w:hAnsi="Times New Roman" w:eastAsia="Times New Roman" w:cs="Times New Roman"/>
                <w:b w:val="0"/>
                <w:bCs w:val="0"/>
                <w:sz w:val="18"/>
                <w:szCs w:val="18"/>
              </w:rPr>
              <w:t>24-48 h</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7E777">
            <w:pPr>
              <w:keepNext/>
              <w:spacing w:after="20" w:before="0"/>
            </w:pPr>
            <w:r>
              <w:rPr>
                <w:rFonts w:ascii="Times New Roman" w:hAnsi="Times New Roman" w:eastAsia="Times New Roman" w:cs="Times New Roman"/>
                <w:b w:val="0"/>
                <w:bCs w:val="0"/>
                <w:sz w:val="18"/>
                <w:szCs w:val="18"/>
              </w:rPr>
              <w:t>3-5 h</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8D7AE">
            <w:pPr>
              <w:keepNext/>
              <w:spacing w:after="20" w:before="0"/>
            </w:pPr>
            <w:r>
              <w:rPr>
                <w:rFonts w:ascii="Times New Roman" w:hAnsi="Times New Roman" w:eastAsia="Times New Roman" w:cs="Times New Roman"/>
                <w:b w:val="0"/>
                <w:bCs w:val="0"/>
                <w:sz w:val="18"/>
                <w:szCs w:val="18"/>
              </w:rPr>
              <w:t>About 1 h</w:t>
            </w:r>
          </w:p>
        </w:tc>
      </w:tr>
      <w:tr w14:paraId="4C5B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CEFD11">
            <w:pPr>
              <w:keepNext/>
              <w:spacing w:after="20" w:before="0"/>
            </w:pPr>
            <w:r>
              <w:rPr>
                <w:rFonts w:ascii="Times New Roman" w:hAnsi="Times New Roman" w:eastAsia="Times New Roman" w:cs="Times New Roman"/>
                <w:b w:val="0"/>
                <w:bCs w:val="0"/>
                <w:sz w:val="18"/>
                <w:szCs w:val="18"/>
              </w:rPr>
              <w:t>Against RTOs (5 h F1-F2, 6 h F3)</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263C7">
            <w:pPr>
              <w:keepNext/>
              <w:spacing w:after="20" w:before="0"/>
            </w:pPr>
            <w:r>
              <w:rPr>
                <w:rFonts w:ascii="Times New Roman" w:hAnsi="Times New Roman" w:eastAsia="Times New Roman" w:cs="Times New Roman"/>
                <w:b w:val="0"/>
                <w:bCs w:val="0"/>
                <w:sz w:val="18"/>
                <w:szCs w:val="18"/>
              </w:rPr>
              <w:t>Fails F1-F3 and the F2 and F3 MTDs</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0E58D8">
            <w:pPr>
              <w:keepNext/>
              <w:spacing w:after="20" w:before="0"/>
            </w:pPr>
            <w:r>
              <w:rPr>
                <w:rFonts w:ascii="Times New Roman" w:hAnsi="Times New Roman" w:eastAsia="Times New Roman" w:cs="Times New Roman"/>
                <w:b w:val="0"/>
                <w:bCs w:val="0"/>
                <w:sz w:val="18"/>
                <w:szCs w:val="18"/>
              </w:rPr>
              <w:t>Meets them at the upper estimate only</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F1E0D5">
            <w:pPr>
              <w:keepNext/>
              <w:spacing w:after="20" w:before="0"/>
            </w:pPr>
            <w:r>
              <w:rPr>
                <w:rFonts w:ascii="Times New Roman" w:hAnsi="Times New Roman" w:eastAsia="Times New Roman" w:cs="Times New Roman"/>
                <w:b w:val="0"/>
                <w:bCs w:val="0"/>
                <w:sz w:val="18"/>
                <w:szCs w:val="18"/>
              </w:rPr>
              <w:t>Meets them, and may meet the 11:00 exam if validated</w:t>
            </w:r>
          </w:p>
        </w:tc>
      </w:tr>
      <w:tr w14:paraId="3ABD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C77D81">
            <w:pPr>
              <w:keepNext/>
              <w:spacing w:after="20" w:before="0"/>
            </w:pPr>
            <w:r>
              <w:rPr>
                <w:rFonts w:ascii="Times New Roman" w:hAnsi="Times New Roman" w:eastAsia="Times New Roman" w:cs="Times New Roman"/>
                <w:b w:val="0"/>
                <w:bCs w:val="0"/>
                <w:sz w:val="18"/>
                <w:szCs w:val="18"/>
              </w:rPr>
              <w:t>Data-loss window against 1 h RPO</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9F2B60">
            <w:pPr>
              <w:keepNext/>
              <w:spacing w:after="20" w:before="0"/>
            </w:pPr>
            <w:r>
              <w:rPr>
                <w:rFonts w:ascii="Times New Roman" w:hAnsi="Times New Roman" w:eastAsia="Times New Roman" w:cs="Times New Roman"/>
                <w:b w:val="0"/>
                <w:bCs w:val="0"/>
                <w:sz w:val="18"/>
                <w:szCs w:val="18"/>
              </w:rPr>
              <w:t>Up to 24 h: fails</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FE84EB">
            <w:pPr>
              <w:keepNext/>
              <w:spacing w:after="20" w:before="0"/>
            </w:pPr>
            <w:r>
              <w:rPr>
                <w:rFonts w:ascii="Times New Roman" w:hAnsi="Times New Roman" w:eastAsia="Times New Roman" w:cs="Times New Roman"/>
                <w:b w:val="0"/>
                <w:bCs w:val="0"/>
                <w:sz w:val="18"/>
                <w:szCs w:val="18"/>
              </w:rPr>
              <w:t>1-6 h: fails unless Northbridge's own 30-minute chain is used</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3C6129">
            <w:pPr>
              <w:keepNext/>
              <w:spacing w:after="20" w:before="0"/>
            </w:pPr>
            <w:r>
              <w:rPr>
                <w:rFonts w:ascii="Times New Roman" w:hAnsi="Times New Roman" w:eastAsia="Times New Roman" w:cs="Times New Roman"/>
                <w:b w:val="0"/>
                <w:bCs w:val="0"/>
                <w:sz w:val="18"/>
                <w:szCs w:val="18"/>
              </w:rPr>
              <w:t>Up to 15 min: meets</w:t>
            </w:r>
          </w:p>
        </w:tc>
      </w:tr>
      <w:tr w14:paraId="6F87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19F898">
            <w:pPr>
              <w:keepNext/>
              <w:spacing w:after="20" w:before="0"/>
            </w:pPr>
            <w:r>
              <w:rPr>
                <w:rFonts w:ascii="Times New Roman" w:hAnsi="Times New Roman" w:eastAsia="Times New Roman" w:cs="Times New Roman"/>
                <w:b w:val="0"/>
                <w:bCs w:val="0"/>
                <w:sz w:val="18"/>
                <w:szCs w:val="18"/>
              </w:rPr>
              <w:t>Staffing (two technicians)</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77BEFE">
            <w:pPr>
              <w:keepNext/>
              <w:spacing w:after="20" w:before="0"/>
            </w:pPr>
            <w:r>
              <w:rPr>
                <w:rFonts w:ascii="Times New Roman" w:hAnsi="Times New Roman" w:eastAsia="Times New Roman" w:cs="Times New Roman"/>
                <w:b w:val="0"/>
                <w:bCs w:val="0"/>
                <w:sz w:val="18"/>
                <w:szCs w:val="18"/>
              </w:rPr>
              <w:t>Heavy build effort; slowest</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B135B5">
            <w:pPr>
              <w:keepNext/>
              <w:spacing w:after="20" w:before="0"/>
            </w:pPr>
            <w:r>
              <w:rPr>
                <w:rFonts w:ascii="Times New Roman" w:hAnsi="Times New Roman" w:eastAsia="Times New Roman" w:cs="Times New Roman"/>
                <w:b w:val="0"/>
                <w:bCs w:val="0"/>
                <w:sz w:val="18"/>
                <w:szCs w:val="18"/>
              </w:rPr>
              <w:t>Feasible: modelled drill completes in 4 h 15 min</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89F2AF">
            <w:pPr>
              <w:keepNext/>
              <w:spacing w:after="20" w:before="0"/>
            </w:pPr>
            <w:r>
              <w:rPr>
                <w:rFonts w:ascii="Times New Roman" w:hAnsi="Times New Roman" w:eastAsia="Times New Roman" w:cs="Times New Roman"/>
                <w:b w:val="0"/>
                <w:bCs w:val="0"/>
                <w:sz w:val="18"/>
                <w:szCs w:val="18"/>
              </w:rPr>
              <w:t>Lower recovery effort, but continuous monitoring is needed</w:t>
            </w:r>
          </w:p>
        </w:tc>
      </w:tr>
      <w:tr w14:paraId="2CDD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78D605">
            <w:pPr>
              <w:keepNext/>
              <w:spacing w:after="20" w:before="0"/>
            </w:pPr>
            <w:r>
              <w:rPr>
                <w:rFonts w:ascii="Times New Roman" w:hAnsi="Times New Roman" w:eastAsia="Times New Roman" w:cs="Times New Roman"/>
                <w:b w:val="0"/>
                <w:bCs w:val="0"/>
                <w:sz w:val="18"/>
                <w:szCs w:val="18"/>
              </w:rPr>
              <w:t>Geography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58A82">
            <w:pPr>
              <w:keepNext/>
              <w:spacing w:after="20" w:before="0"/>
            </w:pPr>
            <w:r>
              <w:rPr>
                <w:rFonts w:ascii="Times New Roman" w:hAnsi="Times New Roman" w:eastAsia="Times New Roman" w:cs="Times New Roman"/>
                <w:b w:val="0"/>
                <w:bCs w:val="0"/>
                <w:sz w:val="18"/>
                <w:szCs w:val="18"/>
              </w:rPr>
              <w:t>Location unknown (A6)</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AC62BF">
            <w:pPr>
              <w:keepNext/>
              <w:spacing w:after="20" w:before="0"/>
            </w:pPr>
            <w:r>
              <w:rPr>
                <w:rFonts w:ascii="Times New Roman" w:hAnsi="Times New Roman" w:eastAsia="Times New Roman" w:cs="Times New Roman"/>
                <w:b w:val="0"/>
                <w:bCs w:val="0"/>
                <w:sz w:val="18"/>
                <w:szCs w:val="18"/>
              </w:rPr>
              <w:t>Location unknown (A6)</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7D3E10">
            <w:pPr>
              <w:keepNext/>
              <w:spacing w:after="20" w:before="0"/>
            </w:pPr>
            <w:r>
              <w:rPr>
                <w:rFonts w:ascii="Times New Roman" w:hAnsi="Times New Roman" w:eastAsia="Times New Roman" w:cs="Times New Roman"/>
                <w:b w:val="0"/>
                <w:bCs w:val="0"/>
                <w:sz w:val="18"/>
                <w:szCs w:val="18"/>
              </w:rPr>
              <w:t>Location unknown (A6)</w:t>
            </w:r>
          </w:p>
        </w:tc>
      </w:tr>
      <w:tr w14:paraId="256F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AD13A8">
            <w:pPr>
              <w:keepNext/>
              <w:spacing w:after="20" w:before="0"/>
            </w:pPr>
            <w:r>
              <w:rPr>
                <w:rFonts w:ascii="Times New Roman" w:hAnsi="Times New Roman" w:eastAsia="Times New Roman" w:cs="Times New Roman"/>
                <w:b w:val="0"/>
                <w:bCs w:val="0"/>
                <w:sz w:val="18"/>
                <w:szCs w:val="18"/>
              </w:rPr>
              <w:t>Supplier dependency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79F24">
            <w:pPr>
              <w:keepNext/>
              <w:spacing w:after="20" w:before="0"/>
            </w:pPr>
            <w:r>
              <w:rPr>
                <w:rFonts w:ascii="Times New Roman" w:hAnsi="Times New Roman" w:eastAsia="Times New Roman" w:cs="Times New Roman"/>
                <w:b w:val="0"/>
                <w:bCs w:val="0"/>
                <w:sz w:val="18"/>
                <w:szCs w:val="18"/>
              </w:rPr>
              <w:t>Low during normal operation; high at recovery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CB3D0">
            <w:pPr>
              <w:keepNext/>
              <w:spacing w:after="20" w:before="0"/>
            </w:pPr>
            <w:r>
              <w:rPr>
                <w:rFonts w:ascii="Times New Roman" w:hAnsi="Times New Roman" w:eastAsia="Times New Roman" w:cs="Times New Roman"/>
                <w:b w:val="0"/>
                <w:bCs w:val="0"/>
                <w:sz w:val="18"/>
                <w:szCs w:val="18"/>
              </w:rPr>
              <w:t>Moderate</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BD67D0">
            <w:pPr>
              <w:keepNext/>
              <w:spacing w:after="20" w:before="0"/>
            </w:pPr>
            <w:r>
              <w:rPr>
                <w:rFonts w:ascii="Times New Roman" w:hAnsi="Times New Roman" w:eastAsia="Times New Roman" w:cs="Times New Roman"/>
                <w:b w:val="0"/>
                <w:bCs w:val="0"/>
                <w:sz w:val="18"/>
                <w:szCs w:val="18"/>
              </w:rPr>
              <w:t>High and continuous</w:t>
            </w:r>
          </w:p>
        </w:tc>
      </w:tr>
      <w:tr w14:paraId="13E4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A3E003">
            <w:pPr>
              <w:keepNext w:val="0"/>
              <w:spacing w:after="20" w:before="0"/>
            </w:pPr>
            <w:r>
              <w:rPr>
                <w:rFonts w:ascii="Times New Roman" w:hAnsi="Times New Roman" w:eastAsia="Times New Roman" w:cs="Times New Roman"/>
                <w:b w:val="0"/>
                <w:bCs w:val="0"/>
                <w:sz w:val="18"/>
                <w:szCs w:val="18"/>
              </w:rPr>
              <w:t>Propagation of corruption or malicious change</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4FA595">
            <w:pPr>
              <w:keepNext w:val="0"/>
              <w:spacing w:after="20" w:before="0"/>
            </w:pPr>
            <w:r>
              <w:rPr>
                <w:rFonts w:ascii="Times New Roman" w:hAnsi="Times New Roman" w:eastAsia="Times New Roman" w:cs="Times New Roman"/>
                <w:b w:val="0"/>
                <w:bCs w:val="0"/>
                <w:sz w:val="18"/>
                <w:szCs w:val="18"/>
              </w:rPr>
              <w:t>Low (offline restore)</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A2320E">
            <w:pPr>
              <w:keepNext w:val="0"/>
              <w:spacing w:after="20" w:before="0"/>
            </w:pPr>
            <w:r>
              <w:rPr>
                <w:rFonts w:ascii="Times New Roman" w:hAnsi="Times New Roman" w:eastAsia="Times New Roman" w:cs="Times New Roman"/>
                <w:b w:val="0"/>
                <w:bCs w:val="0"/>
                <w:sz w:val="18"/>
                <w:szCs w:val="18"/>
              </w:rPr>
              <w:t>Moderate (restore from a verified point)</w:t>
            </w:r>
          </w:p>
        </w:tc>
        <w:tc>
          <w:tcPr>
            <w:tcW w:w="23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1ABA6F">
            <w:pPr>
              <w:keepNext w:val="0"/>
              <w:spacing w:after="20" w:before="0"/>
            </w:pPr>
            <w:r>
              <w:rPr>
                <w:rFonts w:ascii="Times New Roman" w:hAnsi="Times New Roman" w:eastAsia="Times New Roman" w:cs="Times New Roman"/>
                <w:b w:val="0"/>
                <w:bCs w:val="0"/>
                <w:sz w:val="18"/>
                <w:szCs w:val="18"/>
              </w:rPr>
              <w:t>High (near-real-time replication copies changes)</w:t>
            </w:r>
          </w:p>
        </w:tc>
      </w:tr>
    </w:tbl>
    <w:p w14:paraId="01101657">
      <w:pPr>
        <w:spacing w:after="120"/>
      </w:pPr>
    </w:p>
    <w:p w14:paraId="496465D5">
      <w:pPr>
        <w:pStyle w:val="3"/>
        <w:keepNext/>
      </w:pPr>
      <w:r>
        <w:rPr>
          <w:rFonts w:ascii="Times New Roman" w:hAnsi="Times New Roman" w:eastAsia="Times New Roman" w:cs="Times New Roman"/>
        </w:rPr>
        <w:t>3.2 Budget</w:t>
      </w:r>
    </w:p>
    <w:p w14:paraId="15E49650">
      <w:pPr>
        <w:keepNext/>
        <w:spacing w:before="120" w:after="80"/>
      </w:pPr>
      <w:r>
        <w:rPr>
          <w:rFonts w:ascii="Times New Roman" w:hAnsi="Times New Roman" w:eastAsia="Times New Roman" w:cs="Times New Roman"/>
          <w:b/>
          <w:bCs/>
          <w:sz w:val="20"/>
          <w:szCs w:val="20"/>
        </w:rPr>
        <w:t>Table 9. Itemised annual cost of each package (NGN)</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252"/>
        <w:gridCol w:w="1638"/>
        <w:gridCol w:w="1349"/>
        <w:gridCol w:w="1252"/>
        <w:gridCol w:w="1542"/>
        <w:gridCol w:w="1449"/>
      </w:tblGrid>
      <w:tr w14:paraId="211F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8FFF4A">
            <w:pPr>
              <w:keepNext/>
              <w:spacing w:after="20" w:before="0"/>
            </w:pPr>
            <w:r>
              <w:rPr>
                <w:rFonts w:ascii="Times New Roman" w:hAnsi="Times New Roman" w:eastAsia="Times New Roman" w:cs="Times New Roman"/>
                <w:b/>
                <w:bCs/>
                <w:sz w:val="18"/>
                <w:szCs w:val="18"/>
              </w:rPr>
              <w:t>Package</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5AC642">
            <w:pPr>
              <w:keepNext/>
              <w:spacing w:after="20" w:before="0"/>
            </w:pPr>
            <w:r>
              <w:rPr>
                <w:rFonts w:ascii="Times New Roman" w:hAnsi="Times New Roman" w:eastAsia="Times New Roman" w:cs="Times New Roman"/>
                <w:b/>
                <w:bCs/>
                <w:sz w:val="18"/>
                <w:szCs w:val="18"/>
              </w:rPr>
              <w:t>Base</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27E16F">
            <w:pPr>
              <w:keepNext/>
              <w:spacing w:after="20" w:before="0"/>
            </w:pPr>
            <w:r>
              <w:rPr>
                <w:rFonts w:ascii="Times New Roman" w:hAnsi="Times New Roman" w:eastAsia="Times New Roman" w:cs="Times New Roman"/>
                <w:b/>
                <w:bCs/>
                <w:sz w:val="18"/>
                <w:szCs w:val="18"/>
              </w:rPr>
              <w:t>Independent protected backups</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9B99D3">
            <w:pPr>
              <w:keepNext/>
              <w:spacing w:after="20" w:before="0"/>
            </w:pPr>
            <w:r>
              <w:rPr>
                <w:rFonts w:ascii="Times New Roman" w:hAnsi="Times New Roman" w:eastAsia="Times New Roman" w:cs="Times New Roman"/>
                <w:b/>
                <w:bCs/>
                <w:sz w:val="18"/>
                <w:szCs w:val="18"/>
              </w:rPr>
              <w:t>Training and tests</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56B1BE">
            <w:pPr>
              <w:keepNext/>
              <w:spacing w:after="20" w:before="0"/>
            </w:pPr>
            <w:r>
              <w:rPr>
                <w:rFonts w:ascii="Times New Roman" w:hAnsi="Times New Roman" w:eastAsia="Times New Roman" w:cs="Times New Roman"/>
                <w:b/>
                <w:bCs/>
                <w:sz w:val="18"/>
                <w:szCs w:val="18"/>
              </w:rPr>
              <w:t>Total</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0A3872">
            <w:pPr>
              <w:keepNext/>
              <w:spacing w:after="20" w:before="0"/>
            </w:pPr>
            <w:r>
              <w:rPr>
                <w:rFonts w:ascii="Times New Roman" w:hAnsi="Times New Roman" w:eastAsia="Times New Roman" w:cs="Times New Roman"/>
                <w:b/>
                <w:bCs/>
                <w:sz w:val="18"/>
                <w:szCs w:val="18"/>
              </w:rPr>
              <w:t>Limit 3,000,000 minus total</w:t>
            </w:r>
          </w:p>
        </w:tc>
        <w:tc>
          <w:tcPr>
            <w:tcW w:w="14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52E2D1">
            <w:pPr>
              <w:keepNext/>
              <w:spacing w:after="20" w:before="0"/>
            </w:pPr>
            <w:r>
              <w:rPr>
                <w:rFonts w:ascii="Times New Roman" w:hAnsi="Times New Roman" w:eastAsia="Times New Roman" w:cs="Times New Roman"/>
                <w:b/>
                <w:bCs/>
                <w:sz w:val="18"/>
                <w:szCs w:val="18"/>
              </w:rPr>
              <w:t>Within limit</w:t>
            </w:r>
          </w:p>
        </w:tc>
      </w:tr>
      <w:tr w14:paraId="3213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B2DE41">
            <w:pPr>
              <w:keepNext/>
              <w:spacing w:after="20" w:before="0"/>
            </w:pPr>
            <w:r>
              <w:rPr>
                <w:rFonts w:ascii="Times New Roman" w:hAnsi="Times New Roman" w:eastAsia="Times New Roman" w:cs="Times New Roman"/>
                <w:b w:val="0"/>
                <w:bCs w:val="0"/>
                <w:sz w:val="18"/>
                <w:szCs w:val="18"/>
              </w:rPr>
              <w:t>Cold</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F6E893">
            <w:pPr>
              <w:keepNext/>
              <w:spacing w:after="20" w:before="0"/>
            </w:pPr>
            <w:r>
              <w:rPr>
                <w:rFonts w:ascii="Times New Roman" w:hAnsi="Times New Roman" w:eastAsia="Times New Roman" w:cs="Times New Roman"/>
                <w:b w:val="0"/>
                <w:bCs w:val="0"/>
                <w:sz w:val="18"/>
                <w:szCs w:val="18"/>
              </w:rPr>
              <w:t>600,000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7E6079">
            <w:pPr>
              <w:keepNext/>
              <w:spacing w:after="20" w:before="0"/>
            </w:pPr>
            <w:r>
              <w:rPr>
                <w:rFonts w:ascii="Times New Roman" w:hAnsi="Times New Roman" w:eastAsia="Times New Roman" w:cs="Times New Roman"/>
                <w:b w:val="0"/>
                <w:bCs w:val="0"/>
                <w:sz w:val="18"/>
                <w:szCs w:val="18"/>
              </w:rPr>
              <w:t>400,000</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8DF41">
            <w:pPr>
              <w:keepNext/>
              <w:spacing w:after="20" w:before="0"/>
            </w:pPr>
            <w:r>
              <w:rPr>
                <w:rFonts w:ascii="Times New Roman" w:hAnsi="Times New Roman" w:eastAsia="Times New Roman" w:cs="Times New Roman"/>
                <w:b w:val="0"/>
                <w:bCs w:val="0"/>
                <w:sz w:val="18"/>
                <w:szCs w:val="18"/>
              </w:rPr>
              <w:t>200,000</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B1DEBD">
            <w:pPr>
              <w:keepNext/>
              <w:spacing w:after="20" w:before="0"/>
            </w:pPr>
            <w:r>
              <w:rPr>
                <w:rFonts w:ascii="Times New Roman" w:hAnsi="Times New Roman" w:eastAsia="Times New Roman" w:cs="Times New Roman"/>
                <w:b w:val="0"/>
                <w:bCs w:val="0"/>
                <w:sz w:val="18"/>
                <w:szCs w:val="18"/>
              </w:rPr>
              <w:t>1,200,000</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2B8D59">
            <w:pPr>
              <w:keepNext/>
              <w:spacing w:after="20" w:before="0"/>
            </w:pPr>
            <w:r>
              <w:rPr>
                <w:rFonts w:ascii="Times New Roman" w:hAnsi="Times New Roman" w:eastAsia="Times New Roman" w:cs="Times New Roman"/>
                <w:b w:val="0"/>
                <w:bCs w:val="0"/>
                <w:sz w:val="18"/>
                <w:szCs w:val="18"/>
              </w:rPr>
              <w:t>1,800,000</w:t>
            </w:r>
          </w:p>
        </w:tc>
        <w:tc>
          <w:tcPr>
            <w:tcW w:w="14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35C2DD">
            <w:pPr>
              <w:keepNext/>
              <w:spacing w:after="20" w:before="0"/>
            </w:pPr>
            <w:r>
              <w:rPr>
                <w:rFonts w:ascii="Times New Roman" w:hAnsi="Times New Roman" w:eastAsia="Times New Roman" w:cs="Times New Roman"/>
                <w:b w:val="0"/>
                <w:bCs w:val="0"/>
                <w:sz w:val="18"/>
                <w:szCs w:val="18"/>
              </w:rPr>
              <w:t>Yes</w:t>
            </w:r>
          </w:p>
        </w:tc>
      </w:tr>
      <w:tr w14:paraId="61BD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6C625C">
            <w:pPr>
              <w:keepNext/>
              <w:spacing w:after="20" w:before="0"/>
            </w:pPr>
            <w:r>
              <w:rPr>
                <w:rFonts w:ascii="Times New Roman" w:hAnsi="Times New Roman" w:eastAsia="Times New Roman" w:cs="Times New Roman"/>
                <w:b w:val="0"/>
                <w:bCs w:val="0"/>
                <w:sz w:val="18"/>
                <w:szCs w:val="18"/>
              </w:rPr>
              <w:t>Warm</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6961F4">
            <w:pPr>
              <w:keepNext/>
              <w:spacing w:after="20" w:before="0"/>
            </w:pPr>
            <w:r>
              <w:rPr>
                <w:rFonts w:ascii="Times New Roman" w:hAnsi="Times New Roman" w:eastAsia="Times New Roman" w:cs="Times New Roman"/>
                <w:b w:val="0"/>
                <w:bCs w:val="0"/>
                <w:sz w:val="18"/>
                <w:szCs w:val="18"/>
              </w:rPr>
              <w:t>1,500,000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D0A13">
            <w:pPr>
              <w:keepNext/>
              <w:spacing w:after="20" w:before="0"/>
            </w:pPr>
            <w:r>
              <w:rPr>
                <w:rFonts w:ascii="Times New Roman" w:hAnsi="Times New Roman" w:eastAsia="Times New Roman" w:cs="Times New Roman"/>
                <w:b w:val="0"/>
                <w:bCs w:val="0"/>
                <w:sz w:val="18"/>
                <w:szCs w:val="18"/>
              </w:rPr>
              <w:t>400,000</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94C7F0">
            <w:pPr>
              <w:keepNext/>
              <w:spacing w:after="20" w:before="0"/>
            </w:pPr>
            <w:r>
              <w:rPr>
                <w:rFonts w:ascii="Times New Roman" w:hAnsi="Times New Roman" w:eastAsia="Times New Roman" w:cs="Times New Roman"/>
                <w:b w:val="0"/>
                <w:bCs w:val="0"/>
                <w:sz w:val="18"/>
                <w:szCs w:val="18"/>
              </w:rPr>
              <w:t>200,000</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84116">
            <w:pPr>
              <w:keepNext/>
              <w:spacing w:after="20" w:before="0"/>
            </w:pPr>
            <w:r>
              <w:rPr>
                <w:rFonts w:ascii="Times New Roman" w:hAnsi="Times New Roman" w:eastAsia="Times New Roman" w:cs="Times New Roman"/>
                <w:b w:val="0"/>
                <w:bCs w:val="0"/>
                <w:sz w:val="18"/>
                <w:szCs w:val="18"/>
              </w:rPr>
              <w:t>2,100,000</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0FF22">
            <w:pPr>
              <w:keepNext/>
              <w:spacing w:after="20" w:before="0"/>
            </w:pPr>
            <w:r>
              <w:rPr>
                <w:rFonts w:ascii="Times New Roman" w:hAnsi="Times New Roman" w:eastAsia="Times New Roman" w:cs="Times New Roman"/>
                <w:b w:val="0"/>
                <w:bCs w:val="0"/>
                <w:sz w:val="18"/>
                <w:szCs w:val="18"/>
              </w:rPr>
              <w:t>900,000</w:t>
            </w:r>
          </w:p>
        </w:tc>
        <w:tc>
          <w:tcPr>
            <w:tcW w:w="14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C21C1F">
            <w:pPr>
              <w:keepNext/>
              <w:spacing w:after="20" w:before="0"/>
            </w:pPr>
            <w:r>
              <w:rPr>
                <w:rFonts w:ascii="Times New Roman" w:hAnsi="Times New Roman" w:eastAsia="Times New Roman" w:cs="Times New Roman"/>
                <w:b w:val="0"/>
                <w:bCs w:val="0"/>
                <w:sz w:val="18"/>
                <w:szCs w:val="18"/>
              </w:rPr>
              <w:t>Yes</w:t>
            </w:r>
          </w:p>
        </w:tc>
      </w:tr>
      <w:tr w14:paraId="4D67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F658D8">
            <w:pPr>
              <w:keepNext w:val="0"/>
              <w:spacing w:after="20" w:before="0"/>
            </w:pPr>
            <w:r>
              <w:rPr>
                <w:rFonts w:ascii="Times New Roman" w:hAnsi="Times New Roman" w:eastAsia="Times New Roman" w:cs="Times New Roman"/>
                <w:b w:val="0"/>
                <w:bCs w:val="0"/>
                <w:sz w:val="18"/>
                <w:szCs w:val="18"/>
              </w:rPr>
              <w:t>Hot</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E121C4">
            <w:pPr>
              <w:keepNext w:val="0"/>
              <w:spacing w:after="20" w:before="0"/>
            </w:pPr>
            <w:r>
              <w:rPr>
                <w:rFonts w:ascii="Times New Roman" w:hAnsi="Times New Roman" w:eastAsia="Times New Roman" w:cs="Times New Roman"/>
                <w:b w:val="0"/>
                <w:bCs w:val="0"/>
                <w:sz w:val="18"/>
                <w:szCs w:val="18"/>
              </w:rPr>
              <w:t>2,400,000</w:t>
            </w:r>
          </w:p>
        </w:tc>
        <w:tc>
          <w:tcPr>
            <w:tcW w:w="1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00FD4F">
            <w:pPr>
              <w:keepNext w:val="0"/>
              <w:spacing w:after="20" w:before="0"/>
            </w:pPr>
            <w:r>
              <w:rPr>
                <w:rFonts w:ascii="Times New Roman" w:hAnsi="Times New Roman" w:eastAsia="Times New Roman" w:cs="Times New Roman"/>
                <w:b w:val="0"/>
                <w:bCs w:val="0"/>
                <w:sz w:val="18"/>
                <w:szCs w:val="18"/>
              </w:rPr>
              <w:t>400,000</w:t>
            </w:r>
          </w:p>
        </w:tc>
        <w:tc>
          <w:tcPr>
            <w:tcW w:w="13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57AF16">
            <w:pPr>
              <w:keepNext w:val="0"/>
              <w:spacing w:after="20" w:before="0"/>
            </w:pPr>
            <w:r>
              <w:rPr>
                <w:rFonts w:ascii="Times New Roman" w:hAnsi="Times New Roman" w:eastAsia="Times New Roman" w:cs="Times New Roman"/>
                <w:b w:val="0"/>
                <w:bCs w:val="0"/>
                <w:sz w:val="18"/>
                <w:szCs w:val="18"/>
              </w:rPr>
              <w:t>200,000</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9E007F">
            <w:pPr>
              <w:keepNext w:val="0"/>
              <w:spacing w:after="20" w:before="0"/>
            </w:pPr>
            <w:r>
              <w:rPr>
                <w:rFonts w:ascii="Times New Roman" w:hAnsi="Times New Roman" w:eastAsia="Times New Roman" w:cs="Times New Roman"/>
                <w:b w:val="0"/>
                <w:bCs w:val="0"/>
                <w:sz w:val="18"/>
                <w:szCs w:val="18"/>
              </w:rPr>
              <w:t>3,000,000</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C7D3E9">
            <w:pPr>
              <w:keepNext w:val="0"/>
              <w:spacing w:after="20" w:before="0"/>
            </w:pPr>
            <w:r>
              <w:rPr>
                <w:rFonts w:ascii="Times New Roman" w:hAnsi="Times New Roman" w:eastAsia="Times New Roman" w:cs="Times New Roman"/>
                <w:b w:val="0"/>
                <w:bCs w:val="0"/>
                <w:sz w:val="18"/>
                <w:szCs w:val="18"/>
              </w:rPr>
              <w:t>0</w:t>
            </w:r>
          </w:p>
        </w:tc>
        <w:tc>
          <w:tcPr>
            <w:tcW w:w="144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0DCFEA">
            <w:pPr>
              <w:keepNext w:val="0"/>
              <w:spacing w:after="20" w:before="0"/>
            </w:pPr>
            <w:r>
              <w:rPr>
                <w:rFonts w:ascii="Times New Roman" w:hAnsi="Times New Roman" w:eastAsia="Times New Roman" w:cs="Times New Roman"/>
                <w:b w:val="0"/>
                <w:bCs w:val="0"/>
                <w:sz w:val="18"/>
                <w:szCs w:val="18"/>
              </w:rPr>
              <w:t>Yes, exactly at the limit with no contingency</w:t>
            </w:r>
          </w:p>
        </w:tc>
      </w:tr>
    </w:tbl>
    <w:p w14:paraId="65E09503">
      <w:pPr>
        <w:spacing w:after="120"/>
      </w:pPr>
    </w:p>
    <w:p w14:paraId="5E3A1387">
      <w:pPr>
        <w:pStyle w:val="3"/>
        <w:keepNext/>
      </w:pPr>
      <w:r>
        <w:rPr>
          <w:rFonts w:ascii="Times New Roman" w:hAnsi="Times New Roman" w:eastAsia="Times New Roman" w:cs="Times New Roman"/>
        </w:rPr>
        <w:t>3.3 Recommendation, residual risk and investment reasoning</w:t>
      </w:r>
    </w:p>
    <w:p w14:paraId="020BF120">
      <w:pPr>
        <w:spacing w:after="120" w:line="276" w:lineRule="auto"/>
      </w:pPr>
      <w:r>
        <w:t>Warm is the preferred package at NGN 2,100,000 annually, leaving NGN 900,000, or 30% of the NGN 3,000,000 planning limit, uncommitted. Cold is too slow for the immediate finance and admissions deadlines. Hot reaches the entire budget ceiling and requires independent testing of the fast recovery and replication claims. Warm also cannot support the original 11:00 examination, and its quoted 1–6-hour data-loss window cannot independently meet the proposed one-hour RPO for F1–F3. The examined backup schedule and controlled exam postponement are therefore necessary. Table 10 records risks to be accepted by the Principal after consultation with the function owners and ICT Manager. [1, pp. 3–5]</w:t>
      </w:r>
    </w:p>
    <w:p w14:paraId="28AE7A4C">
      <w:pPr>
        <w:keepNext/>
        <w:spacing w:before="120" w:after="80"/>
      </w:pPr>
      <w:r>
        <w:rPr>
          <w:rFonts w:ascii="Times New Roman" w:hAnsi="Times New Roman" w:eastAsia="Times New Roman" w:cs="Times New Roman"/>
          <w:b/>
          <w:bCs/>
          <w:sz w:val="20"/>
          <w:szCs w:val="20"/>
        </w:rPr>
        <w:t>Table 10. Residual risks and acceptance</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47"/>
        <w:gridCol w:w="3180"/>
        <w:gridCol w:w="2411"/>
      </w:tblGrid>
      <w:tr w14:paraId="27FE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502C44">
            <w:pPr>
              <w:keepNext/>
              <w:spacing w:after="20" w:before="0"/>
            </w:pPr>
            <w:r>
              <w:rPr>
                <w:rFonts w:ascii="Times New Roman" w:hAnsi="Times New Roman" w:eastAsia="Times New Roman" w:cs="Times New Roman"/>
                <w:b/>
                <w:bCs/>
                <w:sz w:val="18"/>
                <w:szCs w:val="18"/>
              </w:rPr>
              <w:t>Residual risk</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04EE0E">
            <w:pPr>
              <w:keepNext/>
              <w:spacing w:after="20" w:before="0"/>
            </w:pPr>
            <w:r>
              <w:rPr>
                <w:rFonts w:ascii="Times New Roman" w:hAnsi="Times New Roman" w:eastAsia="Times New Roman" w:cs="Times New Roman"/>
                <w:b/>
                <w:bCs/>
                <w:sz w:val="18"/>
                <w:szCs w:val="18"/>
              </w:rPr>
              <w:t>Treatment</w:t>
            </w:r>
          </w:p>
        </w:tc>
        <w:tc>
          <w:tcPr>
            <w:tcW w:w="24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AEDB68">
            <w:pPr>
              <w:keepNext/>
              <w:spacing w:after="20" w:before="0"/>
            </w:pPr>
            <w:r>
              <w:rPr>
                <w:rFonts w:ascii="Times New Roman" w:hAnsi="Times New Roman" w:eastAsia="Times New Roman" w:cs="Times New Roman"/>
                <w:b/>
                <w:bCs/>
                <w:sz w:val="18"/>
                <w:szCs w:val="18"/>
              </w:rPr>
              <w:t>Accepted by</w:t>
            </w:r>
          </w:p>
        </w:tc>
      </w:tr>
      <w:tr w14:paraId="150D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DC231E">
            <w:pPr>
              <w:keepNext/>
              <w:spacing w:after="20" w:before="0"/>
            </w:pPr>
            <w:r>
              <w:rPr>
                <w:rFonts w:ascii="Times New Roman" w:hAnsi="Times New Roman" w:eastAsia="Times New Roman" w:cs="Times New Roman"/>
                <w:b w:val="0"/>
                <w:bCs w:val="0"/>
                <w:sz w:val="18"/>
                <w:szCs w:val="18"/>
              </w:rPr>
              <w:t>Rescheduling cost (NGN 120,000) whenever an outage falls on an exam morning</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9B3FC4">
            <w:pPr>
              <w:keepNext/>
              <w:spacing w:after="20" w:before="0"/>
            </w:pPr>
            <w:r>
              <w:rPr>
                <w:rFonts w:ascii="Times New Roman" w:hAnsi="Times New Roman" w:eastAsia="Times New Roman" w:cs="Times New Roman"/>
                <w:b w:val="0"/>
                <w:bCs w:val="0"/>
                <w:sz w:val="18"/>
                <w:szCs w:val="18"/>
              </w:rPr>
              <w:t>Exam contingency procedure (CA6)</w:t>
            </w:r>
          </w:p>
        </w:tc>
        <w:tc>
          <w:tcPr>
            <w:tcW w:w="24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61B306">
            <w:pPr>
              <w:keepNext/>
              <w:spacing w:after="20" w:before="0"/>
            </w:pPr>
            <w:r>
              <w:rPr>
                <w:rFonts w:ascii="Times New Roman" w:hAnsi="Times New Roman" w:eastAsia="Times New Roman" w:cs="Times New Roman"/>
                <w:b w:val="0"/>
                <w:bCs w:val="0"/>
                <w:sz w:val="18"/>
                <w:szCs w:val="18"/>
              </w:rPr>
              <w:t>Principal, on advice of the Head of Assessment</w:t>
            </w:r>
          </w:p>
        </w:tc>
      </w:tr>
      <w:tr w14:paraId="6497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656E64">
            <w:pPr>
              <w:keepNext/>
              <w:spacing w:after="20" w:before="0"/>
            </w:pPr>
            <w:r>
              <w:rPr>
                <w:rFonts w:ascii="Times New Roman" w:hAnsi="Times New Roman" w:eastAsia="Times New Roman" w:cs="Times New Roman"/>
                <w:b w:val="0"/>
                <w:bCs w:val="0"/>
                <w:sz w:val="18"/>
                <w:szCs w:val="18"/>
              </w:rPr>
              <w:t>RPO depends on Northbridge's own backup chain, not the package</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F63976">
            <w:pPr>
              <w:keepNext/>
              <w:spacing w:after="20" w:before="0"/>
            </w:pPr>
            <w:r>
              <w:rPr>
                <w:rFonts w:ascii="Times New Roman" w:hAnsi="Times New Roman" w:eastAsia="Times New Roman" w:cs="Times New Roman"/>
                <w:b w:val="0"/>
                <w:bCs w:val="0"/>
                <w:sz w:val="18"/>
                <w:szCs w:val="18"/>
              </w:rPr>
              <w:t>30-minute incrementals with integrity checks (CA3)</w:t>
            </w:r>
          </w:p>
        </w:tc>
        <w:tc>
          <w:tcPr>
            <w:tcW w:w="24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013B14">
            <w:pPr>
              <w:keepNext/>
              <w:spacing w:after="20" w:before="0"/>
            </w:pPr>
            <w:r>
              <w:rPr>
                <w:rFonts w:ascii="Times New Roman" w:hAnsi="Times New Roman" w:eastAsia="Times New Roman" w:cs="Times New Roman"/>
                <w:b w:val="0"/>
                <w:bCs w:val="0"/>
                <w:sz w:val="18"/>
                <w:szCs w:val="18"/>
              </w:rPr>
              <w:t>Principal, on advice of the ICT Manager</w:t>
            </w:r>
          </w:p>
        </w:tc>
      </w:tr>
      <w:tr w14:paraId="2817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44707C">
            <w:pPr>
              <w:keepNext/>
              <w:spacing w:after="20" w:before="0"/>
            </w:pPr>
            <w:r>
              <w:rPr>
                <w:rFonts w:ascii="Times New Roman" w:hAnsi="Times New Roman" w:eastAsia="Times New Roman" w:cs="Times New Roman"/>
                <w:b w:val="0"/>
                <w:bCs w:val="0"/>
                <w:sz w:val="18"/>
                <w:szCs w:val="18"/>
              </w:rPr>
              <w:t>Supplier timings are unvalidated</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D002B">
            <w:pPr>
              <w:keepNext/>
              <w:spacing w:after="20" w:before="0"/>
            </w:pPr>
            <w:r>
              <w:rPr>
                <w:rFonts w:ascii="Times New Roman" w:hAnsi="Times New Roman" w:eastAsia="Times New Roman" w:cs="Times New Roman"/>
                <w:b w:val="0"/>
                <w:bCs w:val="0"/>
                <w:sz w:val="18"/>
                <w:szCs w:val="18"/>
              </w:rPr>
              <w:t>Contract test clause before payment</w:t>
            </w:r>
          </w:p>
        </w:tc>
        <w:tc>
          <w:tcPr>
            <w:tcW w:w="24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6E8136">
            <w:pPr>
              <w:keepNext/>
              <w:spacing w:after="20" w:before="0"/>
            </w:pPr>
            <w:r>
              <w:rPr>
                <w:rFonts w:ascii="Times New Roman" w:hAnsi="Times New Roman" w:eastAsia="Times New Roman" w:cs="Times New Roman"/>
                <w:b w:val="0"/>
                <w:bCs w:val="0"/>
                <w:sz w:val="18"/>
                <w:szCs w:val="18"/>
              </w:rPr>
              <w:t>Principal and Bursar</w:t>
            </w:r>
          </w:p>
        </w:tc>
      </w:tr>
      <w:tr w14:paraId="77DF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1D2FAA">
            <w:pPr>
              <w:keepNext/>
              <w:spacing w:after="20" w:before="0"/>
            </w:pPr>
            <w:r>
              <w:rPr>
                <w:rFonts w:ascii="Times New Roman" w:hAnsi="Times New Roman" w:eastAsia="Times New Roman" w:cs="Times New Roman"/>
                <w:b w:val="0"/>
                <w:bCs w:val="0"/>
                <w:sz w:val="18"/>
                <w:szCs w:val="18"/>
              </w:rPr>
              <w:t>Two-technician dependency</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08E8A0">
            <w:pPr>
              <w:keepNext/>
              <w:spacing w:after="20" w:before="0"/>
            </w:pPr>
            <w:r>
              <w:rPr>
                <w:rFonts w:ascii="Times New Roman" w:hAnsi="Times New Roman" w:eastAsia="Times New Roman" w:cs="Times New Roman"/>
                <w:b w:val="0"/>
                <w:bCs w:val="0"/>
                <w:sz w:val="18"/>
                <w:szCs w:val="18"/>
              </w:rPr>
              <w:t>Cross-training (CA8)</w:t>
            </w:r>
          </w:p>
        </w:tc>
        <w:tc>
          <w:tcPr>
            <w:tcW w:w="24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F1229B">
            <w:pPr>
              <w:keepNext/>
              <w:spacing w:after="20" w:before="0"/>
            </w:pPr>
            <w:r>
              <w:rPr>
                <w:rFonts w:ascii="Times New Roman" w:hAnsi="Times New Roman" w:eastAsia="Times New Roman" w:cs="Times New Roman"/>
                <w:b w:val="0"/>
                <w:bCs w:val="0"/>
                <w:sz w:val="18"/>
                <w:szCs w:val="18"/>
              </w:rPr>
              <w:t>Principal</w:t>
            </w:r>
          </w:p>
        </w:tc>
      </w:tr>
      <w:tr w14:paraId="3647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640247">
            <w:pPr>
              <w:keepNext w:val="0"/>
              <w:spacing w:after="20" w:before="0"/>
            </w:pPr>
            <w:r>
              <w:rPr>
                <w:rFonts w:ascii="Times New Roman" w:hAnsi="Times New Roman" w:eastAsia="Times New Roman" w:cs="Times New Roman"/>
                <w:b w:val="0"/>
                <w:bCs w:val="0"/>
                <w:sz w:val="18"/>
                <w:szCs w:val="18"/>
              </w:rPr>
              <w:t>Workstation shortfall (25 for 40 learners)</w:t>
            </w:r>
          </w:p>
        </w:tc>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F80366">
            <w:pPr>
              <w:keepNext w:val="0"/>
              <w:spacing w:after="20" w:before="0"/>
            </w:pPr>
            <w:r>
              <w:rPr>
                <w:rFonts w:ascii="Times New Roman" w:hAnsi="Times New Roman" w:eastAsia="Times New Roman" w:cs="Times New Roman"/>
                <w:b w:val="0"/>
                <w:bCs w:val="0"/>
                <w:sz w:val="18"/>
                <w:szCs w:val="18"/>
              </w:rPr>
              <w:t>Surge contract (CA5)</w:t>
            </w:r>
          </w:p>
        </w:tc>
        <w:tc>
          <w:tcPr>
            <w:tcW w:w="24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82101C">
            <w:pPr>
              <w:keepNext w:val="0"/>
              <w:spacing w:after="20" w:before="0"/>
            </w:pPr>
            <w:r>
              <w:rPr>
                <w:rFonts w:ascii="Times New Roman" w:hAnsi="Times New Roman" w:eastAsia="Times New Roman" w:cs="Times New Roman"/>
                <w:b w:val="0"/>
                <w:bCs w:val="0"/>
                <w:sz w:val="18"/>
                <w:szCs w:val="18"/>
              </w:rPr>
              <w:t>Principal</w:t>
            </w:r>
          </w:p>
        </w:tc>
      </w:tr>
    </w:tbl>
    <w:p w14:paraId="543D4F4C">
      <w:pPr>
        <w:spacing w:after="120"/>
      </w:pPr>
    </w:p>
    <w:p w14:paraId="5F14FACE">
      <w:pPr>
        <w:spacing w:after="120" w:line="276" w:lineRule="auto"/>
      </w:pPr>
      <w:r>
        <w:t>Warm costs NGN 2,100,000 per year compared with NGN 1,200,000 for eight hours or NGN 3,360,000 for 24 hours of uninterrupted disruption without workarounds. These are different types of estimates: the strategy price is an annual recurring cost, while the disruption figures describe hypothetical single-event losses. Neither the comparison nor the NGN 120,000 examination charge establishes an annual return on investment. Decision makers need credible estimates of outage frequency, avoided loss, supplier exclusions and operational benefits, as well as a witnessed warm-site restoration, verified site geography, contracted service levels, access-independence evidence and competing quotations. [1]</w:t>
      </w:r>
    </w:p>
    <w:p w14:paraId="4813ACEC">
      <w:pPr>
        <w:pStyle w:val="2"/>
        <w:keepNext/>
      </w:pPr>
      <w:r>
        <w:rPr>
          <w:rFonts w:ascii="Times New Roman" w:hAnsi="Times New Roman" w:eastAsia="Times New Roman" w:cs="Times New Roman"/>
        </w:rPr>
        <w:t>Task 4 Business continuity and disaster recovery plan</w:t>
      </w:r>
    </w:p>
    <w:p w14:paraId="4ADA328D">
      <w:pPr>
        <w:pStyle w:val="3"/>
        <w:keepNext/>
      </w:pPr>
      <w:r>
        <w:rPr>
          <w:rFonts w:ascii="Times New Roman" w:hAnsi="Times New Roman" w:eastAsia="Times New Roman" w:cs="Times New Roman"/>
        </w:rPr>
        <w:t>4.1 Activation, roles and coordination</w:t>
      </w:r>
    </w:p>
    <w:p w14:paraId="796169DA">
      <w:pPr>
        <w:keepNext/>
        <w:spacing w:after="120" w:line="276" w:lineRule="auto"/>
      </w:pPr>
      <w:r>
        <w:rPr>
          <w:rFonts w:ascii="Times New Roman" w:hAnsi="Times New Roman" w:eastAsia="Times New Roman" w:cs="Times New Roman"/>
        </w:rPr>
        <w:t>Table 11 sets out the core elements of the plan, following the standard plan structure and NIST's activation criteria. The plan works under a unified command led by the Principal. The continuity team (the BC/DR Coordinator and the function owners) runs the temporary procedures and business acceptance. The technical recovery team (the ICT Manager and two technicians) follows the runbook. Facilities manages the alternate facility and site clearance. The incident response team stays on standby. All teams report through one situation report, and an IR request to pause restoration for evidence preservation is decided and recorded by the Principal. The BC/DR Coordinator keeps the decision log and chairs a short coordination call before each situation report, so that technical progress, temporary procedures and communications stay consistent.</w:t>
      </w:r>
    </w:p>
    <w:p w14:paraId="472F8022">
      <w:pPr>
        <w:keepNext/>
        <w:spacing w:before="120" w:after="80"/>
      </w:pPr>
      <w:r>
        <w:rPr>
          <w:rFonts w:ascii="Times New Roman" w:hAnsi="Times New Roman" w:eastAsia="Times New Roman" w:cs="Times New Roman"/>
          <w:b/>
          <w:bCs/>
          <w:sz w:val="20"/>
          <w:szCs w:val="20"/>
        </w:rPr>
        <w:t>Table 11. Plan scope, activation and reporting</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0"/>
        <w:gridCol w:w="7518"/>
      </w:tblGrid>
      <w:tr w14:paraId="4B62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E32AA5">
            <w:pPr>
              <w:keepNext/>
              <w:spacing w:after="20" w:before="0"/>
            </w:pPr>
            <w:r>
              <w:rPr>
                <w:rFonts w:ascii="Times New Roman" w:hAnsi="Times New Roman" w:eastAsia="Times New Roman" w:cs="Times New Roman"/>
                <w:b/>
                <w:bCs/>
                <w:sz w:val="18"/>
                <w:szCs w:val="18"/>
              </w:rPr>
              <w:t>Element</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CEE0D2">
            <w:pPr>
              <w:keepNext/>
              <w:spacing w:after="20" w:before="0"/>
            </w:pPr>
            <w:r>
              <w:rPr>
                <w:rFonts w:ascii="Times New Roman" w:hAnsi="Times New Roman" w:eastAsia="Times New Roman" w:cs="Times New Roman"/>
                <w:b/>
                <w:bCs/>
                <w:sz w:val="18"/>
                <w:szCs w:val="18"/>
              </w:rPr>
              <w:t>Content</w:t>
            </w:r>
          </w:p>
        </w:tc>
      </w:tr>
      <w:tr w14:paraId="075B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62A7E">
            <w:pPr>
              <w:keepNext/>
              <w:spacing w:after="20" w:before="0"/>
            </w:pPr>
            <w:r>
              <w:rPr>
                <w:rFonts w:ascii="Times New Roman" w:hAnsi="Times New Roman" w:eastAsia="Times New Roman" w:cs="Times New Roman"/>
                <w:b w:val="0"/>
                <w:bCs w:val="0"/>
                <w:sz w:val="18"/>
                <w:szCs w:val="18"/>
              </w:rPr>
              <w:t>Scope</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09E038">
            <w:pPr>
              <w:keepNext/>
              <w:spacing w:after="20" w:before="0"/>
            </w:pPr>
            <w:r>
              <w:rPr>
                <w:rFonts w:ascii="Times New Roman" w:hAnsi="Times New Roman" w:eastAsia="Times New Roman" w:cs="Times New Roman"/>
                <w:b w:val="0"/>
                <w:bCs w:val="0"/>
                <w:sz w:val="18"/>
                <w:szCs w:val="18"/>
              </w:rPr>
              <w:t>F1-F5, their systems, the main site, the alternate facility and the warm recovery site; all-hazards disruption, with this 72-hour outage as the reference case</w:t>
            </w:r>
          </w:p>
        </w:tc>
      </w:tr>
      <w:tr w14:paraId="73E4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3A36B7">
            <w:pPr>
              <w:keepNext/>
              <w:spacing w:after="20" w:before="0"/>
            </w:pPr>
            <w:r>
              <w:rPr>
                <w:rFonts w:ascii="Times New Roman" w:hAnsi="Times New Roman" w:eastAsia="Times New Roman" w:cs="Times New Roman"/>
                <w:b w:val="0"/>
                <w:bCs w:val="0"/>
                <w:sz w:val="18"/>
                <w:szCs w:val="18"/>
              </w:rPr>
              <w:t>Activation thresholds (P4)</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9FCC50">
            <w:pPr>
              <w:keepNext/>
              <w:spacing w:after="20" w:before="0"/>
            </w:pPr>
            <w:r>
              <w:rPr>
                <w:rFonts w:ascii="Times New Roman" w:hAnsi="Times New Roman" w:eastAsia="Times New Roman" w:cs="Times New Roman"/>
                <w:b w:val="0"/>
                <w:bCs w:val="0"/>
                <w:sz w:val="18"/>
                <w:szCs w:val="18"/>
              </w:rPr>
              <w:t>Main site, DB01 or AUTH01 unavailable, or expected to be unavailable, for more than 2 hours; an exam within 24 hours under threat; any F2-F4 deadline at risk; any compromise indicator (also activates IR)</w:t>
            </w:r>
          </w:p>
        </w:tc>
      </w:tr>
      <w:tr w14:paraId="29B3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D0464A">
            <w:pPr>
              <w:keepNext/>
              <w:spacing w:after="20" w:before="0"/>
            </w:pPr>
            <w:r>
              <w:rPr>
                <w:rFonts w:ascii="Times New Roman" w:hAnsi="Times New Roman" w:eastAsia="Times New Roman" w:cs="Times New Roman"/>
                <w:b w:val="0"/>
                <w:bCs w:val="0"/>
                <w:sz w:val="18"/>
                <w:szCs w:val="18"/>
              </w:rPr>
              <w:t>Decision maker and deputy</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28D9FE">
            <w:pPr>
              <w:keepNext/>
              <w:spacing w:after="20" w:before="0"/>
            </w:pPr>
            <w:r>
              <w:rPr>
                <w:rFonts w:ascii="Times New Roman" w:hAnsi="Times New Roman" w:eastAsia="Times New Roman" w:cs="Times New Roman"/>
                <w:b w:val="0"/>
                <w:bCs w:val="0"/>
                <w:sz w:val="18"/>
                <w:szCs w:val="18"/>
              </w:rPr>
              <w:t>Principal; Deputy Principal as deputy (fictional roles)</w:t>
            </w:r>
          </w:p>
        </w:tc>
      </w:tr>
      <w:tr w14:paraId="58BC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8EB0B4">
            <w:pPr>
              <w:keepNext/>
              <w:spacing w:after="20" w:before="0"/>
            </w:pPr>
            <w:r>
              <w:rPr>
                <w:rFonts w:ascii="Times New Roman" w:hAnsi="Times New Roman" w:eastAsia="Times New Roman" w:cs="Times New Roman"/>
                <w:b w:val="0"/>
                <w:bCs w:val="0"/>
                <w:sz w:val="18"/>
                <w:szCs w:val="18"/>
              </w:rPr>
              <w:t>Escalation</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D239C1">
            <w:pPr>
              <w:keepNext/>
              <w:spacing w:after="20" w:before="0"/>
            </w:pPr>
            <w:r>
              <w:rPr>
                <w:rFonts w:ascii="Times New Roman" w:hAnsi="Times New Roman" w:eastAsia="Times New Roman" w:cs="Times New Roman"/>
                <w:b w:val="0"/>
                <w:bCs w:val="0"/>
                <w:sz w:val="18"/>
                <w:szCs w:val="18"/>
              </w:rPr>
              <w:t>Coordinator to Principal within 15 minutes of a threshold being met; Principal to Steering Committee if an MTD is at risk or unbudgeted spend exceeds NGN 250,000 (P4); ICT Manager to IR Lead on any compromise indicator</w:t>
            </w:r>
          </w:p>
        </w:tc>
      </w:tr>
      <w:tr w14:paraId="068C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EF3EC">
            <w:pPr>
              <w:keepNext/>
              <w:spacing w:after="20" w:before="0"/>
            </w:pPr>
            <w:r>
              <w:rPr>
                <w:rFonts w:ascii="Times New Roman" w:hAnsi="Times New Roman" w:eastAsia="Times New Roman" w:cs="Times New Roman"/>
                <w:b w:val="0"/>
                <w:bCs w:val="0"/>
                <w:sz w:val="18"/>
                <w:szCs w:val="18"/>
              </w:rPr>
              <w:t>Contact roles</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153286">
            <w:pPr>
              <w:keepNext/>
              <w:spacing w:after="20" w:before="0"/>
            </w:pPr>
            <w:r>
              <w:rPr>
                <w:rFonts w:ascii="Times New Roman" w:hAnsi="Times New Roman" w:eastAsia="Times New Roman" w:cs="Times New Roman"/>
                <w:b w:val="0"/>
                <w:bCs w:val="0"/>
                <w:sz w:val="18"/>
                <w:szCs w:val="18"/>
              </w:rPr>
              <w:t>Principal, Deputy Principal, BC/DR Coordinator, ICT Manager, Technicians 1 and 2, function owners, Facilities Manager, Communications Lead, IR Lead, Data Protection Officer, supplier account managers; mailbox bcdr@northbridge.example (fictional)</w:t>
            </w:r>
          </w:p>
        </w:tc>
      </w:tr>
      <w:tr w14:paraId="3E1C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BD35E">
            <w:pPr>
              <w:keepNext/>
              <w:spacing w:after="20" w:before="0"/>
            </w:pPr>
            <w:r>
              <w:rPr>
                <w:rFonts w:ascii="Times New Roman" w:hAnsi="Times New Roman" w:eastAsia="Times New Roman" w:cs="Times New Roman"/>
                <w:b w:val="0"/>
                <w:bCs w:val="0"/>
                <w:sz w:val="18"/>
                <w:szCs w:val="18"/>
              </w:rPr>
              <w:t>Alternative communication</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040E0">
            <w:pPr>
              <w:keepNext/>
              <w:spacing w:after="20" w:before="0"/>
            </w:pPr>
            <w:r>
              <w:rPr>
                <w:rFonts w:ascii="Times New Roman" w:hAnsi="Times New Roman" w:eastAsia="Times New Roman" w:cs="Times New Roman"/>
                <w:b w:val="0"/>
                <w:bCs w:val="0"/>
                <w:sz w:val="18"/>
                <w:szCs w:val="18"/>
              </w:rPr>
              <w:t>Primary: Microsoft 365 email and Teams over mobile internet. Fallback: SMS and voice call tree from staff mobile phones (A13); printed contact cards held by role holders</w:t>
            </w:r>
          </w:p>
        </w:tc>
      </w:tr>
      <w:tr w14:paraId="4610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12E98E">
            <w:pPr>
              <w:keepNext w:val="0"/>
              <w:spacing w:after="20" w:before="0"/>
            </w:pPr>
            <w:r>
              <w:rPr>
                <w:rFonts w:ascii="Times New Roman" w:hAnsi="Times New Roman" w:eastAsia="Times New Roman" w:cs="Times New Roman"/>
                <w:b w:val="0"/>
                <w:bCs w:val="0"/>
                <w:sz w:val="18"/>
                <w:szCs w:val="18"/>
              </w:rPr>
              <w:t>Situation reporting</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C3975B">
            <w:pPr>
              <w:keepNext w:val="0"/>
              <w:spacing w:after="20" w:before="0"/>
            </w:pPr>
            <w:r>
              <w:rPr>
                <w:rFonts w:ascii="Times New Roman" w:hAnsi="Times New Roman" w:eastAsia="Times New Roman" w:cs="Times New Roman"/>
                <w:b w:val="0"/>
                <w:bCs w:val="0"/>
                <w:sz w:val="18"/>
                <w:szCs w:val="18"/>
              </w:rPr>
              <w:t>09:00, 12:00 and 16:00 on Day 0, then 09:00 and 16:00 daily. Each report gives function status against RTO and MTD, decisions, risks, next actions and communications issued</w:t>
            </w:r>
          </w:p>
        </w:tc>
      </w:tr>
    </w:tbl>
    <w:p w14:paraId="07F6A2DD">
      <w:pPr>
        <w:spacing w:after="120"/>
      </w:pPr>
    </w:p>
    <w:p w14:paraId="7679F31B">
      <w:pPr>
        <w:pStyle w:val="3"/>
        <w:keepNext/>
      </w:pPr>
      <w:r>
        <w:rPr>
          <w:rFonts w:ascii="Times New Roman" w:hAnsi="Times New Roman" w:eastAsia="Times New Roman" w:cs="Times New Roman"/>
        </w:rPr>
        <w:t>4.2 RACI matrix</w:t>
      </w:r>
    </w:p>
    <w:p w14:paraId="69075A9E">
      <w:pPr>
        <w:keepNext/>
        <w:spacing w:after="120" w:line="276" w:lineRule="auto"/>
      </w:pPr>
      <w:r>
        <w:t>Table 12 assigns a single accountable role and at least one responsible role to each activity. The BC/DR Coordinator is accountable for the overall service-acceptance process; individual function owners must still sign the acceptance evidence before their services resume. [2, slide 12]</w:t>
      </w:r>
    </w:p>
    <w:p w14:paraId="4FB447EE">
      <w:pPr>
        <w:keepNext/>
        <w:spacing w:before="120" w:after="80"/>
      </w:pPr>
      <w:r>
        <w:rPr>
          <w:rFonts w:ascii="Times New Roman" w:hAnsi="Times New Roman" w:eastAsia="Times New Roman" w:cs="Times New Roman"/>
          <w:b/>
          <w:bCs/>
          <w:sz w:val="20"/>
          <w:szCs w:val="20"/>
        </w:rPr>
        <w:t>Table 12. RACI matrix. PR Principal; BC BC/DR Coordinator; ICT ICT Manager; TEC Technicians; HA Head of Assessment; FO Owners of F2-F5; FM Facilities Manager; CL Communications Lead; IR IR Lead; DPO Data Protection Officer. A/R = accountable and responsible</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6"/>
        <w:gridCol w:w="636"/>
        <w:gridCol w:w="636"/>
        <w:gridCol w:w="636"/>
        <w:gridCol w:w="636"/>
        <w:gridCol w:w="636"/>
        <w:gridCol w:w="636"/>
        <w:gridCol w:w="636"/>
        <w:gridCol w:w="636"/>
        <w:gridCol w:w="636"/>
        <w:gridCol w:w="638"/>
      </w:tblGrid>
      <w:tr w14:paraId="6E93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50866E">
            <w:pPr>
              <w:keepNext/>
              <w:spacing w:after="20" w:before="0"/>
            </w:pPr>
            <w:r>
              <w:rPr>
                <w:rFonts w:ascii="Times New Roman" w:hAnsi="Times New Roman" w:eastAsia="Times New Roman" w:cs="Times New Roman"/>
                <w:b/>
                <w:bCs/>
                <w:sz w:val="18"/>
                <w:szCs w:val="18"/>
              </w:rPr>
              <w:t>Activity</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09EE34">
            <w:pPr>
              <w:keepNext/>
              <w:spacing w:after="20" w:before="0"/>
            </w:pPr>
            <w:r>
              <w:rPr>
                <w:rFonts w:ascii="Times New Roman" w:hAnsi="Times New Roman" w:eastAsia="Times New Roman" w:cs="Times New Roman"/>
                <w:b/>
                <w:bCs/>
                <w:sz w:val="18"/>
                <w:szCs w:val="18"/>
              </w:rPr>
              <w:t>PR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9DEC90">
            <w:pPr>
              <w:keepNext/>
              <w:spacing w:after="20" w:before="0"/>
            </w:pPr>
            <w:r>
              <w:rPr>
                <w:rFonts w:ascii="Times New Roman" w:hAnsi="Times New Roman" w:eastAsia="Times New Roman" w:cs="Times New Roman"/>
                <w:b/>
                <w:bCs/>
                <w:sz w:val="18"/>
                <w:szCs w:val="18"/>
              </w:rPr>
              <w:t>BC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64FBAC">
            <w:pPr>
              <w:keepNext/>
              <w:spacing w:after="20" w:before="0"/>
            </w:pPr>
            <w:r>
              <w:rPr>
                <w:rFonts w:ascii="Times New Roman" w:hAnsi="Times New Roman" w:eastAsia="Times New Roman" w:cs="Times New Roman"/>
                <w:b/>
                <w:bCs/>
                <w:sz w:val="18"/>
                <w:szCs w:val="18"/>
              </w:rPr>
              <w:t>ICT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A47733">
            <w:pPr>
              <w:keepNext/>
              <w:spacing w:after="20" w:before="0"/>
            </w:pPr>
            <w:r>
              <w:rPr>
                <w:rFonts w:ascii="Times New Roman" w:hAnsi="Times New Roman" w:eastAsia="Times New Roman" w:cs="Times New Roman"/>
                <w:b/>
                <w:bCs/>
                <w:sz w:val="18"/>
                <w:szCs w:val="18"/>
              </w:rPr>
              <w:t>TEC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48903D">
            <w:pPr>
              <w:keepNext/>
              <w:spacing w:after="20" w:before="0"/>
            </w:pPr>
            <w:r>
              <w:rPr>
                <w:rFonts w:ascii="Times New Roman" w:hAnsi="Times New Roman" w:eastAsia="Times New Roman" w:cs="Times New Roman"/>
                <w:b/>
                <w:bCs/>
                <w:sz w:val="18"/>
                <w:szCs w:val="18"/>
              </w:rPr>
              <w:t>HA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529AFB">
            <w:pPr>
              <w:keepNext/>
              <w:spacing w:after="20" w:before="0"/>
            </w:pPr>
            <w:r>
              <w:rPr>
                <w:rFonts w:ascii="Times New Roman" w:hAnsi="Times New Roman" w:eastAsia="Times New Roman" w:cs="Times New Roman"/>
                <w:b/>
                <w:bCs/>
                <w:sz w:val="18"/>
                <w:szCs w:val="18"/>
              </w:rPr>
              <w:t>FO</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BD475F">
            <w:pPr>
              <w:keepNext/>
              <w:spacing w:after="20" w:before="0"/>
            </w:pPr>
            <w:r>
              <w:rPr>
                <w:rFonts w:ascii="Times New Roman" w:hAnsi="Times New Roman" w:eastAsia="Times New Roman" w:cs="Times New Roman"/>
                <w:b/>
                <w:bCs/>
                <w:sz w:val="18"/>
                <w:szCs w:val="18"/>
              </w:rPr>
              <w:t>FM</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0F01A">
            <w:pPr>
              <w:keepNext/>
              <w:spacing w:after="20" w:before="0"/>
            </w:pPr>
            <w:r>
              <w:rPr>
                <w:rFonts w:ascii="Times New Roman" w:hAnsi="Times New Roman" w:eastAsia="Times New Roman" w:cs="Times New Roman"/>
                <w:b/>
                <w:bCs/>
                <w:sz w:val="18"/>
                <w:szCs w:val="18"/>
              </w:rPr>
              <w:t>CL</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4C9B96">
            <w:pPr>
              <w:keepNext/>
              <w:spacing w:after="20" w:before="0"/>
            </w:pPr>
            <w:r>
              <w:rPr>
                <w:rFonts w:ascii="Times New Roman" w:hAnsi="Times New Roman" w:eastAsia="Times New Roman" w:cs="Times New Roman"/>
                <w:b/>
                <w:bCs/>
                <w:sz w:val="18"/>
                <w:szCs w:val="18"/>
              </w:rPr>
              <w:t>IR</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54819D">
            <w:pPr>
              <w:keepNext/>
              <w:spacing w:after="20" w:before="0"/>
            </w:pPr>
            <w:r>
              <w:rPr>
                <w:rFonts w:ascii="Times New Roman" w:hAnsi="Times New Roman" w:eastAsia="Times New Roman" w:cs="Times New Roman"/>
                <w:b/>
                <w:bCs/>
                <w:sz w:val="18"/>
                <w:szCs w:val="18"/>
              </w:rPr>
              <w:t>DPO</w:t>
            </w:r>
          </w:p>
        </w:tc>
      </w:tr>
      <w:tr w14:paraId="5898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D22614">
            <w:pPr>
              <w:keepNext/>
              <w:spacing w:after="20" w:before="0"/>
            </w:pPr>
            <w:r>
              <w:rPr>
                <w:rFonts w:ascii="Times New Roman" w:hAnsi="Times New Roman" w:eastAsia="Times New Roman" w:cs="Times New Roman"/>
                <w:b w:val="0"/>
                <w:bCs w:val="0"/>
                <w:sz w:val="18"/>
                <w:szCs w:val="18"/>
              </w:rPr>
              <w:t>1 Plan activation</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5D9491">
            <w:pPr>
              <w:keepNext/>
              <w:spacing w:after="20" w:before="0"/>
            </w:pPr>
            <w:r>
              <w:rPr>
                <w:rFonts w:ascii="Times New Roman" w:hAnsi="Times New Roman" w:eastAsia="Times New Roman" w:cs="Times New Roman"/>
                <w:b w:val="0"/>
                <w:bCs w:val="0"/>
                <w:sz w:val="18"/>
                <w:szCs w:val="18"/>
              </w:rPr>
              <w:t>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91EF7">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2DDD5A">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DF26F6">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6AC730">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61BACF">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2D6AB3">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92E13E">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B68906">
            <w:pPr>
              <w:keepNext/>
              <w:spacing w:after="20" w:before="0"/>
            </w:pPr>
            <w:r>
              <w:rPr>
                <w:rFonts w:ascii="Times New Roman" w:hAnsi="Times New Roman" w:eastAsia="Times New Roman" w:cs="Times New Roman"/>
                <w:b w:val="0"/>
                <w:bCs w:val="0"/>
                <w:sz w:val="18"/>
                <w:szCs w:val="18"/>
              </w:rPr>
              <w:t>I</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397844">
            <w:pPr>
              <w:keepNext/>
              <w:spacing w:after="20" w:before="0"/>
            </w:pPr>
            <w:r>
              <w:rPr>
                <w:rFonts w:ascii="Times New Roman" w:hAnsi="Times New Roman" w:eastAsia="Times New Roman" w:cs="Times New Roman"/>
                <w:b w:val="0"/>
                <w:bCs w:val="0"/>
                <w:sz w:val="18"/>
                <w:szCs w:val="18"/>
              </w:rPr>
              <w:t>I</w:t>
            </w:r>
          </w:p>
        </w:tc>
      </w:tr>
      <w:tr w14:paraId="74B2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877649">
            <w:pPr>
              <w:keepNext/>
              <w:spacing w:after="20" w:before="0"/>
            </w:pPr>
            <w:r>
              <w:rPr>
                <w:rFonts w:ascii="Times New Roman" w:hAnsi="Times New Roman" w:eastAsia="Times New Roman" w:cs="Times New Roman"/>
                <w:b w:val="0"/>
                <w:bCs w:val="0"/>
                <w:sz w:val="18"/>
                <w:szCs w:val="18"/>
              </w:rPr>
              <w:t>2 Temporary assessment delivery</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37165F">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8BC766">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050156">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235532">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1262E">
            <w:pPr>
              <w:keepNext/>
              <w:spacing w:after="20" w:before="0"/>
            </w:pPr>
            <w:r>
              <w:rPr>
                <w:rFonts w:ascii="Times New Roman" w:hAnsi="Times New Roman" w:eastAsia="Times New Roman" w:cs="Times New Roman"/>
                <w:b w:val="0"/>
                <w:bCs w:val="0"/>
                <w:sz w:val="18"/>
                <w:szCs w:val="18"/>
              </w:rPr>
              <w:t>A/R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6EEF1">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08F99">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A26E3F">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5B774">
            <w:pPr>
              <w:keepNext/>
              <w:spacing w:after="20" w:before="0"/>
            </w:pPr>
            <w:r>
              <w:rPr>
                <w:rFonts w:ascii="Times New Roman" w:hAnsi="Times New Roman" w:eastAsia="Times New Roman" w:cs="Times New Roman"/>
                <w:b w:val="0"/>
                <w:bCs w:val="0"/>
                <w:sz w:val="18"/>
                <w:szCs w:val="18"/>
              </w:rPr>
              <w:t>-</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10EBAC">
            <w:pPr>
              <w:keepNext/>
              <w:spacing w:after="20" w:before="0"/>
            </w:pPr>
            <w:r>
              <w:rPr>
                <w:rFonts w:ascii="Times New Roman" w:hAnsi="Times New Roman" w:eastAsia="Times New Roman" w:cs="Times New Roman"/>
                <w:b w:val="0"/>
                <w:bCs w:val="0"/>
                <w:sz w:val="18"/>
                <w:szCs w:val="18"/>
              </w:rPr>
              <w:t>C</w:t>
            </w:r>
          </w:p>
        </w:tc>
      </w:tr>
      <w:tr w14:paraId="70D7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789A74">
            <w:pPr>
              <w:keepNext/>
              <w:spacing w:after="20" w:before="0"/>
            </w:pPr>
            <w:r>
              <w:rPr>
                <w:rFonts w:ascii="Times New Roman" w:hAnsi="Times New Roman" w:eastAsia="Times New Roman" w:cs="Times New Roman"/>
                <w:b w:val="0"/>
                <w:bCs w:val="0"/>
                <w:sz w:val="18"/>
                <w:szCs w:val="18"/>
              </w:rPr>
              <w:t>3 Backup selection and validation</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E7ADC3">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529AD">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92E2DF">
            <w:pPr>
              <w:keepNext/>
              <w:spacing w:after="20" w:before="0"/>
            </w:pPr>
            <w:r>
              <w:rPr>
                <w:rFonts w:ascii="Times New Roman" w:hAnsi="Times New Roman" w:eastAsia="Times New Roman" w:cs="Times New Roman"/>
                <w:b w:val="0"/>
                <w:bCs w:val="0"/>
                <w:sz w:val="18"/>
                <w:szCs w:val="18"/>
              </w:rPr>
              <w:t>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711D05">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AB0A8">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B44585">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D463C">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DD3F6D">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BEF0B6">
            <w:pPr>
              <w:keepNext/>
              <w:spacing w:after="20" w:before="0"/>
            </w:pPr>
            <w:r>
              <w:rPr>
                <w:rFonts w:ascii="Times New Roman" w:hAnsi="Times New Roman" w:eastAsia="Times New Roman" w:cs="Times New Roman"/>
                <w:b w:val="0"/>
                <w:bCs w:val="0"/>
                <w:sz w:val="18"/>
                <w:szCs w:val="18"/>
              </w:rPr>
              <w:t>C</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1F3363">
            <w:pPr>
              <w:keepNext/>
              <w:spacing w:after="20" w:before="0"/>
            </w:pPr>
            <w:r>
              <w:rPr>
                <w:rFonts w:ascii="Times New Roman" w:hAnsi="Times New Roman" w:eastAsia="Times New Roman" w:cs="Times New Roman"/>
                <w:b w:val="0"/>
                <w:bCs w:val="0"/>
                <w:sz w:val="18"/>
                <w:szCs w:val="18"/>
              </w:rPr>
              <w:t>-</w:t>
            </w:r>
          </w:p>
        </w:tc>
      </w:tr>
      <w:tr w14:paraId="2FD6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715E25">
            <w:pPr>
              <w:keepNext/>
              <w:spacing w:after="20" w:before="0"/>
            </w:pPr>
            <w:r>
              <w:rPr>
                <w:rFonts w:ascii="Times New Roman" w:hAnsi="Times New Roman" w:eastAsia="Times New Roman" w:cs="Times New Roman"/>
                <w:b w:val="0"/>
                <w:bCs w:val="0"/>
                <w:sz w:val="18"/>
                <w:szCs w:val="18"/>
              </w:rPr>
              <w:t>4 System restoration</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73DAD8">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49589D">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C7394D">
            <w:pPr>
              <w:keepNext/>
              <w:spacing w:after="20" w:before="0"/>
            </w:pPr>
            <w:r>
              <w:rPr>
                <w:rFonts w:ascii="Times New Roman" w:hAnsi="Times New Roman" w:eastAsia="Times New Roman" w:cs="Times New Roman"/>
                <w:b w:val="0"/>
                <w:bCs w:val="0"/>
                <w:sz w:val="18"/>
                <w:szCs w:val="18"/>
              </w:rPr>
              <w:t>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E3F75C">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BC7EE9">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846F8A">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AF84BB">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46C11D">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6AB2D">
            <w:pPr>
              <w:keepNext/>
              <w:spacing w:after="20" w:before="0"/>
            </w:pPr>
            <w:r>
              <w:rPr>
                <w:rFonts w:ascii="Times New Roman" w:hAnsi="Times New Roman" w:eastAsia="Times New Roman" w:cs="Times New Roman"/>
                <w:b w:val="0"/>
                <w:bCs w:val="0"/>
                <w:sz w:val="18"/>
                <w:szCs w:val="18"/>
              </w:rPr>
              <w:t>C</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5F5D8A">
            <w:pPr>
              <w:keepNext/>
              <w:spacing w:after="20" w:before="0"/>
            </w:pPr>
            <w:r>
              <w:rPr>
                <w:rFonts w:ascii="Times New Roman" w:hAnsi="Times New Roman" w:eastAsia="Times New Roman" w:cs="Times New Roman"/>
                <w:b w:val="0"/>
                <w:bCs w:val="0"/>
                <w:sz w:val="18"/>
                <w:szCs w:val="18"/>
              </w:rPr>
              <w:t>-</w:t>
            </w:r>
          </w:p>
        </w:tc>
      </w:tr>
      <w:tr w14:paraId="246D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A69C7">
            <w:pPr>
              <w:keepNext/>
              <w:spacing w:after="20" w:before="0"/>
            </w:pPr>
            <w:r>
              <w:rPr>
                <w:rFonts w:ascii="Times New Roman" w:hAnsi="Times New Roman" w:eastAsia="Times New Roman" w:cs="Times New Roman"/>
                <w:b w:val="0"/>
                <w:bCs w:val="0"/>
                <w:sz w:val="18"/>
                <w:szCs w:val="18"/>
              </w:rPr>
              <w:t>5 Business acceptance of restored service</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8A8D4">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6EC6C4">
            <w:pPr>
              <w:keepNext/>
              <w:spacing w:after="20" w:before="0"/>
            </w:pPr>
            <w:r>
              <w:rPr>
                <w:rFonts w:ascii="Times New Roman" w:hAnsi="Times New Roman" w:eastAsia="Times New Roman" w:cs="Times New Roman"/>
                <w:b w:val="0"/>
                <w:bCs w:val="0"/>
                <w:sz w:val="18"/>
                <w:szCs w:val="18"/>
              </w:rPr>
              <w:t>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0A9AD6">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039BB7">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245947">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C1E637">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125EA">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8E9A3E">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B874BB">
            <w:pPr>
              <w:keepNext/>
              <w:spacing w:after="20" w:before="0"/>
            </w:pPr>
            <w:r>
              <w:rPr>
                <w:rFonts w:ascii="Times New Roman" w:hAnsi="Times New Roman" w:eastAsia="Times New Roman" w:cs="Times New Roman"/>
                <w:b w:val="0"/>
                <w:bCs w:val="0"/>
                <w:sz w:val="18"/>
                <w:szCs w:val="18"/>
              </w:rPr>
              <w:t>-</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8B6036">
            <w:pPr>
              <w:keepNext/>
              <w:spacing w:after="20" w:before="0"/>
            </w:pPr>
            <w:r>
              <w:rPr>
                <w:rFonts w:ascii="Times New Roman" w:hAnsi="Times New Roman" w:eastAsia="Times New Roman" w:cs="Times New Roman"/>
                <w:b w:val="0"/>
                <w:bCs w:val="0"/>
                <w:sz w:val="18"/>
                <w:szCs w:val="18"/>
              </w:rPr>
              <w:t>-</w:t>
            </w:r>
          </w:p>
        </w:tc>
      </w:tr>
      <w:tr w14:paraId="34B8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ECC0D2">
            <w:pPr>
              <w:keepNext/>
              <w:spacing w:after="20" w:before="0"/>
            </w:pPr>
            <w:r>
              <w:rPr>
                <w:rFonts w:ascii="Times New Roman" w:hAnsi="Times New Roman" w:eastAsia="Times New Roman" w:cs="Times New Roman"/>
                <w:b w:val="0"/>
                <w:bCs w:val="0"/>
                <w:sz w:val="18"/>
                <w:szCs w:val="18"/>
              </w:rPr>
              <w:t>6 Stakeholder communication</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014944">
            <w:pPr>
              <w:keepNext/>
              <w:spacing w:after="20" w:before="0"/>
            </w:pPr>
            <w:r>
              <w:rPr>
                <w:rFonts w:ascii="Times New Roman" w:hAnsi="Times New Roman" w:eastAsia="Times New Roman" w:cs="Times New Roman"/>
                <w:b w:val="0"/>
                <w:bCs w:val="0"/>
                <w:sz w:val="18"/>
                <w:szCs w:val="18"/>
              </w:rPr>
              <w:t>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468F0B">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D5C865">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A65F20">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5A66F">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CE8216">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C29E42">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6444D">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78401A">
            <w:pPr>
              <w:keepNext/>
              <w:spacing w:after="20" w:before="0"/>
            </w:pPr>
            <w:r>
              <w:rPr>
                <w:rFonts w:ascii="Times New Roman" w:hAnsi="Times New Roman" w:eastAsia="Times New Roman" w:cs="Times New Roman"/>
                <w:b w:val="0"/>
                <w:bCs w:val="0"/>
                <w:sz w:val="18"/>
                <w:szCs w:val="18"/>
              </w:rPr>
              <w:t>C</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BA8B2C">
            <w:pPr>
              <w:keepNext/>
              <w:spacing w:after="20" w:before="0"/>
            </w:pPr>
            <w:r>
              <w:rPr>
                <w:rFonts w:ascii="Times New Roman" w:hAnsi="Times New Roman" w:eastAsia="Times New Roman" w:cs="Times New Roman"/>
                <w:b w:val="0"/>
                <w:bCs w:val="0"/>
                <w:sz w:val="18"/>
                <w:szCs w:val="18"/>
              </w:rPr>
              <w:t>C</w:t>
            </w:r>
          </w:p>
        </w:tc>
      </w:tr>
      <w:tr w14:paraId="4743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B4AD4">
            <w:pPr>
              <w:keepNext/>
              <w:spacing w:after="20" w:before="0"/>
            </w:pPr>
            <w:r>
              <w:rPr>
                <w:rFonts w:ascii="Times New Roman" w:hAnsi="Times New Roman" w:eastAsia="Times New Roman" w:cs="Times New Roman"/>
                <w:b w:val="0"/>
                <w:bCs w:val="0"/>
                <w:sz w:val="18"/>
                <w:szCs w:val="18"/>
              </w:rPr>
              <w:t>7 Compromise assessment and IR escalation</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47B7D8">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186AE2">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DF39EF">
            <w:pPr>
              <w:keepNext/>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B06AA2">
            <w:pPr>
              <w:keepNext/>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C68FE5">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E5D26F">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946D22">
            <w:pPr>
              <w:keepNext/>
              <w:spacing w:after="20" w:before="0"/>
            </w:pPr>
            <w:r>
              <w:rPr>
                <w:rFonts w:ascii="Times New Roman" w:hAnsi="Times New Roman" w:eastAsia="Times New Roman" w:cs="Times New Roman"/>
                <w:b w:val="0"/>
                <w:bCs w:val="0"/>
                <w:sz w:val="18"/>
                <w:szCs w:val="18"/>
              </w:rPr>
              <w:t>-</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21CAC7">
            <w:pPr>
              <w:keepNext/>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FC4EF2">
            <w:pPr>
              <w:keepNext/>
              <w:spacing w:after="20" w:before="0"/>
            </w:pPr>
            <w:r>
              <w:rPr>
                <w:rFonts w:ascii="Times New Roman" w:hAnsi="Times New Roman" w:eastAsia="Times New Roman" w:cs="Times New Roman"/>
                <w:b w:val="0"/>
                <w:bCs w:val="0"/>
                <w:sz w:val="18"/>
                <w:szCs w:val="18"/>
              </w:rPr>
              <w:t>A/R</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D044C">
            <w:pPr>
              <w:keepNext/>
              <w:spacing w:after="20" w:before="0"/>
            </w:pPr>
            <w:r>
              <w:rPr>
                <w:rFonts w:ascii="Times New Roman" w:hAnsi="Times New Roman" w:eastAsia="Times New Roman" w:cs="Times New Roman"/>
                <w:b w:val="0"/>
                <w:bCs w:val="0"/>
                <w:sz w:val="18"/>
                <w:szCs w:val="18"/>
              </w:rPr>
              <w:t>C</w:t>
            </w:r>
          </w:p>
        </w:tc>
      </w:tr>
      <w:tr w14:paraId="3C52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55E3A3">
            <w:pPr>
              <w:keepNext w:val="0"/>
              <w:spacing w:after="20" w:before="0"/>
            </w:pPr>
            <w:r>
              <w:rPr>
                <w:rFonts w:ascii="Times New Roman" w:hAnsi="Times New Roman" w:eastAsia="Times New Roman" w:cs="Times New Roman"/>
                <w:b w:val="0"/>
                <w:bCs w:val="0"/>
                <w:sz w:val="18"/>
                <w:szCs w:val="18"/>
              </w:rPr>
              <w:t>8 Return to primary site and final sign-off</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8DE1F2">
            <w:pPr>
              <w:keepNext w:val="0"/>
              <w:spacing w:after="20" w:before="0"/>
            </w:pPr>
            <w:r>
              <w:rPr>
                <w:rFonts w:ascii="Times New Roman" w:hAnsi="Times New Roman" w:eastAsia="Times New Roman" w:cs="Times New Roman"/>
                <w:b w:val="0"/>
                <w:bCs w:val="0"/>
                <w:sz w:val="18"/>
                <w:szCs w:val="18"/>
              </w:rPr>
              <w:t>A</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382177">
            <w:pPr>
              <w:keepNext w:val="0"/>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94E187">
            <w:pPr>
              <w:keepNext w:val="0"/>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291EEB">
            <w:pPr>
              <w:keepNext w:val="0"/>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B4E082">
            <w:pPr>
              <w:keepNext w:val="0"/>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865D99">
            <w:pPr>
              <w:keepNext w:val="0"/>
              <w:spacing w:after="20" w:before="0"/>
            </w:pPr>
            <w:r>
              <w:rPr>
                <w:rFonts w:ascii="Times New Roman" w:hAnsi="Times New Roman" w:eastAsia="Times New Roman" w:cs="Times New Roman"/>
                <w:b w:val="0"/>
                <w:bCs w:val="0"/>
                <w:sz w:val="18"/>
                <w:szCs w:val="18"/>
              </w:rPr>
              <w:t>C</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12EB3">
            <w:pPr>
              <w:keepNext w:val="0"/>
              <w:spacing w:after="20" w:before="0"/>
            </w:pPr>
            <w:r>
              <w:rPr>
                <w:rFonts w:ascii="Times New Roman" w:hAnsi="Times New Roman" w:eastAsia="Times New Roman" w:cs="Times New Roman"/>
                <w:b w:val="0"/>
                <w:bCs w:val="0"/>
                <w:sz w:val="18"/>
                <w:szCs w:val="18"/>
              </w:rPr>
              <w:t>R</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6F3752">
            <w:pPr>
              <w:keepNext w:val="0"/>
              <w:spacing w:after="20" w:before="0"/>
            </w:pPr>
            <w:r>
              <w:rPr>
                <w:rFonts w:ascii="Times New Roman" w:hAnsi="Times New Roman" w:eastAsia="Times New Roman" w:cs="Times New Roman"/>
                <w:b w:val="0"/>
                <w:bCs w:val="0"/>
                <w:sz w:val="18"/>
                <w:szCs w:val="18"/>
              </w:rPr>
              <w:t>I</w:t>
            </w:r>
          </w:p>
        </w:tc>
        <w:tc>
          <w:tcPr>
            <w:tcW w:w="6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2EA512">
            <w:pPr>
              <w:keepNext w:val="0"/>
              <w:spacing w:after="20" w:before="0"/>
            </w:pPr>
            <w:r>
              <w:rPr>
                <w:rFonts w:ascii="Times New Roman" w:hAnsi="Times New Roman" w:eastAsia="Times New Roman" w:cs="Times New Roman"/>
                <w:b w:val="0"/>
                <w:bCs w:val="0"/>
                <w:sz w:val="18"/>
                <w:szCs w:val="18"/>
              </w:rPr>
              <w:t>C</w:t>
            </w:r>
          </w:p>
        </w:tc>
        <w:tc>
          <w:tcPr>
            <w:tcW w:w="6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257A2E">
            <w:pPr>
              <w:keepNext w:val="0"/>
              <w:spacing w:after="20" w:before="0"/>
            </w:pPr>
            <w:r>
              <w:rPr>
                <w:rFonts w:ascii="Times New Roman" w:hAnsi="Times New Roman" w:eastAsia="Times New Roman" w:cs="Times New Roman"/>
                <w:b w:val="0"/>
                <w:bCs w:val="0"/>
                <w:sz w:val="18"/>
                <w:szCs w:val="18"/>
              </w:rPr>
              <w:t>-</w:t>
            </w:r>
          </w:p>
        </w:tc>
      </w:tr>
    </w:tbl>
    <w:p w14:paraId="4E695CF1">
      <w:pPr>
        <w:spacing w:after="120"/>
      </w:pPr>
    </w:p>
    <w:p w14:paraId="6CBA8E87">
      <w:pPr>
        <w:pStyle w:val="3"/>
        <w:keepNext/>
      </w:pPr>
      <w:r>
        <w:rPr>
          <w:rFonts w:ascii="Times New Roman" w:hAnsi="Times New Roman" w:eastAsia="Times New Roman" w:cs="Times New Roman"/>
        </w:rPr>
        <w:t>4.3 Temporary procedures for the 72-hour outage</w:t>
      </w:r>
    </w:p>
    <w:p w14:paraId="72252982">
      <w:pPr>
        <w:spacing w:after="120" w:line="276" w:lineRule="auto"/>
      </w:pPr>
      <w:r>
        <w:rPr>
          <w:rFonts w:ascii="Times New Roman" w:hAnsi="Times New Roman" w:eastAsia="Times New Roman" w:cs="Times New Roman"/>
        </w:rPr>
        <w:t>At a 09:00 go/no-go point (P9), the Principal, advised by the Head of Assessment, postpones the 11:00 examination. The earliest modelled LMS01 restoration is 11:45, before business acceptance, and only 25 workstations exist for the 40 learners who need one. Starting a partly validated exam would put integrity and accessibility at risk, so the NGN 120,000 trigger is accepted (A4). The exam is re-run on Day 1 in two sittings with different approved paper variants (Table 14; A3, A5). Learners with adjustments are seated in the first sitting, with assistive software checked on Day 0. Workstation profiles are wiped between sittings, and business staff work on laptops through Microsoft 365 so that the workstations stay free for learners (A14). Table 13 sets out the procedure for each function.</w:t>
      </w:r>
    </w:p>
    <w:p w14:paraId="43A901B2">
      <w:pPr>
        <w:sectPr>
          <w:pgSz w:w="11906" w:h="16838"/>
          <w:pgMar w:top="1134" w:right="1134" w:bottom="1134" w:left="1134" w:header="708" w:footer="432" w:gutter="0"/>
          <w:cols w:space="720" w:num="1"/>
          <w:docGrid w:linePitch="360" w:charSpace="0"/>
        </w:sectPr>
      </w:pPr>
    </w:p>
    <w:p w14:paraId="53722AEC">
      <w:pPr>
        <w:keepNext/>
        <w:spacing w:before="120" w:after="80"/>
      </w:pPr>
      <w:r>
        <w:rPr>
          <w:rFonts w:ascii="Times New Roman" w:hAnsi="Times New Roman" w:eastAsia="Times New Roman" w:cs="Times New Roman"/>
          <w:b/>
          <w:bCs/>
          <w:sz w:val="20"/>
          <w:szCs w:val="20"/>
        </w:rPr>
        <w:t>Table 13. Temporary procedures F1 to F5 (staffing numbers are proposals, P5; staff availability A11)</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
        <w:gridCol w:w="2914"/>
        <w:gridCol w:w="2768"/>
        <w:gridCol w:w="2622"/>
        <w:gridCol w:w="2768"/>
        <w:gridCol w:w="2624"/>
      </w:tblGrid>
      <w:tr w14:paraId="69AF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015C41">
            <w:pPr>
              <w:keepNext/>
              <w:spacing w:after="20" w:before="0"/>
            </w:pPr>
            <w:r>
              <w:rPr>
                <w:rFonts w:ascii="Times New Roman" w:hAnsi="Times New Roman" w:eastAsia="Times New Roman" w:cs="Times New Roman"/>
                <w:b/>
                <w:bCs/>
                <w:sz w:val="18"/>
                <w:szCs w:val="18"/>
              </w:rPr>
              <w:t>Function</w:t>
            </w:r>
          </w:p>
        </w:tc>
        <w:tc>
          <w:tcPr>
            <w:tcW w:w="29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6E8DB0">
            <w:pPr>
              <w:keepNext/>
              <w:spacing w:after="20" w:before="0"/>
            </w:pPr>
            <w:r>
              <w:rPr>
                <w:rFonts w:ascii="Times New Roman" w:hAnsi="Times New Roman" w:eastAsia="Times New Roman" w:cs="Times New Roman"/>
                <w:b/>
                <w:bCs/>
                <w:sz w:val="18"/>
                <w:szCs w:val="18"/>
              </w:rPr>
              <w:t>Temporary procedure</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5813A1">
            <w:pPr>
              <w:keepNext/>
              <w:spacing w:after="20" w:before="0"/>
            </w:pPr>
            <w:r>
              <w:rPr>
                <w:rFonts w:ascii="Times New Roman" w:hAnsi="Times New Roman" w:eastAsia="Times New Roman" w:cs="Times New Roman"/>
                <w:b/>
                <w:bCs/>
                <w:sz w:val="18"/>
                <w:szCs w:val="18"/>
              </w:rPr>
              <w:t>Approvals and record controls</w:t>
            </w:r>
          </w:p>
        </w:tc>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06666E">
            <w:pPr>
              <w:keepNext/>
              <w:spacing w:after="20" w:before="0"/>
            </w:pPr>
            <w:r>
              <w:rPr>
                <w:rFonts w:ascii="Times New Roman" w:hAnsi="Times New Roman" w:eastAsia="Times New Roman" w:cs="Times New Roman"/>
                <w:b/>
                <w:bCs/>
                <w:sz w:val="18"/>
                <w:szCs w:val="18"/>
              </w:rPr>
              <w:t>Integrity, privacy and accessibility</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63BD62">
            <w:pPr>
              <w:keepNext/>
              <w:spacing w:after="20" w:before="0"/>
            </w:pPr>
            <w:r>
              <w:rPr>
                <w:rFonts w:ascii="Times New Roman" w:hAnsi="Times New Roman" w:eastAsia="Times New Roman" w:cs="Times New Roman"/>
                <w:b/>
                <w:bCs/>
                <w:sz w:val="18"/>
                <w:szCs w:val="18"/>
              </w:rPr>
              <w:t>Reconciliation</w:t>
            </w:r>
          </w:p>
        </w:tc>
        <w:tc>
          <w:tcPr>
            <w:tcW w:w="262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FFF522">
            <w:pPr>
              <w:keepNext/>
              <w:spacing w:after="20" w:before="0"/>
            </w:pPr>
            <w:r>
              <w:rPr>
                <w:rFonts w:ascii="Times New Roman" w:hAnsi="Times New Roman" w:eastAsia="Times New Roman" w:cs="Times New Roman"/>
                <w:b/>
                <w:bCs/>
                <w:sz w:val="18"/>
                <w:szCs w:val="18"/>
              </w:rPr>
              <w:t>Minimum staff, equipment, suppliers</w:t>
            </w:r>
          </w:p>
        </w:tc>
      </w:tr>
      <w:tr w14:paraId="5702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2EBB5">
            <w:pPr>
              <w:keepNext/>
              <w:spacing w:after="20" w:before="0"/>
            </w:pPr>
            <w:r>
              <w:rPr>
                <w:rFonts w:ascii="Times New Roman" w:hAnsi="Times New Roman" w:eastAsia="Times New Roman" w:cs="Times New Roman"/>
                <w:b w:val="0"/>
                <w:bCs w:val="0"/>
                <w:sz w:val="18"/>
                <w:szCs w:val="18"/>
              </w:rPr>
              <w:t>F1</w:t>
            </w:r>
          </w:p>
        </w:tc>
        <w:tc>
          <w:tcPr>
            <w:tcW w:w="29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FD9A70">
            <w:pPr>
              <w:keepNext/>
              <w:spacing w:after="20" w:before="0"/>
            </w:pPr>
            <w:r>
              <w:rPr>
                <w:rFonts w:ascii="Times New Roman" w:hAnsi="Times New Roman" w:eastAsia="Times New Roman" w:cs="Times New Roman"/>
                <w:b w:val="0"/>
                <w:bCs w:val="0"/>
                <w:sz w:val="18"/>
                <w:szCs w:val="18"/>
              </w:rPr>
              <w:t>Postpone the exam; teach through Microsoft 365 notices; re-run on Day 1 (Table 14)</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42CDF7">
            <w:pPr>
              <w:keepNext/>
              <w:spacing w:after="20" w:before="0"/>
            </w:pPr>
            <w:r>
              <w:rPr>
                <w:rFonts w:ascii="Times New Roman" w:hAnsi="Times New Roman" w:eastAsia="Times New Roman" w:cs="Times New Roman"/>
                <w:b w:val="0"/>
                <w:bCs w:val="0"/>
                <w:sz w:val="18"/>
                <w:szCs w:val="18"/>
              </w:rPr>
              <w:t>Principal approves postponement; Head of Assessment and moderator approve variant B; signed attendance and incident registers</w:t>
            </w:r>
          </w:p>
        </w:tc>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32B186">
            <w:pPr>
              <w:keepNext/>
              <w:spacing w:after="20" w:before="0"/>
            </w:pPr>
            <w:r>
              <w:rPr>
                <w:rFonts w:ascii="Times New Roman" w:hAnsi="Times New Roman" w:eastAsia="Times New Roman" w:cs="Times New Roman"/>
                <w:b w:val="0"/>
                <w:bCs w:val="0"/>
                <w:sz w:val="18"/>
                <w:szCs w:val="18"/>
              </w:rPr>
              <w:t>Separate variants; invigilation; no personal storage; wiped profiles; adjustments list honoured</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8ED14A">
            <w:pPr>
              <w:keepNext/>
              <w:spacing w:after="20" w:before="0"/>
            </w:pPr>
            <w:r>
              <w:rPr>
                <w:rFonts w:ascii="Times New Roman" w:hAnsi="Times New Roman" w:eastAsia="Times New Roman" w:cs="Times New Roman"/>
                <w:b w:val="0"/>
                <w:bCs w:val="0"/>
                <w:sz w:val="18"/>
                <w:szCs w:val="18"/>
              </w:rPr>
              <w:t>Registers matched to LMS01 submissions; incident log reviewed</w:t>
            </w:r>
          </w:p>
        </w:tc>
        <w:tc>
          <w:tcPr>
            <w:tcW w:w="262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801027">
            <w:pPr>
              <w:keepNext/>
              <w:spacing w:after="20" w:before="0"/>
            </w:pPr>
            <w:r>
              <w:rPr>
                <w:rFonts w:ascii="Times New Roman" w:hAnsi="Times New Roman" w:eastAsia="Times New Roman" w:cs="Times New Roman"/>
                <w:b w:val="0"/>
                <w:bCs w:val="0"/>
                <w:sz w:val="18"/>
                <w:szCs w:val="18"/>
              </w:rPr>
              <w:t>Head of Assessment; 4 invigilators or proctors; 2 learner support staff; 25 workstations; LMS01; facility supplier</w:t>
            </w:r>
          </w:p>
        </w:tc>
      </w:tr>
      <w:tr w14:paraId="2251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400807">
            <w:pPr>
              <w:keepNext/>
              <w:spacing w:after="20" w:before="0"/>
            </w:pPr>
            <w:r>
              <w:rPr>
                <w:rFonts w:ascii="Times New Roman" w:hAnsi="Times New Roman" w:eastAsia="Times New Roman" w:cs="Times New Roman"/>
                <w:b w:val="0"/>
                <w:bCs w:val="0"/>
                <w:sz w:val="18"/>
                <w:szCs w:val="18"/>
              </w:rPr>
              <w:t>F2</w:t>
            </w:r>
          </w:p>
        </w:tc>
        <w:tc>
          <w:tcPr>
            <w:tcW w:w="29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178D3E">
            <w:pPr>
              <w:keepNext/>
              <w:spacing w:after="20" w:before="0"/>
            </w:pPr>
            <w:r>
              <w:rPr>
                <w:rFonts w:ascii="Times New Roman" w:hAnsi="Times New Roman" w:eastAsia="Times New Roman" w:cs="Times New Roman"/>
                <w:b w:val="0"/>
                <w:bCs w:val="0"/>
                <w:sz w:val="18"/>
                <w:szCs w:val="18"/>
              </w:rPr>
              <w:t>Confirm payments in the provider portal; send provisional confirmations; numbered manual register in a restricted Microsoft 365 list; no refunds or wallet changes</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34F611">
            <w:pPr>
              <w:keepNext/>
              <w:spacing w:after="20" w:before="0"/>
            </w:pPr>
            <w:r>
              <w:rPr>
                <w:rFonts w:ascii="Times New Roman" w:hAnsi="Times New Roman" w:eastAsia="Times New Roman" w:cs="Times New Roman"/>
                <w:b w:val="0"/>
                <w:bCs w:val="0"/>
                <w:sz w:val="18"/>
                <w:szCs w:val="18"/>
              </w:rPr>
              <w:t>Finance officer prepares, Bursar approves; entries timestamped</w:t>
            </w:r>
          </w:p>
        </w:tc>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905ACA">
            <w:pPr>
              <w:keepNext/>
              <w:spacing w:after="20" w:before="0"/>
            </w:pPr>
            <w:r>
              <w:rPr>
                <w:rFonts w:ascii="Times New Roman" w:hAnsi="Times New Roman" w:eastAsia="Times New Roman" w:cs="Times New Roman"/>
                <w:b w:val="0"/>
                <w:bCs w:val="0"/>
                <w:sz w:val="18"/>
                <w:szCs w:val="18"/>
              </w:rPr>
              <w:t>Register restricted to finance; payer data minimised; MFA</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D54253">
            <w:pPr>
              <w:keepNext/>
              <w:spacing w:after="20" w:before="0"/>
            </w:pPr>
            <w:r>
              <w:rPr>
                <w:rFonts w:ascii="Times New Roman" w:hAnsi="Times New Roman" w:eastAsia="Times New Roman" w:cs="Times New Roman"/>
                <w:b w:val="0"/>
                <w:bCs w:val="0"/>
                <w:sz w:val="18"/>
                <w:szCs w:val="18"/>
              </w:rPr>
              <w:t>Every provider transaction since 07:00 matched to FIN01; missing receipts posted as approved adjustments; exceptions log</w:t>
            </w:r>
          </w:p>
        </w:tc>
        <w:tc>
          <w:tcPr>
            <w:tcW w:w="262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D2BE65">
            <w:pPr>
              <w:keepNext/>
              <w:spacing w:after="20" w:before="0"/>
            </w:pPr>
            <w:r>
              <w:rPr>
                <w:rFonts w:ascii="Times New Roman" w:hAnsi="Times New Roman" w:eastAsia="Times New Roman" w:cs="Times New Roman"/>
                <w:b w:val="0"/>
                <w:bCs w:val="0"/>
                <w:sz w:val="18"/>
                <w:szCs w:val="18"/>
              </w:rPr>
              <w:t>Bursar; 2 finance officers; 2 laptops; provider portal</w:t>
            </w:r>
          </w:p>
        </w:tc>
      </w:tr>
      <w:tr w14:paraId="5825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0ECDB6">
            <w:pPr>
              <w:keepNext/>
              <w:spacing w:after="20" w:before="0"/>
            </w:pPr>
            <w:r>
              <w:rPr>
                <w:rFonts w:ascii="Times New Roman" w:hAnsi="Times New Roman" w:eastAsia="Times New Roman" w:cs="Times New Roman"/>
                <w:b w:val="0"/>
                <w:bCs w:val="0"/>
                <w:sz w:val="18"/>
                <w:szCs w:val="18"/>
              </w:rPr>
              <w:t>F3</w:t>
            </w:r>
          </w:p>
        </w:tc>
        <w:tc>
          <w:tcPr>
            <w:tcW w:w="29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51C9DB">
            <w:pPr>
              <w:keepNext/>
              <w:spacing w:after="20" w:before="0"/>
            </w:pPr>
            <w:r>
              <w:rPr>
                <w:rFonts w:ascii="Times New Roman" w:hAnsi="Times New Roman" w:eastAsia="Times New Roman" w:cs="Times New Roman"/>
                <w:b w:val="0"/>
                <w:bCs w:val="0"/>
                <w:sz w:val="18"/>
                <w:szCs w:val="18"/>
              </w:rPr>
              <w:t>Online intake form with automatic reference; registration changes through the admissions mailbox; 18:00 closing judged by timestamp</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3CAA07">
            <w:pPr>
              <w:keepNext/>
              <w:spacing w:after="20" w:before="0"/>
            </w:pPr>
            <w:r>
              <w:rPr>
                <w:rFonts w:ascii="Times New Roman" w:hAnsi="Times New Roman" w:eastAsia="Times New Roman" w:cs="Times New Roman"/>
                <w:b w:val="0"/>
                <w:bCs w:val="0"/>
                <w:sz w:val="18"/>
                <w:szCs w:val="18"/>
              </w:rPr>
              <w:t>Intake log; Registrar decides late or unclear cases</w:t>
            </w:r>
          </w:p>
        </w:tc>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39A718">
            <w:pPr>
              <w:keepNext/>
              <w:spacing w:after="20" w:before="0"/>
            </w:pPr>
            <w:r>
              <w:rPr>
                <w:rFonts w:ascii="Times New Roman" w:hAnsi="Times New Roman" w:eastAsia="Times New Roman" w:cs="Times New Roman"/>
                <w:b w:val="0"/>
                <w:bCs w:val="0"/>
                <w:sz w:val="18"/>
                <w:szCs w:val="18"/>
              </w:rPr>
              <w:t>Restricted form; secure document upload; telephone support for accessibility</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BFDF8C">
            <w:pPr>
              <w:keepNext/>
              <w:spacing w:after="20" w:before="0"/>
            </w:pPr>
            <w:r>
              <w:rPr>
                <w:rFonts w:ascii="Times New Roman" w:hAnsi="Times New Roman" w:eastAsia="Times New Roman" w:cs="Times New Roman"/>
                <w:b w:val="0"/>
                <w:bCs w:val="0"/>
                <w:sz w:val="18"/>
                <w:szCs w:val="18"/>
              </w:rPr>
              <w:t>Entries keyed into REG01 with a second-person check; log totals equal REG01 totals</w:t>
            </w:r>
          </w:p>
        </w:tc>
        <w:tc>
          <w:tcPr>
            <w:tcW w:w="262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1B8CC3">
            <w:pPr>
              <w:keepNext/>
              <w:spacing w:after="20" w:before="0"/>
            </w:pPr>
            <w:r>
              <w:rPr>
                <w:rFonts w:ascii="Times New Roman" w:hAnsi="Times New Roman" w:eastAsia="Times New Roman" w:cs="Times New Roman"/>
                <w:b w:val="0"/>
                <w:bCs w:val="0"/>
                <w:sz w:val="18"/>
                <w:szCs w:val="18"/>
              </w:rPr>
              <w:t>Registrar; 2 admissions officers; Microsoft 365</w:t>
            </w:r>
          </w:p>
        </w:tc>
      </w:tr>
      <w:tr w14:paraId="7FF8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55E85">
            <w:pPr>
              <w:keepNext/>
              <w:spacing w:after="20" w:before="0"/>
            </w:pPr>
            <w:r>
              <w:rPr>
                <w:rFonts w:ascii="Times New Roman" w:hAnsi="Times New Roman" w:eastAsia="Times New Roman" w:cs="Times New Roman"/>
                <w:b w:val="0"/>
                <w:bCs w:val="0"/>
                <w:sz w:val="18"/>
                <w:szCs w:val="18"/>
              </w:rPr>
              <w:t>F4</w:t>
            </w:r>
          </w:p>
        </w:tc>
        <w:tc>
          <w:tcPr>
            <w:tcW w:w="29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616E07">
            <w:pPr>
              <w:keepNext/>
              <w:spacing w:after="20" w:before="0"/>
            </w:pPr>
            <w:r>
              <w:rPr>
                <w:rFonts w:ascii="Times New Roman" w:hAnsi="Times New Roman" w:eastAsia="Times New Roman" w:cs="Times New Roman"/>
                <w:b w:val="0"/>
                <w:bCs w:val="0"/>
                <w:sz w:val="18"/>
                <w:szCs w:val="18"/>
              </w:rPr>
              <w:t>No payroll action on Day 0. If HR01 is not accepted by 08:00 Day 1, submit the last approved payroll plus approved variations</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534783">
            <w:pPr>
              <w:keepNext/>
              <w:spacing w:after="20" w:before="0"/>
            </w:pPr>
            <w:r>
              <w:rPr>
                <w:rFonts w:ascii="Times New Roman" w:hAnsi="Times New Roman" w:eastAsia="Times New Roman" w:cs="Times New Roman"/>
                <w:b w:val="0"/>
                <w:bCs w:val="0"/>
                <w:sz w:val="18"/>
                <w:szCs w:val="18"/>
              </w:rPr>
              <w:t>HR Manager and Bursar approve; fallback also needs Principal approval; one submission reference</w:t>
            </w:r>
          </w:p>
        </w:tc>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347A78">
            <w:pPr>
              <w:keepNext/>
              <w:spacing w:after="20" w:before="0"/>
            </w:pPr>
            <w:r>
              <w:rPr>
                <w:rFonts w:ascii="Times New Roman" w:hAnsi="Times New Roman" w:eastAsia="Times New Roman" w:cs="Times New Roman"/>
                <w:b w:val="0"/>
                <w:bCs w:val="0"/>
                <w:sz w:val="18"/>
                <w:szCs w:val="18"/>
              </w:rPr>
              <w:t>Payroll data restricted; secure bank portal</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0D45F">
            <w:pPr>
              <w:keepNext/>
              <w:spacing w:after="20" w:before="0"/>
            </w:pPr>
            <w:r>
              <w:rPr>
                <w:rFonts w:ascii="Times New Roman" w:hAnsi="Times New Roman" w:eastAsia="Times New Roman" w:cs="Times New Roman"/>
                <w:b w:val="0"/>
                <w:bCs w:val="0"/>
                <w:sz w:val="18"/>
                <w:szCs w:val="18"/>
              </w:rPr>
              <w:t>HR01 compared with the last approved run and logged changes; duplicate check before submission</w:t>
            </w:r>
          </w:p>
        </w:tc>
        <w:tc>
          <w:tcPr>
            <w:tcW w:w="262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C19A77">
            <w:pPr>
              <w:keepNext/>
              <w:spacing w:after="20" w:before="0"/>
            </w:pPr>
            <w:r>
              <w:rPr>
                <w:rFonts w:ascii="Times New Roman" w:hAnsi="Times New Roman" w:eastAsia="Times New Roman" w:cs="Times New Roman"/>
                <w:b w:val="0"/>
                <w:bCs w:val="0"/>
                <w:sz w:val="18"/>
                <w:szCs w:val="18"/>
              </w:rPr>
              <w:t>HR Manager; payroll officer; Bursar; bank portal</w:t>
            </w:r>
          </w:p>
        </w:tc>
      </w:tr>
      <w:tr w14:paraId="3435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478604">
            <w:pPr>
              <w:keepNext w:val="0"/>
              <w:spacing w:after="20" w:before="0"/>
            </w:pPr>
            <w:r>
              <w:rPr>
                <w:rFonts w:ascii="Times New Roman" w:hAnsi="Times New Roman" w:eastAsia="Times New Roman" w:cs="Times New Roman"/>
                <w:b w:val="0"/>
                <w:bCs w:val="0"/>
                <w:sz w:val="18"/>
                <w:szCs w:val="18"/>
              </w:rPr>
              <w:t>F5</w:t>
            </w:r>
          </w:p>
        </w:tc>
        <w:tc>
          <w:tcPr>
            <w:tcW w:w="29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B17E83">
            <w:pPr>
              <w:keepNext w:val="0"/>
              <w:spacing w:after="20" w:before="0"/>
            </w:pPr>
            <w:r>
              <w:rPr>
                <w:rFonts w:ascii="Times New Roman" w:hAnsi="Times New Roman" w:eastAsia="Times New Roman" w:cs="Times New Roman"/>
                <w:b w:val="0"/>
                <w:bCs w:val="0"/>
                <w:sz w:val="18"/>
                <w:szCs w:val="18"/>
              </w:rPr>
              <w:t>Log requests in a restricted mailbox and acknowledge within 4 working hours (P5)</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188F7A">
            <w:pPr>
              <w:keepNext w:val="0"/>
              <w:spacing w:after="20" w:before="0"/>
            </w:pPr>
            <w:r>
              <w:rPr>
                <w:rFonts w:ascii="Times New Roman" w:hAnsi="Times New Roman" w:eastAsia="Times New Roman" w:cs="Times New Roman"/>
                <w:b w:val="0"/>
                <w:bCs w:val="0"/>
                <w:sz w:val="18"/>
                <w:szCs w:val="18"/>
              </w:rPr>
              <w:t>Registrar approves each issue; issue register</w:t>
            </w:r>
          </w:p>
        </w:tc>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A0CE4E">
            <w:pPr>
              <w:keepNext w:val="0"/>
              <w:spacing w:after="20" w:before="0"/>
            </w:pPr>
            <w:r>
              <w:rPr>
                <w:rFonts w:ascii="Times New Roman" w:hAnsi="Times New Roman" w:eastAsia="Times New Roman" w:cs="Times New Roman"/>
                <w:b w:val="0"/>
                <w:bCs w:val="0"/>
                <w:sz w:val="18"/>
                <w:szCs w:val="18"/>
              </w:rPr>
              <w:t>Requester identity checked; file hashes compared before issue</w:t>
            </w:r>
          </w:p>
        </w:tc>
        <w:tc>
          <w:tcPr>
            <w:tcW w:w="276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9535BD">
            <w:pPr>
              <w:keepNext w:val="0"/>
              <w:spacing w:after="20" w:before="0"/>
            </w:pPr>
            <w:r>
              <w:rPr>
                <w:rFonts w:ascii="Times New Roman" w:hAnsi="Times New Roman" w:eastAsia="Times New Roman" w:cs="Times New Roman"/>
                <w:b w:val="0"/>
                <w:bCs w:val="0"/>
                <w:sz w:val="18"/>
                <w:szCs w:val="18"/>
              </w:rPr>
              <w:t>Files changed after 23:00 Day -1 re-checked; lost uploads re-requested</w:t>
            </w:r>
          </w:p>
        </w:tc>
        <w:tc>
          <w:tcPr>
            <w:tcW w:w="262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0FDA7E">
            <w:pPr>
              <w:keepNext w:val="0"/>
              <w:spacing w:after="20" w:before="0"/>
            </w:pPr>
            <w:r>
              <w:rPr>
                <w:rFonts w:ascii="Times New Roman" w:hAnsi="Times New Roman" w:eastAsia="Times New Roman" w:cs="Times New Roman"/>
                <w:b w:val="0"/>
                <w:bCs w:val="0"/>
                <w:sz w:val="18"/>
                <w:szCs w:val="18"/>
              </w:rPr>
              <w:t>Records Manager; 1 records officer</w:t>
            </w:r>
          </w:p>
        </w:tc>
      </w:tr>
    </w:tbl>
    <w:p w14:paraId="7A4D1FD5">
      <w:pPr>
        <w:spacing w:after="120"/>
      </w:pPr>
    </w:p>
    <w:p w14:paraId="45552E1A">
      <w:pPr>
        <w:keepNext/>
        <w:spacing w:before="120" w:after="80"/>
      </w:pPr>
      <w:r>
        <w:rPr>
          <w:rFonts w:ascii="Times New Roman" w:hAnsi="Times New Roman" w:eastAsia="Times New Roman" w:cs="Times New Roman"/>
          <w:b/>
          <w:bCs/>
          <w:sz w:val="20"/>
          <w:szCs w:val="20"/>
        </w:rPr>
        <w:t>Table 14. Baseline Day 1 examination seating (proposal P9; A3, A5, A7)</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7"/>
        <w:gridCol w:w="1602"/>
        <w:gridCol w:w="1748"/>
        <w:gridCol w:w="2476"/>
        <w:gridCol w:w="2185"/>
        <w:gridCol w:w="1602"/>
        <w:gridCol w:w="3500"/>
      </w:tblGrid>
      <w:tr w14:paraId="38F7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0AC8CE">
            <w:pPr>
              <w:keepNext/>
              <w:spacing w:after="20" w:before="0"/>
            </w:pPr>
            <w:r>
              <w:rPr>
                <w:rFonts w:ascii="Times New Roman" w:hAnsi="Times New Roman" w:eastAsia="Times New Roman" w:cs="Times New Roman"/>
                <w:b/>
                <w:bCs/>
                <w:sz w:val="18"/>
                <w:szCs w:val="18"/>
              </w:rPr>
              <w:t>Sitting</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FB0ACF">
            <w:pPr>
              <w:keepNext/>
              <w:spacing w:after="20" w:before="0"/>
            </w:pPr>
            <w:r>
              <w:rPr>
                <w:rFonts w:ascii="Times New Roman" w:hAnsi="Times New Roman" w:eastAsia="Times New Roman" w:cs="Times New Roman"/>
                <w:b/>
                <w:bCs/>
                <w:sz w:val="18"/>
                <w:szCs w:val="18"/>
              </w:rPr>
              <w:t>Time (Day 1)</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2EE750">
            <w:pPr>
              <w:keepNext/>
              <w:spacing w:after="20" w:before="0"/>
            </w:pPr>
            <w:r>
              <w:rPr>
                <w:rFonts w:ascii="Times New Roman" w:hAnsi="Times New Roman" w:eastAsia="Times New Roman" w:cs="Times New Roman"/>
                <w:b/>
                <w:bCs/>
                <w:sz w:val="18"/>
                <w:szCs w:val="18"/>
              </w:rPr>
              <w:t>Centre learners</w:t>
            </w:r>
          </w:p>
        </w:tc>
        <w:tc>
          <w:tcPr>
            <w:tcW w:w="2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B3AEA9">
            <w:pPr>
              <w:keepNext/>
              <w:spacing w:after="20" w:before="0"/>
            </w:pPr>
            <w:r>
              <w:rPr>
                <w:rFonts w:ascii="Times New Roman" w:hAnsi="Times New Roman" w:eastAsia="Times New Roman" w:cs="Times New Roman"/>
                <w:b/>
                <w:bCs/>
                <w:sz w:val="18"/>
                <w:szCs w:val="18"/>
              </w:rPr>
              <w:t>Workstations used</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6026BB">
            <w:pPr>
              <w:keepNext/>
              <w:spacing w:after="20" w:before="0"/>
            </w:pPr>
            <w:r>
              <w:rPr>
                <w:rFonts w:ascii="Times New Roman" w:hAnsi="Times New Roman" w:eastAsia="Times New Roman" w:cs="Times New Roman"/>
                <w:b/>
                <w:bCs/>
                <w:sz w:val="18"/>
                <w:szCs w:val="18"/>
              </w:rPr>
              <w:t>Own-device learners</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4D00E">
            <w:pPr>
              <w:keepNext/>
              <w:spacing w:after="20" w:before="0"/>
            </w:pPr>
            <w:r>
              <w:rPr>
                <w:rFonts w:ascii="Times New Roman" w:hAnsi="Times New Roman" w:eastAsia="Times New Roman" w:cs="Times New Roman"/>
                <w:b/>
                <w:bCs/>
                <w:sz w:val="18"/>
                <w:szCs w:val="18"/>
              </w:rPr>
              <w:t>Paper variant</w:t>
            </w:r>
          </w:p>
        </w:tc>
        <w:tc>
          <w:tcPr>
            <w:tcW w:w="3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88E333">
            <w:pPr>
              <w:keepNext/>
              <w:spacing w:after="20" w:before="0"/>
            </w:pPr>
            <w:r>
              <w:rPr>
                <w:rFonts w:ascii="Times New Roman" w:hAnsi="Times New Roman" w:eastAsia="Times New Roman" w:cs="Times New Roman"/>
                <w:b/>
                <w:bCs/>
                <w:sz w:val="18"/>
                <w:szCs w:val="18"/>
              </w:rPr>
              <w:t>Invigilation</w:t>
            </w:r>
          </w:p>
        </w:tc>
      </w:tr>
      <w:tr w14:paraId="3851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C5D418">
            <w:pPr>
              <w:keepNext/>
              <w:spacing w:after="20" w:before="0"/>
            </w:pPr>
            <w:r>
              <w:rPr>
                <w:rFonts w:ascii="Times New Roman" w:hAnsi="Times New Roman" w:eastAsia="Times New Roman" w:cs="Times New Roman"/>
                <w:b w:val="0"/>
                <w:bCs w:val="0"/>
                <w:sz w:val="18"/>
                <w:szCs w:val="18"/>
              </w:rPr>
              <w:t>1</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AC7DCD">
            <w:pPr>
              <w:keepNext/>
              <w:spacing w:after="20" w:before="0"/>
            </w:pPr>
            <w:r>
              <w:rPr>
                <w:rFonts w:ascii="Times New Roman" w:hAnsi="Times New Roman" w:eastAsia="Times New Roman" w:cs="Times New Roman"/>
                <w:b w:val="0"/>
                <w:bCs w:val="0"/>
                <w:sz w:val="18"/>
                <w:szCs w:val="18"/>
              </w:rPr>
              <w:t>09:00</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4EAF34">
            <w:pPr>
              <w:keepNext/>
              <w:spacing w:after="20" w:before="0"/>
            </w:pPr>
            <w:r>
              <w:rPr>
                <w:rFonts w:ascii="Times New Roman" w:hAnsi="Times New Roman" w:eastAsia="Times New Roman" w:cs="Times New Roman"/>
                <w:b w:val="0"/>
                <w:bCs w:val="0"/>
                <w:sz w:val="18"/>
                <w:szCs w:val="18"/>
              </w:rPr>
              <w:t>25</w:t>
            </w:r>
          </w:p>
        </w:tc>
        <w:tc>
          <w:tcPr>
            <w:tcW w:w="2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534D16">
            <w:pPr>
              <w:keepNext/>
              <w:spacing w:after="20" w:before="0"/>
            </w:pPr>
            <w:r>
              <w:rPr>
                <w:rFonts w:ascii="Times New Roman" w:hAnsi="Times New Roman" w:eastAsia="Times New Roman" w:cs="Times New Roman"/>
                <w:b w:val="0"/>
                <w:bCs w:val="0"/>
                <w:sz w:val="18"/>
                <w:szCs w:val="18"/>
              </w:rPr>
              <w:t>25 of 25</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FE2B3A">
            <w:pPr>
              <w:keepNext/>
              <w:spacing w:after="20" w:before="0"/>
            </w:pPr>
            <w:r>
              <w:rPr>
                <w:rFonts w:ascii="Times New Roman" w:hAnsi="Times New Roman" w:eastAsia="Times New Roman" w:cs="Times New Roman"/>
                <w:b w:val="0"/>
                <w:bCs w:val="0"/>
                <w:sz w:val="18"/>
                <w:szCs w:val="18"/>
              </w:rPr>
              <w:t>80 (remote, A7)</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1AA124">
            <w:pPr>
              <w:keepNext/>
              <w:spacing w:after="20" w:before="0"/>
            </w:pPr>
            <w:r>
              <w:rPr>
                <w:rFonts w:ascii="Times New Roman" w:hAnsi="Times New Roman" w:eastAsia="Times New Roman" w:cs="Times New Roman"/>
                <w:b w:val="0"/>
                <w:bCs w:val="0"/>
                <w:sz w:val="18"/>
                <w:szCs w:val="18"/>
              </w:rPr>
              <w:t>A</w:t>
            </w:r>
          </w:p>
        </w:tc>
        <w:tc>
          <w:tcPr>
            <w:tcW w:w="3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8630E0">
            <w:pPr>
              <w:keepNext/>
              <w:spacing w:after="20" w:before="0"/>
            </w:pPr>
            <w:r>
              <w:rPr>
                <w:rFonts w:ascii="Times New Roman" w:hAnsi="Times New Roman" w:eastAsia="Times New Roman" w:cs="Times New Roman"/>
                <w:b w:val="0"/>
                <w:bCs w:val="0"/>
                <w:sz w:val="18"/>
                <w:szCs w:val="18"/>
              </w:rPr>
              <w:t>2 room invigilators + 2 remote proctors</w:t>
            </w:r>
          </w:p>
        </w:tc>
      </w:tr>
      <w:tr w14:paraId="6337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6FE502">
            <w:pPr>
              <w:keepNext/>
              <w:spacing w:after="20" w:before="0"/>
            </w:pPr>
            <w:r>
              <w:rPr>
                <w:rFonts w:ascii="Times New Roman" w:hAnsi="Times New Roman" w:eastAsia="Times New Roman" w:cs="Times New Roman"/>
                <w:b w:val="0"/>
                <w:bCs w:val="0"/>
                <w:sz w:val="18"/>
                <w:szCs w:val="18"/>
              </w:rPr>
              <w:t>2</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A7971E">
            <w:pPr>
              <w:keepNext/>
              <w:spacing w:after="20" w:before="0"/>
            </w:pPr>
            <w:r>
              <w:rPr>
                <w:rFonts w:ascii="Times New Roman" w:hAnsi="Times New Roman" w:eastAsia="Times New Roman" w:cs="Times New Roman"/>
                <w:b w:val="0"/>
                <w:bCs w:val="0"/>
                <w:sz w:val="18"/>
                <w:szCs w:val="18"/>
              </w:rPr>
              <w:t>14:00</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CF2ADB">
            <w:pPr>
              <w:keepNext/>
              <w:spacing w:after="20" w:before="0"/>
            </w:pPr>
            <w:r>
              <w:rPr>
                <w:rFonts w:ascii="Times New Roman" w:hAnsi="Times New Roman" w:eastAsia="Times New Roman" w:cs="Times New Roman"/>
                <w:b w:val="0"/>
                <w:bCs w:val="0"/>
                <w:sz w:val="18"/>
                <w:szCs w:val="18"/>
              </w:rPr>
              <w:t>15</w:t>
            </w:r>
          </w:p>
        </w:tc>
        <w:tc>
          <w:tcPr>
            <w:tcW w:w="2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141E01">
            <w:pPr>
              <w:keepNext/>
              <w:spacing w:after="20" w:before="0"/>
            </w:pPr>
            <w:r>
              <w:rPr>
                <w:rFonts w:ascii="Times New Roman" w:hAnsi="Times New Roman" w:eastAsia="Times New Roman" w:cs="Times New Roman"/>
                <w:b w:val="0"/>
                <w:bCs w:val="0"/>
                <w:sz w:val="18"/>
                <w:szCs w:val="18"/>
              </w:rPr>
              <w:t>15 of 25 (10 free for staff)</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5E056">
            <w:pPr>
              <w:keepNext/>
              <w:spacing w:after="20" w:before="0"/>
            </w:pPr>
            <w:r>
              <w:rPr>
                <w:rFonts w:ascii="Times New Roman" w:hAnsi="Times New Roman" w:eastAsia="Times New Roman" w:cs="Times New Roman"/>
                <w:b w:val="0"/>
                <w:bCs w:val="0"/>
                <w:sz w:val="18"/>
                <w:szCs w:val="18"/>
              </w:rPr>
              <w:t>0</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5A3461">
            <w:pPr>
              <w:keepNext/>
              <w:spacing w:after="20" w:before="0"/>
            </w:pPr>
            <w:r>
              <w:rPr>
                <w:rFonts w:ascii="Times New Roman" w:hAnsi="Times New Roman" w:eastAsia="Times New Roman" w:cs="Times New Roman"/>
                <w:b w:val="0"/>
                <w:bCs w:val="0"/>
                <w:sz w:val="18"/>
                <w:szCs w:val="18"/>
              </w:rPr>
              <w:t>B</w:t>
            </w:r>
          </w:p>
        </w:tc>
        <w:tc>
          <w:tcPr>
            <w:tcW w:w="3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B001BD">
            <w:pPr>
              <w:keepNext/>
              <w:spacing w:after="20" w:before="0"/>
            </w:pPr>
            <w:r>
              <w:rPr>
                <w:rFonts w:ascii="Times New Roman" w:hAnsi="Times New Roman" w:eastAsia="Times New Roman" w:cs="Times New Roman"/>
                <w:b w:val="0"/>
                <w:bCs w:val="0"/>
                <w:sz w:val="18"/>
                <w:szCs w:val="18"/>
              </w:rPr>
              <w:t>2 room invigilators</w:t>
            </w:r>
          </w:p>
        </w:tc>
      </w:tr>
      <w:tr w14:paraId="0DD4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643A2A">
            <w:pPr>
              <w:keepNext w:val="0"/>
              <w:spacing w:after="20" w:before="0"/>
            </w:pPr>
            <w:r>
              <w:rPr>
                <w:rFonts w:ascii="Times New Roman" w:hAnsi="Times New Roman" w:eastAsia="Times New Roman" w:cs="Times New Roman"/>
                <w:b w:val="0"/>
                <w:bCs w:val="0"/>
                <w:sz w:val="18"/>
                <w:szCs w:val="18"/>
              </w:rPr>
              <w:t>Total</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8D018D">
            <w:pPr>
              <w:keepNext w:val="0"/>
              <w:spacing w:after="20" w:before="0"/>
            </w:pPr>
            <w:r>
              <w:rPr>
                <w:rFonts w:ascii="Times New Roman" w:hAnsi="Times New Roman" w:eastAsia="Times New Roman" w:cs="Times New Roman"/>
                <w:b w:val="0"/>
                <w:bCs w:val="0"/>
                <w:sz w:val="18"/>
                <w:szCs w:val="18"/>
              </w:rPr>
              <w:t>-</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C05822">
            <w:pPr>
              <w:keepNext w:val="0"/>
              <w:spacing w:after="20" w:before="0"/>
            </w:pPr>
            <w:r>
              <w:rPr>
                <w:rFonts w:ascii="Times New Roman" w:hAnsi="Times New Roman" w:eastAsia="Times New Roman" w:cs="Times New Roman"/>
                <w:b w:val="0"/>
                <w:bCs w:val="0"/>
                <w:sz w:val="18"/>
                <w:szCs w:val="18"/>
              </w:rPr>
              <w:t>40</w:t>
            </w:r>
          </w:p>
        </w:tc>
        <w:tc>
          <w:tcPr>
            <w:tcW w:w="2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1CA2BA">
            <w:pPr>
              <w:keepNext w:val="0"/>
              <w:spacing w:after="20" w:before="0"/>
            </w:pPr>
            <w:r>
              <w:rPr>
                <w:rFonts w:ascii="Times New Roman" w:hAnsi="Times New Roman" w:eastAsia="Times New Roman" w:cs="Times New Roman"/>
                <w:b w:val="0"/>
                <w:bCs w:val="0"/>
                <w:sz w:val="18"/>
                <w:szCs w:val="18"/>
              </w:rPr>
              <w:t>-</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D77760">
            <w:pPr>
              <w:keepNext w:val="0"/>
              <w:spacing w:after="20" w:before="0"/>
            </w:pPr>
            <w:r>
              <w:rPr>
                <w:rFonts w:ascii="Times New Roman" w:hAnsi="Times New Roman" w:eastAsia="Times New Roman" w:cs="Times New Roman"/>
                <w:b w:val="0"/>
                <w:bCs w:val="0"/>
                <w:sz w:val="18"/>
                <w:szCs w:val="18"/>
              </w:rPr>
              <w:t>80</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B998BE">
            <w:pPr>
              <w:keepNext w:val="0"/>
              <w:spacing w:after="20" w:before="0"/>
            </w:pPr>
            <w:r>
              <w:rPr>
                <w:rFonts w:ascii="Times New Roman" w:hAnsi="Times New Roman" w:eastAsia="Times New Roman" w:cs="Times New Roman"/>
                <w:b w:val="0"/>
                <w:bCs w:val="0"/>
                <w:sz w:val="18"/>
                <w:szCs w:val="18"/>
              </w:rPr>
              <w:t>-</w:t>
            </w:r>
          </w:p>
        </w:tc>
        <w:tc>
          <w:tcPr>
            <w:tcW w:w="3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E727BA">
            <w:pPr>
              <w:keepNext w:val="0"/>
              <w:spacing w:after="20" w:before="0"/>
            </w:pPr>
            <w:r>
              <w:rPr>
                <w:rFonts w:ascii="Times New Roman" w:hAnsi="Times New Roman" w:eastAsia="Times New Roman" w:cs="Times New Roman"/>
                <w:b w:val="0"/>
                <w:bCs w:val="0"/>
                <w:sz w:val="18"/>
                <w:szCs w:val="18"/>
              </w:rPr>
              <w:t>120 candidates seated</w:t>
            </w:r>
          </w:p>
        </w:tc>
      </w:tr>
    </w:tbl>
    <w:p w14:paraId="557F12BD">
      <w:pPr>
        <w:spacing w:after="120"/>
      </w:pPr>
    </w:p>
    <w:p w14:paraId="7139F8A5">
      <w:pPr>
        <w:pStyle w:val="3"/>
        <w:keepNext/>
      </w:pPr>
      <w:r>
        <w:rPr>
          <w:rFonts w:ascii="Times New Roman" w:hAnsi="Times New Roman" w:eastAsia="Times New Roman" w:cs="Times New Roman"/>
        </w:rPr>
        <w:t>4.4 DR runbook</w:t>
      </w:r>
    </w:p>
    <w:p w14:paraId="156D107C">
      <w:pPr>
        <w:spacing w:after="120" w:line="276" w:lineRule="auto"/>
      </w:pPr>
      <w:r>
        <w:rPr>
          <w:rFonts w:ascii="Times New Roman" w:hAnsi="Times New Roman" w:eastAsia="Times New Roman" w:cs="Times New Roman"/>
        </w:rPr>
        <w:t>Steps 1 to 11 in Table 15 restore technology. Steps 12 and 13 resume an acceptable business service. A restored LMS01 is not an assessment service until the Head of Assessment accepts it.</w:t>
      </w:r>
    </w:p>
    <w:p w14:paraId="22B0BC37">
      <w:pPr>
        <w:keepNext/>
        <w:spacing w:before="120" w:after="80"/>
      </w:pPr>
      <w:r>
        <w:rPr>
          <w:rFonts w:ascii="Times New Roman" w:hAnsi="Times New Roman" w:eastAsia="Times New Roman" w:cs="Times New Roman"/>
          <w:b/>
          <w:bCs/>
          <w:sz w:val="20"/>
          <w:szCs w:val="20"/>
        </w:rPr>
        <w:t>Table 15. DR runbook</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8"/>
        <w:gridCol w:w="3496"/>
        <w:gridCol w:w="1457"/>
        <w:gridCol w:w="1602"/>
        <w:gridCol w:w="3642"/>
        <w:gridCol w:w="3645"/>
      </w:tblGrid>
      <w:tr w14:paraId="243F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A41536">
            <w:pPr>
              <w:keepNext w:val="0"/>
              <w:spacing w:after="20" w:before="0"/>
            </w:pPr>
            <w:r>
              <w:rPr>
                <w:rFonts w:ascii="Times New Roman" w:hAnsi="Times New Roman" w:eastAsia="Times New Roman" w:cs="Times New Roman"/>
                <w:b/>
                <w:bCs/>
                <w:sz w:val="18"/>
                <w:szCs w:val="18"/>
              </w:rPr>
              <w:t>Step</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36F9D5">
            <w:pPr>
              <w:keepNext w:val="0"/>
              <w:spacing w:after="20" w:before="0"/>
            </w:pPr>
            <w:r>
              <w:rPr>
                <w:rFonts w:ascii="Times New Roman" w:hAnsi="Times New Roman" w:eastAsia="Times New Roman" w:cs="Times New Roman"/>
                <w:b/>
                <w:bCs/>
                <w:sz w:val="18"/>
                <w:szCs w:val="18"/>
              </w:rPr>
              <w:t>Action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A74C4A">
            <w:pPr>
              <w:keepNext w:val="0"/>
              <w:spacing w:after="20" w:before="0"/>
            </w:pPr>
            <w:r>
              <w:rPr>
                <w:rFonts w:ascii="Times New Roman" w:hAnsi="Times New Roman" w:eastAsia="Times New Roman" w:cs="Times New Roman"/>
                <w:b/>
                <w:bCs/>
                <w:sz w:val="18"/>
                <w:szCs w:val="18"/>
              </w:rPr>
              <w:t>Prerequisite</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B635E0">
            <w:pPr>
              <w:keepNext w:val="0"/>
              <w:spacing w:after="20" w:before="0"/>
            </w:pPr>
            <w:r>
              <w:rPr>
                <w:rFonts w:ascii="Times New Roman" w:hAnsi="Times New Roman" w:eastAsia="Times New Roman" w:cs="Times New Roman"/>
                <w:b/>
                <w:bCs/>
                <w:sz w:val="18"/>
                <w:szCs w:val="18"/>
              </w:rPr>
              <w:t>Owner</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5C6526">
            <w:pPr>
              <w:keepNext w:val="0"/>
              <w:spacing w:after="20" w:before="0"/>
            </w:pPr>
            <w:r>
              <w:rPr>
                <w:rFonts w:ascii="Times New Roman" w:hAnsi="Times New Roman" w:eastAsia="Times New Roman" w:cs="Times New Roman"/>
                <w:b/>
                <w:bCs/>
                <w:sz w:val="18"/>
                <w:szCs w:val="18"/>
              </w:rPr>
              <w:t>Completion check</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815EBA">
            <w:pPr>
              <w:keepNext w:val="0"/>
              <w:spacing w:after="20" w:before="0"/>
            </w:pPr>
            <w:r>
              <w:rPr>
                <w:rFonts w:ascii="Times New Roman" w:hAnsi="Times New Roman" w:eastAsia="Times New Roman" w:cs="Times New Roman"/>
                <w:b/>
                <w:bCs/>
                <w:sz w:val="18"/>
                <w:szCs w:val="18"/>
              </w:rPr>
              <w:t>Contingency if the step fails</w:t>
            </w:r>
          </w:p>
        </w:tc>
      </w:tr>
      <w:tr w14:paraId="6B68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8BA963">
            <w:pPr>
              <w:keepNext w:val="0"/>
              <w:spacing w:after="20" w:before="0"/>
            </w:pPr>
            <w:r>
              <w:rPr>
                <w:rFonts w:ascii="Times New Roman" w:hAnsi="Times New Roman" w:eastAsia="Times New Roman" w:cs="Times New Roman"/>
                <w:b w:val="0"/>
                <w:bCs w:val="0"/>
                <w:sz w:val="18"/>
                <w:szCs w:val="18"/>
              </w:rPr>
              <w:t>1</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ABF27B">
            <w:pPr>
              <w:keepNext w:val="0"/>
              <w:spacing w:after="20" w:before="0"/>
            </w:pPr>
            <w:r>
              <w:rPr>
                <w:rFonts w:ascii="Times New Roman" w:hAnsi="Times New Roman" w:eastAsia="Times New Roman" w:cs="Times New Roman"/>
                <w:b w:val="0"/>
                <w:bCs w:val="0"/>
                <w:sz w:val="18"/>
                <w:szCs w:val="18"/>
              </w:rPr>
              <w:t>Confirm activation, assign technicians, open recovery log</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381C23">
            <w:pPr>
              <w:keepNext w:val="0"/>
              <w:spacing w:after="20" w:before="0"/>
            </w:pPr>
            <w:r>
              <w:rPr>
                <w:rFonts w:ascii="Times New Roman" w:hAnsi="Times New Roman" w:eastAsia="Times New Roman" w:cs="Times New Roman"/>
                <w:b w:val="0"/>
                <w:bCs w:val="0"/>
                <w:sz w:val="18"/>
                <w:szCs w:val="18"/>
              </w:rPr>
              <w:t>Activation decision</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79E1EF">
            <w:pPr>
              <w:keepNext w:val="0"/>
              <w:spacing w:after="20" w:before="0"/>
            </w:pPr>
            <w:r>
              <w:rPr>
                <w:rFonts w:ascii="Times New Roman" w:hAnsi="Times New Roman" w:eastAsia="Times New Roman" w:cs="Times New Roman"/>
                <w:b w:val="0"/>
                <w:bCs w:val="0"/>
                <w:sz w:val="18"/>
                <w:szCs w:val="18"/>
              </w:rPr>
              <w:t>ICT Manager</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43D74">
            <w:pPr>
              <w:keepNext w:val="0"/>
              <w:spacing w:after="20" w:before="0"/>
            </w:pPr>
            <w:r>
              <w:rPr>
                <w:rFonts w:ascii="Times New Roman" w:hAnsi="Times New Roman" w:eastAsia="Times New Roman" w:cs="Times New Roman"/>
                <w:b w:val="0"/>
                <w:bCs w:val="0"/>
                <w:sz w:val="18"/>
                <w:szCs w:val="18"/>
              </w:rPr>
              <w:t>Log open; roles confirmed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CA12DD">
            <w:pPr>
              <w:keepNext w:val="0"/>
              <w:spacing w:after="20" w:before="0"/>
            </w:pPr>
            <w:r>
              <w:rPr>
                <w:rFonts w:ascii="Times New Roman" w:hAnsi="Times New Roman" w:eastAsia="Times New Roman" w:cs="Times New Roman"/>
                <w:b w:val="0"/>
                <w:bCs w:val="0"/>
                <w:sz w:val="18"/>
                <w:szCs w:val="18"/>
              </w:rPr>
              <w:t>Escalate to BC/DR Coordinator</w:t>
            </w:r>
          </w:p>
        </w:tc>
      </w:tr>
      <w:tr w14:paraId="6A3A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BB3B67">
            <w:pPr>
              <w:keepNext w:val="0"/>
              <w:spacing w:after="20" w:before="0"/>
            </w:pPr>
            <w:r>
              <w:rPr>
                <w:rFonts w:ascii="Times New Roman" w:hAnsi="Times New Roman" w:eastAsia="Times New Roman" w:cs="Times New Roman"/>
                <w:b w:val="0"/>
                <w:bCs w:val="0"/>
                <w:sz w:val="18"/>
                <w:szCs w:val="18"/>
              </w:rPr>
              <w:t>2</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272D61">
            <w:pPr>
              <w:keepNext w:val="0"/>
              <w:spacing w:after="20" w:before="0"/>
            </w:pPr>
            <w:r>
              <w:rPr>
                <w:rFonts w:ascii="Times New Roman" w:hAnsi="Times New Roman" w:eastAsia="Times New Roman" w:cs="Times New Roman"/>
                <w:b w:val="0"/>
                <w:bCs w:val="0"/>
                <w:sz w:val="18"/>
                <w:szCs w:val="18"/>
              </w:rPr>
              <w:t>Select backups: B01 + B02 chain to 07:00, B03, B04; record hashes</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654F03">
            <w:pPr>
              <w:keepNext w:val="0"/>
              <w:spacing w:after="20" w:before="0"/>
            </w:pPr>
            <w:r>
              <w:rPr>
                <w:rFonts w:ascii="Times New Roman" w:hAnsi="Times New Roman" w:eastAsia="Times New Roman" w:cs="Times New Roman"/>
                <w:b w:val="0"/>
                <w:bCs w:val="0"/>
                <w:sz w:val="18"/>
                <w:szCs w:val="18"/>
              </w:rPr>
              <w:t>1</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59E0B">
            <w:pPr>
              <w:keepNext w:val="0"/>
              <w:spacing w:after="20" w:before="0"/>
            </w:pPr>
            <w:r>
              <w:rPr>
                <w:rFonts w:ascii="Times New Roman" w:hAnsi="Times New Roman" w:eastAsia="Times New Roman" w:cs="Times New Roman"/>
                <w:b w:val="0"/>
                <w:bCs w:val="0"/>
                <w:sz w:val="18"/>
                <w:szCs w:val="18"/>
              </w:rPr>
              <w:t>ICT Manager</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470472">
            <w:pPr>
              <w:keepNext w:val="0"/>
              <w:spacing w:after="20" w:before="0"/>
            </w:pPr>
            <w:r>
              <w:rPr>
                <w:rFonts w:ascii="Times New Roman" w:hAnsi="Times New Roman" w:eastAsia="Times New Roman" w:cs="Times New Roman"/>
                <w:b w:val="0"/>
                <w:bCs w:val="0"/>
                <w:sz w:val="18"/>
                <w:szCs w:val="18"/>
              </w:rPr>
              <w:t>Catalogue shows an unbroken chain; selection signed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13A29">
            <w:pPr>
              <w:keepNext w:val="0"/>
              <w:spacing w:after="20" w:before="0"/>
            </w:pPr>
            <w:r>
              <w:rPr>
                <w:rFonts w:ascii="Times New Roman" w:hAnsi="Times New Roman" w:eastAsia="Times New Roman" w:cs="Times New Roman"/>
                <w:b w:val="0"/>
                <w:bCs w:val="0"/>
                <w:sz w:val="18"/>
                <w:szCs w:val="18"/>
              </w:rPr>
              <w:t>Use the latest verified point; if tampering is suspected, call IR and consider the Day -3 disconnected full (A10)</w:t>
            </w:r>
          </w:p>
        </w:tc>
      </w:tr>
      <w:tr w14:paraId="32CC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32B97B">
            <w:pPr>
              <w:keepNext w:val="0"/>
              <w:spacing w:after="20" w:before="0"/>
            </w:pPr>
            <w:r>
              <w:rPr>
                <w:rFonts w:ascii="Times New Roman" w:hAnsi="Times New Roman" w:eastAsia="Times New Roman" w:cs="Times New Roman"/>
                <w:b w:val="0"/>
                <w:bCs w:val="0"/>
                <w:sz w:val="18"/>
                <w:szCs w:val="18"/>
              </w:rPr>
              <w:t>3</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5CA105">
            <w:pPr>
              <w:keepNext w:val="0"/>
              <w:spacing w:after="20" w:before="0"/>
            </w:pPr>
            <w:r>
              <w:rPr>
                <w:rFonts w:ascii="Times New Roman" w:hAnsi="Times New Roman" w:eastAsia="Times New Roman" w:cs="Times New Roman"/>
                <w:b w:val="0"/>
                <w:bCs w:val="0"/>
                <w:sz w:val="18"/>
                <w:szCs w:val="18"/>
              </w:rPr>
              <w:t>Recovery network (30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AA8C8C">
            <w:pPr>
              <w:keepNext w:val="0"/>
              <w:spacing w:after="20" w:before="0"/>
            </w:pPr>
            <w:r>
              <w:rPr>
                <w:rFonts w:ascii="Times New Roman" w:hAnsi="Times New Roman" w:eastAsia="Times New Roman" w:cs="Times New Roman"/>
                <w:b w:val="0"/>
                <w:bCs w:val="0"/>
                <w:sz w:val="18"/>
                <w:szCs w:val="18"/>
              </w:rPr>
              <w:t>None</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4850B5">
            <w:pPr>
              <w:keepNext w:val="0"/>
              <w:spacing w:after="20" w:before="0"/>
            </w:pPr>
            <w:r>
              <w:rPr>
                <w:rFonts w:ascii="Times New Roman" w:hAnsi="Times New Roman" w:eastAsia="Times New Roman" w:cs="Times New Roman"/>
                <w:b w:val="0"/>
                <w:bCs w:val="0"/>
                <w:sz w:val="18"/>
                <w:szCs w:val="18"/>
              </w:rPr>
              <w:t>Technician 1</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68F5FB">
            <w:pPr>
              <w:keepNext w:val="0"/>
              <w:spacing w:after="20" w:before="0"/>
            </w:pPr>
            <w:r>
              <w:rPr>
                <w:rFonts w:ascii="Times New Roman" w:hAnsi="Times New Roman" w:eastAsia="Times New Roman" w:cs="Times New Roman"/>
                <w:b w:val="0"/>
                <w:bCs w:val="0"/>
                <w:sz w:val="18"/>
                <w:szCs w:val="18"/>
              </w:rPr>
              <w:t>Links to backup source and alternate facility work</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458E1A">
            <w:pPr>
              <w:keepNext w:val="0"/>
              <w:spacing w:after="20" w:before="0"/>
            </w:pPr>
            <w:r>
              <w:rPr>
                <w:rFonts w:ascii="Times New Roman" w:hAnsi="Times New Roman" w:eastAsia="Times New Roman" w:cs="Times New Roman"/>
                <w:b w:val="0"/>
                <w:bCs w:val="0"/>
                <w:sz w:val="18"/>
                <w:szCs w:val="18"/>
              </w:rPr>
              <w:t>Supplier escalation; alternate link</w:t>
            </w:r>
          </w:p>
        </w:tc>
      </w:tr>
      <w:tr w14:paraId="0CCE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4F5DA">
            <w:pPr>
              <w:keepNext w:val="0"/>
              <w:spacing w:after="20" w:before="0"/>
            </w:pPr>
            <w:r>
              <w:rPr>
                <w:rFonts w:ascii="Times New Roman" w:hAnsi="Times New Roman" w:eastAsia="Times New Roman" w:cs="Times New Roman"/>
                <w:b w:val="0"/>
                <w:bCs w:val="0"/>
                <w:sz w:val="18"/>
                <w:szCs w:val="18"/>
              </w:rPr>
              <w:t>4</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F29D1C">
            <w:pPr>
              <w:keepNext w:val="0"/>
              <w:spacing w:after="20" w:before="0"/>
            </w:pPr>
            <w:r>
              <w:rPr>
                <w:rFonts w:ascii="Times New Roman" w:hAnsi="Times New Roman" w:eastAsia="Times New Roman" w:cs="Times New Roman"/>
                <w:b w:val="0"/>
                <w:bCs w:val="0"/>
                <w:sz w:val="18"/>
                <w:szCs w:val="18"/>
              </w:rPr>
              <w:t>AUTH01 restoration (30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F25D99">
            <w:pPr>
              <w:keepNext w:val="0"/>
              <w:spacing w:after="20" w:before="0"/>
            </w:pPr>
            <w:r>
              <w:rPr>
                <w:rFonts w:ascii="Times New Roman" w:hAnsi="Times New Roman" w:eastAsia="Times New Roman" w:cs="Times New Roman"/>
                <w:b w:val="0"/>
                <w:bCs w:val="0"/>
                <w:sz w:val="18"/>
                <w:szCs w:val="18"/>
              </w:rPr>
              <w:t>3</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2345A0">
            <w:pPr>
              <w:keepNext w:val="0"/>
              <w:spacing w:after="20" w:before="0"/>
            </w:pPr>
            <w:r>
              <w:rPr>
                <w:rFonts w:ascii="Times New Roman" w:hAnsi="Times New Roman" w:eastAsia="Times New Roman" w:cs="Times New Roman"/>
                <w:b w:val="0"/>
                <w:bCs w:val="0"/>
                <w:sz w:val="18"/>
                <w:szCs w:val="18"/>
              </w:rPr>
              <w:t>Technician 1</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A5786E">
            <w:pPr>
              <w:keepNext w:val="0"/>
              <w:spacing w:after="20" w:before="0"/>
            </w:pPr>
            <w:r>
              <w:rPr>
                <w:rFonts w:ascii="Times New Roman" w:hAnsi="Times New Roman" w:eastAsia="Times New Roman" w:cs="Times New Roman"/>
                <w:b w:val="0"/>
                <w:bCs w:val="0"/>
                <w:sz w:val="18"/>
                <w:szCs w:val="18"/>
              </w:rPr>
              <w:t>Directory responds; shared admin identity disabled; new admin credentials issued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F02EBB">
            <w:pPr>
              <w:keepNext w:val="0"/>
              <w:spacing w:after="20" w:before="0"/>
            </w:pPr>
            <w:r>
              <w:rPr>
                <w:rFonts w:ascii="Times New Roman" w:hAnsi="Times New Roman" w:eastAsia="Times New Roman" w:cs="Times New Roman"/>
                <w:b w:val="0"/>
                <w:bCs w:val="0"/>
                <w:sz w:val="18"/>
                <w:szCs w:val="18"/>
              </w:rPr>
              <w:t>Rebuild essential accounts from documented configuration; IR if anomalies appear</w:t>
            </w:r>
          </w:p>
        </w:tc>
      </w:tr>
      <w:tr w14:paraId="4742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9072AD">
            <w:pPr>
              <w:keepNext w:val="0"/>
              <w:spacing w:after="20" w:before="0"/>
            </w:pPr>
            <w:r>
              <w:rPr>
                <w:rFonts w:ascii="Times New Roman" w:hAnsi="Times New Roman" w:eastAsia="Times New Roman" w:cs="Times New Roman"/>
                <w:b w:val="0"/>
                <w:bCs w:val="0"/>
                <w:sz w:val="18"/>
                <w:szCs w:val="18"/>
              </w:rPr>
              <w:t>5</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0F32F3">
            <w:pPr>
              <w:keepNext w:val="0"/>
              <w:spacing w:after="20" w:before="0"/>
            </w:pPr>
            <w:r>
              <w:rPr>
                <w:rFonts w:ascii="Times New Roman" w:hAnsi="Times New Roman" w:eastAsia="Times New Roman" w:cs="Times New Roman"/>
                <w:b w:val="0"/>
                <w:bCs w:val="0"/>
                <w:sz w:val="18"/>
                <w:szCs w:val="18"/>
              </w:rPr>
              <w:t>Security and backup checks (30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9ED5B4">
            <w:pPr>
              <w:keepNext w:val="0"/>
              <w:spacing w:after="20" w:before="0"/>
            </w:pPr>
            <w:r>
              <w:rPr>
                <w:rFonts w:ascii="Times New Roman" w:hAnsi="Times New Roman" w:eastAsia="Times New Roman" w:cs="Times New Roman"/>
                <w:b w:val="0"/>
                <w:bCs w:val="0"/>
                <w:sz w:val="18"/>
                <w:szCs w:val="18"/>
              </w:rPr>
              <w:t>4</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95B782">
            <w:pPr>
              <w:keepNext w:val="0"/>
              <w:spacing w:after="20" w:before="0"/>
            </w:pPr>
            <w:r>
              <w:rPr>
                <w:rFonts w:ascii="Times New Roman" w:hAnsi="Times New Roman" w:eastAsia="Times New Roman" w:cs="Times New Roman"/>
                <w:b w:val="0"/>
                <w:bCs w:val="0"/>
                <w:sz w:val="18"/>
                <w:szCs w:val="18"/>
              </w:rPr>
              <w:t>Technician 1</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94A491">
            <w:pPr>
              <w:keepNext w:val="0"/>
              <w:spacing w:after="20" w:before="0"/>
            </w:pPr>
            <w:r>
              <w:rPr>
                <w:rFonts w:ascii="Times New Roman" w:hAnsi="Times New Roman" w:eastAsia="Times New Roman" w:cs="Times New Roman"/>
                <w:b w:val="0"/>
                <w:bCs w:val="0"/>
                <w:sz w:val="18"/>
                <w:szCs w:val="18"/>
              </w:rPr>
              <w:t>Restored AUTH01 scanned clean; backup-console logons reviewed; B02 checksums verified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0DFF71">
            <w:pPr>
              <w:keepNext w:val="0"/>
              <w:spacing w:after="20" w:before="0"/>
            </w:pPr>
            <w:r>
              <w:rPr>
                <w:rFonts w:ascii="Times New Roman" w:hAnsi="Times New Roman" w:eastAsia="Times New Roman" w:cs="Times New Roman"/>
                <w:b w:val="0"/>
                <w:bCs w:val="0"/>
                <w:sz w:val="18"/>
                <w:szCs w:val="18"/>
              </w:rPr>
              <w:t>Halt the affected restore; call IR; choose an earlier verified point</w:t>
            </w:r>
          </w:p>
        </w:tc>
      </w:tr>
      <w:tr w14:paraId="55A0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44F3FC">
            <w:pPr>
              <w:keepNext w:val="0"/>
              <w:spacing w:after="20" w:before="0"/>
            </w:pPr>
            <w:r>
              <w:rPr>
                <w:rFonts w:ascii="Times New Roman" w:hAnsi="Times New Roman" w:eastAsia="Times New Roman" w:cs="Times New Roman"/>
                <w:b w:val="0"/>
                <w:bCs w:val="0"/>
                <w:sz w:val="18"/>
                <w:szCs w:val="18"/>
              </w:rPr>
              <w:t>6</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E65BA8">
            <w:pPr>
              <w:keepNext w:val="0"/>
              <w:spacing w:after="20" w:before="0"/>
            </w:pPr>
            <w:r>
              <w:rPr>
                <w:rFonts w:ascii="Times New Roman" w:hAnsi="Times New Roman" w:eastAsia="Times New Roman" w:cs="Times New Roman"/>
                <w:b w:val="0"/>
                <w:bCs w:val="0"/>
                <w:sz w:val="18"/>
                <w:szCs w:val="18"/>
              </w:rPr>
              <w:t>DB01 restoration: B01, then B02 in order to 07:00 (90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98ABCA">
            <w:pPr>
              <w:keepNext w:val="0"/>
              <w:spacing w:after="20" w:before="0"/>
            </w:pPr>
            <w:r>
              <w:rPr>
                <w:rFonts w:ascii="Times New Roman" w:hAnsi="Times New Roman" w:eastAsia="Times New Roman" w:cs="Times New Roman"/>
                <w:b w:val="0"/>
                <w:bCs w:val="0"/>
                <w:sz w:val="18"/>
                <w:szCs w:val="18"/>
              </w:rPr>
              <w:t>5</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FB4E36">
            <w:pPr>
              <w:keepNext w:val="0"/>
              <w:spacing w:after="20" w:before="0"/>
            </w:pPr>
            <w:r>
              <w:rPr>
                <w:rFonts w:ascii="Times New Roman" w:hAnsi="Times New Roman" w:eastAsia="Times New Roman" w:cs="Times New Roman"/>
                <w:b w:val="0"/>
                <w:bCs w:val="0"/>
                <w:sz w:val="18"/>
                <w:szCs w:val="18"/>
              </w:rPr>
              <w:t>Technician 1</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E785DF">
            <w:pPr>
              <w:keepNext w:val="0"/>
              <w:spacing w:after="20" w:before="0"/>
            </w:pPr>
            <w:r>
              <w:rPr>
                <w:rFonts w:ascii="Times New Roman" w:hAnsi="Times New Roman" w:eastAsia="Times New Roman" w:cs="Times New Roman"/>
                <w:b w:val="0"/>
                <w:bCs w:val="0"/>
                <w:sz w:val="18"/>
                <w:szCs w:val="18"/>
              </w:rPr>
              <w:t>Consistency check passes; last transaction about 07:00; record counts match the last reports</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FE7A9">
            <w:pPr>
              <w:keepNext w:val="0"/>
              <w:spacing w:after="20" w:before="0"/>
            </w:pPr>
            <w:r>
              <w:rPr>
                <w:rFonts w:ascii="Times New Roman" w:hAnsi="Times New Roman" w:eastAsia="Times New Roman" w:cs="Times New Roman"/>
                <w:b w:val="0"/>
                <w:bCs w:val="0"/>
                <w:sz w:val="18"/>
                <w:szCs w:val="18"/>
              </w:rPr>
              <w:t>Restore to the last verified incremental; roll back to the pre-apply snapshot</w:t>
            </w:r>
          </w:p>
        </w:tc>
      </w:tr>
      <w:tr w14:paraId="1FD3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CB8BDE">
            <w:pPr>
              <w:keepNext w:val="0"/>
              <w:spacing w:after="20" w:before="0"/>
            </w:pPr>
            <w:r>
              <w:rPr>
                <w:rFonts w:ascii="Times New Roman" w:hAnsi="Times New Roman" w:eastAsia="Times New Roman" w:cs="Times New Roman"/>
                <w:b w:val="0"/>
                <w:bCs w:val="0"/>
                <w:sz w:val="18"/>
                <w:szCs w:val="18"/>
              </w:rPr>
              <w:t>7</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16CB60">
            <w:pPr>
              <w:keepNext w:val="0"/>
              <w:spacing w:after="20" w:before="0"/>
            </w:pPr>
            <w:r>
              <w:rPr>
                <w:rFonts w:ascii="Times New Roman" w:hAnsi="Times New Roman" w:eastAsia="Times New Roman" w:cs="Times New Roman"/>
                <w:b w:val="0"/>
                <w:bCs w:val="0"/>
                <w:sz w:val="18"/>
                <w:szCs w:val="18"/>
              </w:rPr>
              <w:t>FS01 restoration (60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154449">
            <w:pPr>
              <w:keepNext w:val="0"/>
              <w:spacing w:after="20" w:before="0"/>
            </w:pPr>
            <w:r>
              <w:rPr>
                <w:rFonts w:ascii="Times New Roman" w:hAnsi="Times New Roman" w:eastAsia="Times New Roman" w:cs="Times New Roman"/>
                <w:b w:val="0"/>
                <w:bCs w:val="0"/>
                <w:sz w:val="18"/>
                <w:szCs w:val="18"/>
              </w:rPr>
              <w:t>4 and 5</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1289B9">
            <w:pPr>
              <w:keepNext w:val="0"/>
              <w:spacing w:after="20" w:before="0"/>
            </w:pPr>
            <w:r>
              <w:rPr>
                <w:rFonts w:ascii="Times New Roman" w:hAnsi="Times New Roman" w:eastAsia="Times New Roman" w:cs="Times New Roman"/>
                <w:b w:val="0"/>
                <w:bCs w:val="0"/>
                <w:sz w:val="18"/>
                <w:szCs w:val="18"/>
              </w:rPr>
              <w:t>Technician 2</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20DF4B">
            <w:pPr>
              <w:keepNext w:val="0"/>
              <w:spacing w:after="20" w:before="0"/>
            </w:pPr>
            <w:r>
              <w:rPr>
                <w:rFonts w:ascii="Times New Roman" w:hAnsi="Times New Roman" w:eastAsia="Times New Roman" w:cs="Times New Roman"/>
                <w:b w:val="0"/>
                <w:bCs w:val="0"/>
                <w:sz w:val="18"/>
                <w:szCs w:val="18"/>
              </w:rPr>
              <w:t>Hash sample matches manifest; access lists unchanged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8D3488">
            <w:pPr>
              <w:keepNext w:val="0"/>
              <w:spacing w:after="20" w:before="0"/>
            </w:pPr>
            <w:r>
              <w:rPr>
                <w:rFonts w:ascii="Times New Roman" w:hAnsi="Times New Roman" w:eastAsia="Times New Roman" w:cs="Times New Roman"/>
                <w:b w:val="0"/>
                <w:bCs w:val="0"/>
                <w:sz w:val="18"/>
                <w:szCs w:val="18"/>
              </w:rPr>
              <w:t>F5 stays manual; try an alternative copy</w:t>
            </w:r>
          </w:p>
        </w:tc>
      </w:tr>
      <w:tr w14:paraId="2750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148AF">
            <w:pPr>
              <w:keepNext w:val="0"/>
              <w:spacing w:after="20" w:before="0"/>
            </w:pPr>
            <w:r>
              <w:rPr>
                <w:rFonts w:ascii="Times New Roman" w:hAnsi="Times New Roman" w:eastAsia="Times New Roman" w:cs="Times New Roman"/>
                <w:b w:val="0"/>
                <w:bCs w:val="0"/>
                <w:sz w:val="18"/>
                <w:szCs w:val="18"/>
              </w:rPr>
              <w:t>8</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BE0402">
            <w:pPr>
              <w:keepNext w:val="0"/>
              <w:spacing w:after="20" w:before="0"/>
            </w:pPr>
            <w:r>
              <w:rPr>
                <w:rFonts w:ascii="Times New Roman" w:hAnsi="Times New Roman" w:eastAsia="Times New Roman" w:cs="Times New Roman"/>
                <w:b w:val="0"/>
                <w:bCs w:val="0"/>
                <w:sz w:val="18"/>
                <w:szCs w:val="18"/>
              </w:rPr>
              <w:t>LMS01 restoration (45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4DE8F2">
            <w:pPr>
              <w:keepNext w:val="0"/>
              <w:spacing w:after="20" w:before="0"/>
            </w:pPr>
            <w:r>
              <w:rPr>
                <w:rFonts w:ascii="Times New Roman" w:hAnsi="Times New Roman" w:eastAsia="Times New Roman" w:cs="Times New Roman"/>
                <w:b w:val="0"/>
                <w:bCs w:val="0"/>
                <w:sz w:val="18"/>
                <w:szCs w:val="18"/>
              </w:rPr>
              <w:t>6</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C1CA35">
            <w:pPr>
              <w:keepNext w:val="0"/>
              <w:spacing w:after="20" w:before="0"/>
            </w:pPr>
            <w:r>
              <w:rPr>
                <w:rFonts w:ascii="Times New Roman" w:hAnsi="Times New Roman" w:eastAsia="Times New Roman" w:cs="Times New Roman"/>
                <w:b w:val="0"/>
                <w:bCs w:val="0"/>
                <w:sz w:val="18"/>
                <w:szCs w:val="18"/>
              </w:rPr>
              <w:t>Technician 1</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AF08DB">
            <w:pPr>
              <w:keepNext w:val="0"/>
              <w:spacing w:after="20" w:before="0"/>
            </w:pPr>
            <w:r>
              <w:rPr>
                <w:rFonts w:ascii="Times New Roman" w:hAnsi="Times New Roman" w:eastAsia="Times New Roman" w:cs="Times New Roman"/>
                <w:b w:val="0"/>
                <w:bCs w:val="0"/>
                <w:sz w:val="18"/>
                <w:szCs w:val="18"/>
              </w:rPr>
              <w:t>Login, course page and test submission on a test account</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4CAC04">
            <w:pPr>
              <w:keepNext w:val="0"/>
              <w:spacing w:after="20" w:before="0"/>
            </w:pPr>
            <w:r>
              <w:rPr>
                <w:rFonts w:ascii="Times New Roman" w:hAnsi="Times New Roman" w:eastAsia="Times New Roman" w:cs="Times New Roman"/>
                <w:b w:val="0"/>
                <w:bCs w:val="0"/>
                <w:sz w:val="18"/>
                <w:szCs w:val="18"/>
              </w:rPr>
              <w:t>Roll back the application snapshot; Day 1 exam plan unchanged</w:t>
            </w:r>
          </w:p>
        </w:tc>
      </w:tr>
      <w:tr w14:paraId="1BBC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3CD697">
            <w:pPr>
              <w:keepNext w:val="0"/>
              <w:spacing w:after="20" w:before="0"/>
            </w:pPr>
            <w:r>
              <w:rPr>
                <w:rFonts w:ascii="Times New Roman" w:hAnsi="Times New Roman" w:eastAsia="Times New Roman" w:cs="Times New Roman"/>
                <w:b w:val="0"/>
                <w:bCs w:val="0"/>
                <w:sz w:val="18"/>
                <w:szCs w:val="18"/>
              </w:rPr>
              <w:t>9</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1490F5">
            <w:pPr>
              <w:keepNext w:val="0"/>
              <w:spacing w:after="20" w:before="0"/>
            </w:pPr>
            <w:r>
              <w:rPr>
                <w:rFonts w:ascii="Times New Roman" w:hAnsi="Times New Roman" w:eastAsia="Times New Roman" w:cs="Times New Roman"/>
                <w:b w:val="0"/>
                <w:bCs w:val="0"/>
                <w:sz w:val="18"/>
                <w:szCs w:val="18"/>
              </w:rPr>
              <w:t>FIN01 restoration (30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C91ACA">
            <w:pPr>
              <w:keepNext w:val="0"/>
              <w:spacing w:after="20" w:before="0"/>
            </w:pPr>
            <w:r>
              <w:rPr>
                <w:rFonts w:ascii="Times New Roman" w:hAnsi="Times New Roman" w:eastAsia="Times New Roman" w:cs="Times New Roman"/>
                <w:b w:val="0"/>
                <w:bCs w:val="0"/>
                <w:sz w:val="18"/>
                <w:szCs w:val="18"/>
              </w:rPr>
              <w:t>6</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723172">
            <w:pPr>
              <w:keepNext w:val="0"/>
              <w:spacing w:after="20" w:before="0"/>
            </w:pPr>
            <w:r>
              <w:rPr>
                <w:rFonts w:ascii="Times New Roman" w:hAnsi="Times New Roman" w:eastAsia="Times New Roman" w:cs="Times New Roman"/>
                <w:b w:val="0"/>
                <w:bCs w:val="0"/>
                <w:sz w:val="18"/>
                <w:szCs w:val="18"/>
              </w:rPr>
              <w:t>Technician 2</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37C275">
            <w:pPr>
              <w:keepNext w:val="0"/>
              <w:spacing w:after="20" w:before="0"/>
            </w:pPr>
            <w:r>
              <w:rPr>
                <w:rFonts w:ascii="Times New Roman" w:hAnsi="Times New Roman" w:eastAsia="Times New Roman" w:cs="Times New Roman"/>
                <w:b w:val="0"/>
                <w:bCs w:val="0"/>
                <w:sz w:val="18"/>
                <w:szCs w:val="18"/>
              </w:rPr>
              <w:t>Test receipt on a test ledger</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78D919">
            <w:pPr>
              <w:keepNext w:val="0"/>
              <w:spacing w:after="20" w:before="0"/>
            </w:pPr>
            <w:r>
              <w:rPr>
                <w:rFonts w:ascii="Times New Roman" w:hAnsi="Times New Roman" w:eastAsia="Times New Roman" w:cs="Times New Roman"/>
                <w:b w:val="0"/>
                <w:bCs w:val="0"/>
                <w:sz w:val="18"/>
                <w:szCs w:val="18"/>
              </w:rPr>
              <w:t>Continue the manual register</w:t>
            </w:r>
          </w:p>
        </w:tc>
      </w:tr>
      <w:tr w14:paraId="4F70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6570FD">
            <w:pPr>
              <w:keepNext w:val="0"/>
              <w:spacing w:after="20" w:before="0"/>
            </w:pPr>
            <w:r>
              <w:rPr>
                <w:rFonts w:ascii="Times New Roman" w:hAnsi="Times New Roman" w:eastAsia="Times New Roman" w:cs="Times New Roman"/>
                <w:b w:val="0"/>
                <w:bCs w:val="0"/>
                <w:sz w:val="18"/>
                <w:szCs w:val="18"/>
              </w:rPr>
              <w:t>10</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181811">
            <w:pPr>
              <w:keepNext w:val="0"/>
              <w:spacing w:after="20" w:before="0"/>
            </w:pPr>
            <w:r>
              <w:rPr>
                <w:rFonts w:ascii="Times New Roman" w:hAnsi="Times New Roman" w:eastAsia="Times New Roman" w:cs="Times New Roman"/>
                <w:b w:val="0"/>
                <w:bCs w:val="0"/>
                <w:sz w:val="18"/>
                <w:szCs w:val="18"/>
              </w:rPr>
              <w:t>HR01 restoration (45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1491AA">
            <w:pPr>
              <w:keepNext w:val="0"/>
              <w:spacing w:after="20" w:before="0"/>
            </w:pPr>
            <w:r>
              <w:rPr>
                <w:rFonts w:ascii="Times New Roman" w:hAnsi="Times New Roman" w:eastAsia="Times New Roman" w:cs="Times New Roman"/>
                <w:b w:val="0"/>
                <w:bCs w:val="0"/>
                <w:sz w:val="18"/>
                <w:szCs w:val="18"/>
              </w:rPr>
              <w:t>6</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809C0B">
            <w:pPr>
              <w:keepNext w:val="0"/>
              <w:spacing w:after="20" w:before="0"/>
            </w:pPr>
            <w:r>
              <w:rPr>
                <w:rFonts w:ascii="Times New Roman" w:hAnsi="Times New Roman" w:eastAsia="Times New Roman" w:cs="Times New Roman"/>
                <w:b w:val="0"/>
                <w:bCs w:val="0"/>
                <w:sz w:val="18"/>
                <w:szCs w:val="18"/>
              </w:rPr>
              <w:t>Technician 2</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3298A6">
            <w:pPr>
              <w:keepNext w:val="0"/>
              <w:spacing w:after="20" w:before="0"/>
            </w:pPr>
            <w:r>
              <w:rPr>
                <w:rFonts w:ascii="Times New Roman" w:hAnsi="Times New Roman" w:eastAsia="Times New Roman" w:cs="Times New Roman"/>
                <w:b w:val="0"/>
                <w:bCs w:val="0"/>
                <w:sz w:val="18"/>
                <w:szCs w:val="18"/>
              </w:rPr>
              <w:t>Staff count equals the last payroll; no pending batch</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68E850">
            <w:pPr>
              <w:keepNext w:val="0"/>
              <w:spacing w:after="20" w:before="0"/>
            </w:pPr>
            <w:r>
              <w:rPr>
                <w:rFonts w:ascii="Times New Roman" w:hAnsi="Times New Roman" w:eastAsia="Times New Roman" w:cs="Times New Roman"/>
                <w:b w:val="0"/>
                <w:bCs w:val="0"/>
                <w:sz w:val="18"/>
                <w:szCs w:val="18"/>
              </w:rPr>
              <w:t>F4 fallback</w:t>
            </w:r>
          </w:p>
        </w:tc>
      </w:tr>
      <w:tr w14:paraId="5988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AB157C">
            <w:pPr>
              <w:keepNext w:val="0"/>
              <w:spacing w:after="20" w:before="0"/>
            </w:pPr>
            <w:r>
              <w:rPr>
                <w:rFonts w:ascii="Times New Roman" w:hAnsi="Times New Roman" w:eastAsia="Times New Roman" w:cs="Times New Roman"/>
                <w:b w:val="0"/>
                <w:bCs w:val="0"/>
                <w:sz w:val="18"/>
                <w:szCs w:val="18"/>
              </w:rPr>
              <w:t>11</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3B91C1">
            <w:pPr>
              <w:keepNext w:val="0"/>
              <w:spacing w:after="20" w:before="0"/>
            </w:pPr>
            <w:r>
              <w:rPr>
                <w:rFonts w:ascii="Times New Roman" w:hAnsi="Times New Roman" w:eastAsia="Times New Roman" w:cs="Times New Roman"/>
                <w:b w:val="0"/>
                <w:bCs w:val="0"/>
                <w:sz w:val="18"/>
                <w:szCs w:val="18"/>
              </w:rPr>
              <w:t>REG01 restoration (30 min)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66199D">
            <w:pPr>
              <w:keepNext w:val="0"/>
              <w:spacing w:after="20" w:before="0"/>
            </w:pPr>
            <w:r>
              <w:rPr>
                <w:rFonts w:ascii="Times New Roman" w:hAnsi="Times New Roman" w:eastAsia="Times New Roman" w:cs="Times New Roman"/>
                <w:b w:val="0"/>
                <w:bCs w:val="0"/>
                <w:sz w:val="18"/>
                <w:szCs w:val="18"/>
              </w:rPr>
              <w:t>6</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B7F0DD">
            <w:pPr>
              <w:keepNext w:val="0"/>
              <w:spacing w:after="20" w:before="0"/>
            </w:pPr>
            <w:r>
              <w:rPr>
                <w:rFonts w:ascii="Times New Roman" w:hAnsi="Times New Roman" w:eastAsia="Times New Roman" w:cs="Times New Roman"/>
                <w:b w:val="0"/>
                <w:bCs w:val="0"/>
                <w:sz w:val="18"/>
                <w:szCs w:val="18"/>
              </w:rPr>
              <w:t>Technician 1</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D21213">
            <w:pPr>
              <w:keepNext w:val="0"/>
              <w:spacing w:after="20" w:before="0"/>
            </w:pPr>
            <w:r>
              <w:rPr>
                <w:rFonts w:ascii="Times New Roman" w:hAnsi="Times New Roman" w:eastAsia="Times New Roman" w:cs="Times New Roman"/>
                <w:b w:val="0"/>
                <w:bCs w:val="0"/>
                <w:sz w:val="18"/>
                <w:szCs w:val="18"/>
              </w:rPr>
              <w:t>Test application record created and removed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F05D59">
            <w:pPr>
              <w:keepNext w:val="0"/>
              <w:spacing w:after="20" w:before="0"/>
            </w:pPr>
            <w:r>
              <w:rPr>
                <w:rFonts w:ascii="Times New Roman" w:hAnsi="Times New Roman" w:eastAsia="Times New Roman" w:cs="Times New Roman"/>
                <w:b w:val="0"/>
                <w:bCs w:val="0"/>
                <w:sz w:val="18"/>
                <w:szCs w:val="18"/>
              </w:rPr>
              <w:t>Continue online intake</w:t>
            </w:r>
          </w:p>
        </w:tc>
      </w:tr>
      <w:tr w14:paraId="7055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F7AE1F">
            <w:pPr>
              <w:keepNext w:val="0"/>
              <w:spacing w:after="20" w:before="0"/>
            </w:pPr>
            <w:r>
              <w:rPr>
                <w:rFonts w:ascii="Times New Roman" w:hAnsi="Times New Roman" w:eastAsia="Times New Roman" w:cs="Times New Roman"/>
                <w:b w:val="0"/>
                <w:bCs w:val="0"/>
                <w:sz w:val="18"/>
                <w:szCs w:val="18"/>
              </w:rPr>
              <w:t>12</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808070">
            <w:pPr>
              <w:keepNext w:val="0"/>
              <w:spacing w:after="20" w:before="0"/>
            </w:pPr>
            <w:r>
              <w:rPr>
                <w:rFonts w:ascii="Times New Roman" w:hAnsi="Times New Roman" w:eastAsia="Times New Roman" w:cs="Times New Roman"/>
                <w:b w:val="0"/>
                <w:bCs w:val="0"/>
                <w:sz w:val="18"/>
                <w:szCs w:val="18"/>
              </w:rPr>
              <w:t>Business acceptance of each function</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143171">
            <w:pPr>
              <w:keepNext w:val="0"/>
              <w:spacing w:after="20" w:before="0"/>
            </w:pPr>
            <w:r>
              <w:rPr>
                <w:rFonts w:ascii="Times New Roman" w:hAnsi="Times New Roman" w:eastAsia="Times New Roman" w:cs="Times New Roman"/>
                <w:b w:val="0"/>
                <w:bCs w:val="0"/>
                <w:sz w:val="18"/>
                <w:szCs w:val="18"/>
              </w:rPr>
              <w:t>7-11</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B1F177">
            <w:pPr>
              <w:keepNext w:val="0"/>
              <w:spacing w:after="20" w:before="0"/>
            </w:pPr>
            <w:r>
              <w:rPr>
                <w:rFonts w:ascii="Times New Roman" w:hAnsi="Times New Roman" w:eastAsia="Times New Roman" w:cs="Times New Roman"/>
                <w:b w:val="0"/>
                <w:bCs w:val="0"/>
                <w:sz w:val="18"/>
                <w:szCs w:val="18"/>
              </w:rPr>
              <w:t>Function owner</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BF47EB">
            <w:pPr>
              <w:keepNext w:val="0"/>
              <w:spacing w:after="20" w:before="0"/>
            </w:pPr>
            <w:r>
              <w:rPr>
                <w:rFonts w:ascii="Times New Roman" w:hAnsi="Times New Roman" w:eastAsia="Times New Roman" w:cs="Times New Roman"/>
                <w:b w:val="0"/>
                <w:bCs w:val="0"/>
                <w:sz w:val="18"/>
                <w:szCs w:val="18"/>
              </w:rPr>
              <w:t>Signed checklist: sample records, last transaction time, access rights; minimum service declared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94DCE6">
            <w:pPr>
              <w:keepNext w:val="0"/>
              <w:spacing w:after="20" w:before="0"/>
            </w:pPr>
            <w:r>
              <w:rPr>
                <w:rFonts w:ascii="Times New Roman" w:hAnsi="Times New Roman" w:eastAsia="Times New Roman" w:cs="Times New Roman"/>
                <w:b w:val="0"/>
                <w:bCs w:val="0"/>
                <w:sz w:val="18"/>
                <w:szCs w:val="18"/>
              </w:rPr>
              <w:t>Reject; roll back; remain on the manual procedure</w:t>
            </w:r>
          </w:p>
        </w:tc>
      </w:tr>
      <w:tr w14:paraId="3B25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33E4D9">
            <w:pPr>
              <w:keepNext w:val="0"/>
              <w:spacing w:after="20" w:before="0"/>
            </w:pPr>
            <w:r>
              <w:rPr>
                <w:rFonts w:ascii="Times New Roman" w:hAnsi="Times New Roman" w:eastAsia="Times New Roman" w:cs="Times New Roman"/>
                <w:b w:val="0"/>
                <w:bCs w:val="0"/>
                <w:sz w:val="18"/>
                <w:szCs w:val="18"/>
              </w:rPr>
              <w:t>13</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C7999D">
            <w:pPr>
              <w:keepNext w:val="0"/>
              <w:spacing w:after="20" w:before="0"/>
            </w:pPr>
            <w:r>
              <w:rPr>
                <w:rFonts w:ascii="Times New Roman" w:hAnsi="Times New Roman" w:eastAsia="Times New Roman" w:cs="Times New Roman"/>
                <w:b w:val="0"/>
                <w:bCs w:val="0"/>
                <w:sz w:val="18"/>
                <w:szCs w:val="18"/>
              </w:rPr>
              <w:t>Reconcile the gap and temporary records; full backup of the restored state</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8C3188">
            <w:pPr>
              <w:keepNext w:val="0"/>
              <w:spacing w:after="20" w:before="0"/>
            </w:pPr>
            <w:r>
              <w:rPr>
                <w:rFonts w:ascii="Times New Roman" w:hAnsi="Times New Roman" w:eastAsia="Times New Roman" w:cs="Times New Roman"/>
                <w:b w:val="0"/>
                <w:bCs w:val="0"/>
                <w:sz w:val="18"/>
                <w:szCs w:val="18"/>
              </w:rPr>
              <w:t>12</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D8503E">
            <w:pPr>
              <w:keepNext w:val="0"/>
              <w:spacing w:after="20" w:before="0"/>
            </w:pPr>
            <w:r>
              <w:rPr>
                <w:rFonts w:ascii="Times New Roman" w:hAnsi="Times New Roman" w:eastAsia="Times New Roman" w:cs="Times New Roman"/>
                <w:b w:val="0"/>
                <w:bCs w:val="0"/>
                <w:sz w:val="18"/>
                <w:szCs w:val="18"/>
              </w:rPr>
              <w:t>Owners; technicians</w:t>
            </w:r>
          </w:p>
        </w:tc>
        <w:tc>
          <w:tcPr>
            <w:tcW w:w="36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180189">
            <w:pPr>
              <w:keepNext w:val="0"/>
              <w:spacing w:after="20" w:before="0"/>
            </w:pPr>
            <w:r>
              <w:rPr>
                <w:rFonts w:ascii="Times New Roman" w:hAnsi="Times New Roman" w:eastAsia="Times New Roman" w:cs="Times New Roman"/>
                <w:b w:val="0"/>
                <w:bCs w:val="0"/>
                <w:sz w:val="18"/>
                <w:szCs w:val="18"/>
              </w:rPr>
              <w:t>Exceptions closed or escalated; backup verified</w:t>
            </w:r>
          </w:p>
        </w:tc>
        <w:tc>
          <w:tcPr>
            <w:tcW w:w="36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95A0E1">
            <w:pPr>
              <w:keepNext w:val="0"/>
              <w:spacing w:after="20" w:before="0"/>
            </w:pPr>
            <w:r>
              <w:rPr>
                <w:rFonts w:ascii="Times New Roman" w:hAnsi="Times New Roman" w:eastAsia="Times New Roman" w:cs="Times New Roman"/>
                <w:b w:val="0"/>
                <w:bCs w:val="0"/>
                <w:sz w:val="18"/>
                <w:szCs w:val="18"/>
              </w:rPr>
              <w:t>IR if differences are unexplained</w:t>
            </w:r>
          </w:p>
        </w:tc>
      </w:tr>
    </w:tbl>
    <w:p w14:paraId="0CE04278">
      <w:pPr>
        <w:spacing w:after="120"/>
      </w:pPr>
    </w:p>
    <w:p w14:paraId="01A6FC20">
      <w:pPr>
        <w:sectPr>
          <w:pgSz w:w="16838" w:h="11906" w:orient="landscape"/>
          <w:pgMar w:top="1134" w:right="1134" w:bottom="1134" w:left="1134" w:header="708" w:footer="432" w:gutter="0"/>
          <w:cols w:space="720" w:num="1"/>
          <w:docGrid w:linePitch="360" w:charSpace="0"/>
        </w:sectPr>
      </w:pPr>
    </w:p>
    <w:p w14:paraId="074210C5">
      <w:pPr>
        <w:pStyle w:val="3"/>
        <w:keepNext/>
      </w:pPr>
      <w:r>
        <w:rPr>
          <w:rFonts w:ascii="Times New Roman" w:hAnsi="Times New Roman" w:eastAsia="Times New Roman" w:cs="Times New Roman"/>
        </w:rPr>
        <w:t>4.5 Communication</w:t>
      </w:r>
    </w:p>
    <w:p w14:paraId="0B84E47F">
      <w:pPr>
        <w:keepNext/>
        <w:spacing w:after="120" w:line="276" w:lineRule="auto"/>
      </w:pPr>
      <w:r>
        <w:rPr>
          <w:rFonts w:ascii="Times New Roman" w:hAnsi="Times New Roman" w:eastAsia="Times New Roman" w:cs="Times New Roman"/>
        </w:rPr>
        <w:t>Table 16 sets out the communication matrix. The initial learner notice follows it.</w:t>
      </w:r>
    </w:p>
    <w:p w14:paraId="4B378949">
      <w:pPr>
        <w:keepNext/>
        <w:spacing w:before="120" w:after="80"/>
      </w:pPr>
      <w:r>
        <w:rPr>
          <w:rFonts w:ascii="Times New Roman" w:hAnsi="Times New Roman" w:eastAsia="Times New Roman" w:cs="Times New Roman"/>
          <w:b/>
          <w:bCs/>
          <w:sz w:val="20"/>
          <w:szCs w:val="20"/>
        </w:rPr>
        <w:t>Table 16. Stakeholder communication matrix</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2505"/>
        <w:gridCol w:w="1734"/>
        <w:gridCol w:w="1734"/>
        <w:gridCol w:w="1738"/>
      </w:tblGrid>
      <w:tr w14:paraId="2CB7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89DDBD">
            <w:pPr>
              <w:keepNext/>
              <w:spacing w:after="20" w:before="0"/>
            </w:pPr>
            <w:r>
              <w:rPr>
                <w:rFonts w:ascii="Times New Roman" w:hAnsi="Times New Roman" w:eastAsia="Times New Roman" w:cs="Times New Roman"/>
                <w:b/>
                <w:bCs/>
                <w:sz w:val="18"/>
                <w:szCs w:val="18"/>
              </w:rPr>
              <w:t>Stakeholder</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F769DA">
            <w:pPr>
              <w:keepNext/>
              <w:spacing w:after="20" w:before="0"/>
            </w:pPr>
            <w:r>
              <w:rPr>
                <w:rFonts w:ascii="Times New Roman" w:hAnsi="Times New Roman" w:eastAsia="Times New Roman" w:cs="Times New Roman"/>
                <w:b/>
                <w:bCs/>
                <w:sz w:val="18"/>
                <w:szCs w:val="18"/>
              </w:rPr>
              <w:t>Information need</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5F1F3B">
            <w:pPr>
              <w:keepNext/>
              <w:spacing w:after="20" w:before="0"/>
            </w:pPr>
            <w:r>
              <w:rPr>
                <w:rFonts w:ascii="Times New Roman" w:hAnsi="Times New Roman" w:eastAsia="Times New Roman" w:cs="Times New Roman"/>
                <w:b/>
                <w:bCs/>
                <w:sz w:val="18"/>
                <w:szCs w:val="18"/>
              </w:rPr>
              <w:t>Channel (primary / alternative)</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38FECC">
            <w:pPr>
              <w:keepNext/>
              <w:spacing w:after="20" w:before="0"/>
            </w:pPr>
            <w:r>
              <w:rPr>
                <w:rFonts w:ascii="Times New Roman" w:hAnsi="Times New Roman" w:eastAsia="Times New Roman" w:cs="Times New Roman"/>
                <w:b/>
                <w:bCs/>
                <w:sz w:val="18"/>
                <w:szCs w:val="18"/>
              </w:rPr>
              <w:t>Owner</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5C189F">
            <w:pPr>
              <w:keepNext/>
              <w:spacing w:after="20" w:before="0"/>
            </w:pPr>
            <w:r>
              <w:rPr>
                <w:rFonts w:ascii="Times New Roman" w:hAnsi="Times New Roman" w:eastAsia="Times New Roman" w:cs="Times New Roman"/>
                <w:b/>
                <w:bCs/>
                <w:sz w:val="18"/>
                <w:szCs w:val="18"/>
              </w:rPr>
              <w:t>Timing</w:t>
            </w:r>
          </w:p>
        </w:tc>
      </w:tr>
      <w:tr w14:paraId="5FF0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A3454E">
            <w:pPr>
              <w:keepNext/>
              <w:spacing w:after="20" w:before="0"/>
            </w:pPr>
            <w:r>
              <w:rPr>
                <w:rFonts w:ascii="Times New Roman" w:hAnsi="Times New Roman" w:eastAsia="Times New Roman" w:cs="Times New Roman"/>
                <w:b w:val="0"/>
                <w:bCs w:val="0"/>
                <w:sz w:val="18"/>
                <w:szCs w:val="18"/>
              </w:rPr>
              <w:t>120 exam candidates</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BCB2C8">
            <w:pPr>
              <w:keepNext/>
              <w:spacing w:after="20" w:before="0"/>
            </w:pPr>
            <w:r>
              <w:rPr>
                <w:rFonts w:ascii="Times New Roman" w:hAnsi="Times New Roman" w:eastAsia="Times New Roman" w:cs="Times New Roman"/>
                <w:b w:val="0"/>
                <w:bCs w:val="0"/>
                <w:sz w:val="18"/>
                <w:szCs w:val="18"/>
              </w:rPr>
              <w:t>Postponement, new arrangements, adjustments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9B90AC">
            <w:pPr>
              <w:keepNext/>
              <w:spacing w:after="20" w:before="0"/>
            </w:pPr>
            <w:r>
              <w:rPr>
                <w:rFonts w:ascii="Times New Roman" w:hAnsi="Times New Roman" w:eastAsia="Times New Roman" w:cs="Times New Roman"/>
                <w:b w:val="0"/>
                <w:bCs w:val="0"/>
                <w:sz w:val="18"/>
                <w:szCs w:val="18"/>
              </w:rPr>
              <w:t>Email / SMS (A13)</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2337A">
            <w:pPr>
              <w:keepNext/>
              <w:spacing w:after="20" w:before="0"/>
            </w:pPr>
            <w:r>
              <w:rPr>
                <w:rFonts w:ascii="Times New Roman" w:hAnsi="Times New Roman" w:eastAsia="Times New Roman" w:cs="Times New Roman"/>
                <w:b w:val="0"/>
                <w:bCs w:val="0"/>
                <w:sz w:val="18"/>
                <w:szCs w:val="18"/>
              </w:rPr>
              <w:t>Head of Assessment via Comms Lead</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7EEB74">
            <w:pPr>
              <w:keepNext/>
              <w:spacing w:after="20" w:before="0"/>
            </w:pPr>
            <w:r>
              <w:rPr>
                <w:rFonts w:ascii="Times New Roman" w:hAnsi="Times New Roman" w:eastAsia="Times New Roman" w:cs="Times New Roman"/>
                <w:b w:val="0"/>
                <w:bCs w:val="0"/>
                <w:sz w:val="18"/>
                <w:szCs w:val="18"/>
              </w:rPr>
              <w:t>By 09:30 Day 0; arrangements by 18:00</w:t>
            </w:r>
          </w:p>
        </w:tc>
      </w:tr>
      <w:tr w14:paraId="498A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0D6F9D">
            <w:pPr>
              <w:keepNext/>
              <w:spacing w:after="20" w:before="0"/>
            </w:pPr>
            <w:r>
              <w:rPr>
                <w:rFonts w:ascii="Times New Roman" w:hAnsi="Times New Roman" w:eastAsia="Times New Roman" w:cs="Times New Roman"/>
                <w:b w:val="0"/>
                <w:bCs w:val="0"/>
                <w:sz w:val="18"/>
                <w:szCs w:val="18"/>
              </w:rPr>
              <w:t>All learners</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FCC29F">
            <w:pPr>
              <w:keepNext/>
              <w:spacing w:after="20" w:before="0"/>
            </w:pPr>
            <w:r>
              <w:rPr>
                <w:rFonts w:ascii="Times New Roman" w:hAnsi="Times New Roman" w:eastAsia="Times New Roman" w:cs="Times New Roman"/>
                <w:b w:val="0"/>
                <w:bCs w:val="0"/>
                <w:sz w:val="18"/>
                <w:szCs w:val="18"/>
              </w:rPr>
              <w:t>Service status; how to pay, apply and request records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674620">
            <w:pPr>
              <w:keepNext/>
              <w:spacing w:after="20" w:before="0"/>
            </w:pPr>
            <w:r>
              <w:rPr>
                <w:rFonts w:ascii="Times New Roman" w:hAnsi="Times New Roman" w:eastAsia="Times New Roman" w:cs="Times New Roman"/>
                <w:b w:val="0"/>
                <w:bCs w:val="0"/>
                <w:sz w:val="18"/>
                <w:szCs w:val="18"/>
              </w:rPr>
              <w:t>Email / SMS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B27A6F">
            <w:pPr>
              <w:keepNext/>
              <w:spacing w:after="20" w:before="0"/>
            </w:pPr>
            <w:r>
              <w:rPr>
                <w:rFonts w:ascii="Times New Roman" w:hAnsi="Times New Roman" w:eastAsia="Times New Roman" w:cs="Times New Roman"/>
                <w:b w:val="0"/>
                <w:bCs w:val="0"/>
                <w:sz w:val="18"/>
                <w:szCs w:val="18"/>
              </w:rPr>
              <w:t>Comms Lead</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D05A36">
            <w:pPr>
              <w:keepNext/>
              <w:spacing w:after="20" w:before="0"/>
            </w:pPr>
            <w:r>
              <w:rPr>
                <w:rFonts w:ascii="Times New Roman" w:hAnsi="Times New Roman" w:eastAsia="Times New Roman" w:cs="Times New Roman"/>
                <w:b w:val="0"/>
                <w:bCs w:val="0"/>
                <w:sz w:val="18"/>
                <w:szCs w:val="18"/>
              </w:rPr>
              <w:t>10:00 Day 0, then daily</w:t>
            </w:r>
          </w:p>
        </w:tc>
      </w:tr>
      <w:tr w14:paraId="6801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B62F8D">
            <w:pPr>
              <w:keepNext/>
              <w:spacing w:after="20" w:before="0"/>
            </w:pPr>
            <w:r>
              <w:rPr>
                <w:rFonts w:ascii="Times New Roman" w:hAnsi="Times New Roman" w:eastAsia="Times New Roman" w:cs="Times New Roman"/>
                <w:b w:val="0"/>
                <w:bCs w:val="0"/>
                <w:sz w:val="18"/>
                <w:szCs w:val="18"/>
              </w:rPr>
              <w:t>Staff</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B7AEF">
            <w:pPr>
              <w:keepNext/>
              <w:spacing w:after="20" w:before="0"/>
            </w:pPr>
            <w:r>
              <w:rPr>
                <w:rFonts w:ascii="Times New Roman" w:hAnsi="Times New Roman" w:eastAsia="Times New Roman" w:cs="Times New Roman"/>
                <w:b w:val="0"/>
                <w:bCs w:val="0"/>
                <w:sz w:val="18"/>
                <w:szCs w:val="18"/>
              </w:rPr>
              <w:t>Roles, where to report, remote working</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0270DA">
            <w:pPr>
              <w:keepNext/>
              <w:spacing w:after="20" w:before="0"/>
            </w:pPr>
            <w:r>
              <w:rPr>
                <w:rFonts w:ascii="Times New Roman" w:hAnsi="Times New Roman" w:eastAsia="Times New Roman" w:cs="Times New Roman"/>
                <w:b w:val="0"/>
                <w:bCs w:val="0"/>
                <w:sz w:val="18"/>
                <w:szCs w:val="18"/>
              </w:rPr>
              <w:t>Teams / call tree</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11D319">
            <w:pPr>
              <w:keepNext/>
              <w:spacing w:after="20" w:before="0"/>
            </w:pPr>
            <w:r>
              <w:rPr>
                <w:rFonts w:ascii="Times New Roman" w:hAnsi="Times New Roman" w:eastAsia="Times New Roman" w:cs="Times New Roman"/>
                <w:b w:val="0"/>
                <w:bCs w:val="0"/>
                <w:sz w:val="18"/>
                <w:szCs w:val="18"/>
              </w:rPr>
              <w:t>BC/DR Coordinator</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D2996A">
            <w:pPr>
              <w:keepNext/>
              <w:spacing w:after="20" w:before="0"/>
            </w:pPr>
            <w:r>
              <w:rPr>
                <w:rFonts w:ascii="Times New Roman" w:hAnsi="Times New Roman" w:eastAsia="Times New Roman" w:cs="Times New Roman"/>
                <w:b w:val="0"/>
                <w:bCs w:val="0"/>
                <w:sz w:val="18"/>
                <w:szCs w:val="18"/>
              </w:rPr>
              <w:t>08:30 Day 0 and at each situation report</w:t>
            </w:r>
          </w:p>
        </w:tc>
      </w:tr>
      <w:tr w14:paraId="489D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FCA6E0">
            <w:pPr>
              <w:keepNext/>
              <w:spacing w:after="20" w:before="0"/>
            </w:pPr>
            <w:r>
              <w:rPr>
                <w:rFonts w:ascii="Times New Roman" w:hAnsi="Times New Roman" w:eastAsia="Times New Roman" w:cs="Times New Roman"/>
                <w:b w:val="0"/>
                <w:bCs w:val="0"/>
                <w:sz w:val="18"/>
                <w:szCs w:val="18"/>
              </w:rPr>
              <w:t>Applicants</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DEEAE2">
            <w:pPr>
              <w:keepNext/>
              <w:spacing w:after="20" w:before="0"/>
            </w:pPr>
            <w:r>
              <w:rPr>
                <w:rFonts w:ascii="Times New Roman" w:hAnsi="Times New Roman" w:eastAsia="Times New Roman" w:cs="Times New Roman"/>
                <w:b w:val="0"/>
                <w:bCs w:val="0"/>
                <w:sz w:val="18"/>
                <w:szCs w:val="18"/>
              </w:rPr>
              <w:t>How to apply before 18:00</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10261F">
            <w:pPr>
              <w:keepNext/>
              <w:spacing w:after="20" w:before="0"/>
            </w:pPr>
            <w:r>
              <w:rPr>
                <w:rFonts w:ascii="Times New Roman" w:hAnsi="Times New Roman" w:eastAsia="Times New Roman" w:cs="Times New Roman"/>
                <w:b w:val="0"/>
                <w:bCs w:val="0"/>
                <w:sz w:val="18"/>
                <w:szCs w:val="18"/>
              </w:rPr>
              <w:t>Email / SMS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09A5DA">
            <w:pPr>
              <w:keepNext/>
              <w:spacing w:after="20" w:before="0"/>
            </w:pPr>
            <w:r>
              <w:rPr>
                <w:rFonts w:ascii="Times New Roman" w:hAnsi="Times New Roman" w:eastAsia="Times New Roman" w:cs="Times New Roman"/>
                <w:b w:val="0"/>
                <w:bCs w:val="0"/>
                <w:sz w:val="18"/>
                <w:szCs w:val="18"/>
              </w:rPr>
              <w:t>Registrar</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0EFBAB">
            <w:pPr>
              <w:keepNext/>
              <w:spacing w:after="20" w:before="0"/>
            </w:pPr>
            <w:r>
              <w:rPr>
                <w:rFonts w:ascii="Times New Roman" w:hAnsi="Times New Roman" w:eastAsia="Times New Roman" w:cs="Times New Roman"/>
                <w:b w:val="0"/>
                <w:bCs w:val="0"/>
                <w:sz w:val="18"/>
                <w:szCs w:val="18"/>
              </w:rPr>
              <w:t>10:00 Day 0</w:t>
            </w:r>
          </w:p>
        </w:tc>
      </w:tr>
      <w:tr w14:paraId="71BC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796FB1">
            <w:pPr>
              <w:keepNext/>
              <w:spacing w:after="20" w:before="0"/>
            </w:pPr>
            <w:r>
              <w:rPr>
                <w:rFonts w:ascii="Times New Roman" w:hAnsi="Times New Roman" w:eastAsia="Times New Roman" w:cs="Times New Roman"/>
                <w:b w:val="0"/>
                <w:bCs w:val="0"/>
                <w:sz w:val="18"/>
                <w:szCs w:val="18"/>
              </w:rPr>
              <w:t>Payment provider</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A70129">
            <w:pPr>
              <w:keepNext/>
              <w:spacing w:after="20" w:before="0"/>
            </w:pPr>
            <w:r>
              <w:rPr>
                <w:rFonts w:ascii="Times New Roman" w:hAnsi="Times New Roman" w:eastAsia="Times New Roman" w:cs="Times New Roman"/>
                <w:b w:val="0"/>
                <w:bCs w:val="0"/>
                <w:sz w:val="18"/>
                <w:szCs w:val="18"/>
              </w:rPr>
              <w:t>Transaction export; reconciliation support</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4C3A29">
            <w:pPr>
              <w:keepNext/>
              <w:spacing w:after="20" w:before="0"/>
            </w:pPr>
            <w:r>
              <w:rPr>
                <w:rFonts w:ascii="Times New Roman" w:hAnsi="Times New Roman" w:eastAsia="Times New Roman" w:cs="Times New Roman"/>
                <w:b w:val="0"/>
                <w:bCs w:val="0"/>
                <w:sz w:val="18"/>
                <w:szCs w:val="18"/>
              </w:rPr>
              <w:t>Email / telephone</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F9CAF">
            <w:pPr>
              <w:keepNext/>
              <w:spacing w:after="20" w:before="0"/>
            </w:pPr>
            <w:r>
              <w:rPr>
                <w:rFonts w:ascii="Times New Roman" w:hAnsi="Times New Roman" w:eastAsia="Times New Roman" w:cs="Times New Roman"/>
                <w:b w:val="0"/>
                <w:bCs w:val="0"/>
                <w:sz w:val="18"/>
                <w:szCs w:val="18"/>
              </w:rPr>
              <w:t>Bursar</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134A50">
            <w:pPr>
              <w:keepNext/>
              <w:spacing w:after="20" w:before="0"/>
            </w:pPr>
            <w:r>
              <w:rPr>
                <w:rFonts w:ascii="Times New Roman" w:hAnsi="Times New Roman" w:eastAsia="Times New Roman" w:cs="Times New Roman"/>
                <w:b w:val="0"/>
                <w:bCs w:val="0"/>
                <w:sz w:val="18"/>
                <w:szCs w:val="18"/>
              </w:rPr>
              <w:t>10:00 Day 0 and after FIN01 acceptance</w:t>
            </w:r>
          </w:p>
        </w:tc>
      </w:tr>
      <w:tr w14:paraId="54EB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09EBE3">
            <w:pPr>
              <w:keepNext/>
              <w:spacing w:after="20" w:before="0"/>
            </w:pPr>
            <w:r>
              <w:rPr>
                <w:rFonts w:ascii="Times New Roman" w:hAnsi="Times New Roman" w:eastAsia="Times New Roman" w:cs="Times New Roman"/>
                <w:b w:val="0"/>
                <w:bCs w:val="0"/>
                <w:sz w:val="18"/>
                <w:szCs w:val="18"/>
              </w:rPr>
              <w:t>Bank</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E214FF">
            <w:pPr>
              <w:keepNext/>
              <w:spacing w:after="20" w:before="0"/>
            </w:pPr>
            <w:r>
              <w:rPr>
                <w:rFonts w:ascii="Times New Roman" w:hAnsi="Times New Roman" w:eastAsia="Times New Roman" w:cs="Times New Roman"/>
                <w:b w:val="0"/>
                <w:bCs w:val="0"/>
                <w:sz w:val="18"/>
                <w:szCs w:val="18"/>
              </w:rPr>
              <w:t>Payroll timing or any delay</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3CA97B">
            <w:pPr>
              <w:keepNext/>
              <w:spacing w:after="20" w:before="0"/>
            </w:pPr>
            <w:r>
              <w:rPr>
                <w:rFonts w:ascii="Times New Roman" w:hAnsi="Times New Roman" w:eastAsia="Times New Roman" w:cs="Times New Roman"/>
                <w:b w:val="0"/>
                <w:bCs w:val="0"/>
                <w:sz w:val="18"/>
                <w:szCs w:val="18"/>
              </w:rPr>
              <w:t>Relationship manager</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61837B">
            <w:pPr>
              <w:keepNext/>
              <w:spacing w:after="20" w:before="0"/>
            </w:pPr>
            <w:r>
              <w:rPr>
                <w:rFonts w:ascii="Times New Roman" w:hAnsi="Times New Roman" w:eastAsia="Times New Roman" w:cs="Times New Roman"/>
                <w:b w:val="0"/>
                <w:bCs w:val="0"/>
                <w:sz w:val="18"/>
                <w:szCs w:val="18"/>
              </w:rPr>
              <w:t>HR Manager</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D1361D">
            <w:pPr>
              <w:keepNext/>
              <w:spacing w:after="20" w:before="0"/>
            </w:pPr>
            <w:r>
              <w:rPr>
                <w:rFonts w:ascii="Times New Roman" w:hAnsi="Times New Roman" w:eastAsia="Times New Roman" w:cs="Times New Roman"/>
                <w:b w:val="0"/>
                <w:bCs w:val="0"/>
                <w:sz w:val="18"/>
                <w:szCs w:val="18"/>
              </w:rPr>
              <w:t>By 16:00 Day 0 if at risk</w:t>
            </w:r>
          </w:p>
        </w:tc>
      </w:tr>
      <w:tr w14:paraId="1FEF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358F67">
            <w:pPr>
              <w:keepNext/>
              <w:spacing w:after="20" w:before="0"/>
            </w:pPr>
            <w:r>
              <w:rPr>
                <w:rFonts w:ascii="Times New Roman" w:hAnsi="Times New Roman" w:eastAsia="Times New Roman" w:cs="Times New Roman"/>
                <w:b w:val="0"/>
                <w:bCs w:val="0"/>
                <w:sz w:val="18"/>
                <w:szCs w:val="18"/>
              </w:rPr>
              <w:t>Alternate facility and recovery providers</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DEA1F7">
            <w:pPr>
              <w:keepNext/>
              <w:spacing w:after="20" w:before="0"/>
            </w:pPr>
            <w:r>
              <w:rPr>
                <w:rFonts w:ascii="Times New Roman" w:hAnsi="Times New Roman" w:eastAsia="Times New Roman" w:cs="Times New Roman"/>
                <w:b w:val="0"/>
                <w:bCs w:val="0"/>
                <w:sz w:val="18"/>
                <w:szCs w:val="18"/>
              </w:rPr>
              <w:t>Activation, capacity, extension</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6D8B4">
            <w:pPr>
              <w:keepNext/>
              <w:spacing w:after="20" w:before="0"/>
            </w:pPr>
            <w:r>
              <w:rPr>
                <w:rFonts w:ascii="Times New Roman" w:hAnsi="Times New Roman" w:eastAsia="Times New Roman" w:cs="Times New Roman"/>
                <w:b w:val="0"/>
                <w:bCs w:val="0"/>
                <w:sz w:val="18"/>
                <w:szCs w:val="18"/>
              </w:rPr>
              <w:t>Telephone / email</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E843C1">
            <w:pPr>
              <w:keepNext/>
              <w:spacing w:after="20" w:before="0"/>
            </w:pPr>
            <w:r>
              <w:rPr>
                <w:rFonts w:ascii="Times New Roman" w:hAnsi="Times New Roman" w:eastAsia="Times New Roman" w:cs="Times New Roman"/>
                <w:b w:val="0"/>
                <w:bCs w:val="0"/>
                <w:sz w:val="18"/>
                <w:szCs w:val="18"/>
              </w:rPr>
              <w:t>Facilities Manager; ICT Manager</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13FC7F">
            <w:pPr>
              <w:keepNext/>
              <w:spacing w:after="20" w:before="0"/>
            </w:pPr>
            <w:r>
              <w:rPr>
                <w:rFonts w:ascii="Times New Roman" w:hAnsi="Times New Roman" w:eastAsia="Times New Roman" w:cs="Times New Roman"/>
                <w:b w:val="0"/>
                <w:bCs w:val="0"/>
                <w:sz w:val="18"/>
                <w:szCs w:val="18"/>
              </w:rPr>
              <w:t>08:15 Day 0</w:t>
            </w:r>
          </w:p>
        </w:tc>
      </w:tr>
      <w:tr w14:paraId="1087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AF7509">
            <w:pPr>
              <w:keepNext/>
              <w:spacing w:after="20" w:before="0"/>
            </w:pPr>
            <w:r>
              <w:rPr>
                <w:rFonts w:ascii="Times New Roman" w:hAnsi="Times New Roman" w:eastAsia="Times New Roman" w:cs="Times New Roman"/>
                <w:b w:val="0"/>
                <w:bCs w:val="0"/>
                <w:sz w:val="18"/>
                <w:szCs w:val="18"/>
              </w:rPr>
              <w:t>Executive Steering Committee</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82DFD5">
            <w:pPr>
              <w:keepNext/>
              <w:spacing w:after="20" w:before="0"/>
            </w:pPr>
            <w:r>
              <w:rPr>
                <w:rFonts w:ascii="Times New Roman" w:hAnsi="Times New Roman" w:eastAsia="Times New Roman" w:cs="Times New Roman"/>
                <w:b w:val="0"/>
                <w:bCs w:val="0"/>
                <w:sz w:val="18"/>
                <w:szCs w:val="18"/>
              </w:rPr>
              <w:t>Situation reports, decisions, risk acceptance</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DE7F94">
            <w:pPr>
              <w:keepNext/>
              <w:spacing w:after="20" w:before="0"/>
            </w:pPr>
            <w:r>
              <w:rPr>
                <w:rFonts w:ascii="Times New Roman" w:hAnsi="Times New Roman" w:eastAsia="Times New Roman" w:cs="Times New Roman"/>
                <w:b w:val="0"/>
                <w:bCs w:val="0"/>
                <w:sz w:val="18"/>
                <w:szCs w:val="18"/>
              </w:rPr>
              <w:t>Teams / email</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BC62FA">
            <w:pPr>
              <w:keepNext/>
              <w:spacing w:after="20" w:before="0"/>
            </w:pPr>
            <w:r>
              <w:rPr>
                <w:rFonts w:ascii="Times New Roman" w:hAnsi="Times New Roman" w:eastAsia="Times New Roman" w:cs="Times New Roman"/>
                <w:b w:val="0"/>
                <w:bCs w:val="0"/>
                <w:sz w:val="18"/>
                <w:szCs w:val="18"/>
              </w:rPr>
              <w:t>Principal</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2043A6">
            <w:pPr>
              <w:keepNext/>
              <w:spacing w:after="20" w:before="0"/>
            </w:pPr>
            <w:r>
              <w:rPr>
                <w:rFonts w:ascii="Times New Roman" w:hAnsi="Times New Roman" w:eastAsia="Times New Roman" w:cs="Times New Roman"/>
                <w:b w:val="0"/>
                <w:bCs w:val="0"/>
                <w:sz w:val="18"/>
                <w:szCs w:val="18"/>
              </w:rPr>
              <w:t>Each situation report</w:t>
            </w:r>
          </w:p>
        </w:tc>
      </w:tr>
      <w:tr w14:paraId="188A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5C71D0">
            <w:pPr>
              <w:keepNext/>
              <w:spacing w:after="20" w:before="0"/>
            </w:pPr>
            <w:r>
              <w:rPr>
                <w:rFonts w:ascii="Times New Roman" w:hAnsi="Times New Roman" w:eastAsia="Times New Roman" w:cs="Times New Roman"/>
                <w:b w:val="0"/>
                <w:bCs w:val="0"/>
                <w:sz w:val="18"/>
                <w:szCs w:val="18"/>
              </w:rPr>
              <w:t>Data protection regulator</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2AD770">
            <w:pPr>
              <w:keepNext/>
              <w:spacing w:after="20" w:before="0"/>
            </w:pPr>
            <w:r>
              <w:rPr>
                <w:rFonts w:ascii="Times New Roman" w:hAnsi="Times New Roman" w:eastAsia="Times New Roman" w:cs="Times New Roman"/>
                <w:b w:val="0"/>
                <w:bCs w:val="0"/>
                <w:sz w:val="18"/>
                <w:szCs w:val="18"/>
              </w:rPr>
              <w:t>Notification only if a notifiable personal data breach occurs</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048DEE">
            <w:pPr>
              <w:keepNext/>
              <w:spacing w:after="20" w:before="0"/>
            </w:pPr>
            <w:r>
              <w:rPr>
                <w:rFonts w:ascii="Times New Roman" w:hAnsi="Times New Roman" w:eastAsia="Times New Roman" w:cs="Times New Roman"/>
                <w:b w:val="0"/>
                <w:bCs w:val="0"/>
                <w:sz w:val="18"/>
                <w:szCs w:val="18"/>
              </w:rPr>
              <w:t>Official channel</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A1DBEA">
            <w:pPr>
              <w:keepNext/>
              <w:spacing w:after="20" w:before="0"/>
            </w:pPr>
            <w:r>
              <w:rPr>
                <w:rFonts w:ascii="Times New Roman" w:hAnsi="Times New Roman" w:eastAsia="Times New Roman" w:cs="Times New Roman"/>
                <w:b w:val="0"/>
                <w:bCs w:val="0"/>
                <w:sz w:val="18"/>
                <w:szCs w:val="18"/>
              </w:rPr>
              <w:t>DPO with Principal approval</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E944E7">
            <w:pPr>
              <w:keepNext/>
              <w:spacing w:after="20" w:before="0"/>
            </w:pPr>
            <w:r>
              <w:rPr>
                <w:rFonts w:ascii="Times New Roman" w:hAnsi="Times New Roman" w:eastAsia="Times New Roman" w:cs="Times New Roman"/>
                <w:b w:val="0"/>
                <w:bCs w:val="0"/>
                <w:sz w:val="18"/>
                <w:szCs w:val="18"/>
              </w:rPr>
              <w:t>Within 72 hours of awareness</w:t>
            </w:r>
          </w:p>
        </w:tc>
      </w:tr>
      <w:tr w14:paraId="3765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BE1BB7">
            <w:pPr>
              <w:keepNext w:val="0"/>
              <w:spacing w:after="20" w:before="0"/>
            </w:pPr>
            <w:r>
              <w:rPr>
                <w:rFonts w:ascii="Times New Roman" w:hAnsi="Times New Roman" w:eastAsia="Times New Roman" w:cs="Times New Roman"/>
                <w:b w:val="0"/>
                <w:bCs w:val="0"/>
                <w:sz w:val="18"/>
                <w:szCs w:val="18"/>
              </w:rPr>
              <w:t>Media and public</w:t>
            </w:r>
          </w:p>
        </w:tc>
        <w:tc>
          <w:tcPr>
            <w:tcW w:w="25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FFF0D2">
            <w:pPr>
              <w:keepNext w:val="0"/>
              <w:spacing w:after="20" w:before="0"/>
            </w:pPr>
            <w:r>
              <w:rPr>
                <w:rFonts w:ascii="Times New Roman" w:hAnsi="Times New Roman" w:eastAsia="Times New Roman" w:cs="Times New Roman"/>
                <w:b w:val="0"/>
                <w:bCs w:val="0"/>
                <w:sz w:val="18"/>
                <w:szCs w:val="18"/>
              </w:rPr>
              <w:t>Holding statement</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C59E91">
            <w:pPr>
              <w:keepNext w:val="0"/>
              <w:spacing w:after="20" w:before="0"/>
            </w:pPr>
            <w:r>
              <w:rPr>
                <w:rFonts w:ascii="Times New Roman" w:hAnsi="Times New Roman" w:eastAsia="Times New Roman" w:cs="Times New Roman"/>
                <w:b w:val="0"/>
                <w:bCs w:val="0"/>
                <w:sz w:val="18"/>
                <w:szCs w:val="18"/>
              </w:rPr>
              <w:t>Approved statement</w:t>
            </w:r>
          </w:p>
        </w:tc>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CEE8E8">
            <w:pPr>
              <w:keepNext w:val="0"/>
              <w:spacing w:after="20" w:before="0"/>
            </w:pPr>
            <w:r>
              <w:rPr>
                <w:rFonts w:ascii="Times New Roman" w:hAnsi="Times New Roman" w:eastAsia="Times New Roman" w:cs="Times New Roman"/>
                <w:b w:val="0"/>
                <w:bCs w:val="0"/>
                <w:sz w:val="18"/>
                <w:szCs w:val="18"/>
              </w:rPr>
              <w:t>Comms Lead with Principal approval</w:t>
            </w:r>
          </w:p>
        </w:tc>
        <w:tc>
          <w:tcPr>
            <w:tcW w:w="17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5ABB87">
            <w:pPr>
              <w:keepNext w:val="0"/>
              <w:spacing w:after="20" w:before="0"/>
            </w:pPr>
            <w:r>
              <w:rPr>
                <w:rFonts w:ascii="Times New Roman" w:hAnsi="Times New Roman" w:eastAsia="Times New Roman" w:cs="Times New Roman"/>
                <w:b w:val="0"/>
                <w:bCs w:val="0"/>
                <w:sz w:val="18"/>
                <w:szCs w:val="18"/>
              </w:rPr>
              <w:t>On enquiry</w:t>
            </w:r>
          </w:p>
        </w:tc>
      </w:tr>
    </w:tbl>
    <w:p w14:paraId="3B1A7754">
      <w:pPr>
        <w:spacing w:after="120"/>
      </w:pPr>
    </w:p>
    <w:p w14:paraId="23A800C9">
      <w:pPr>
        <w:pBdr>
          <w:left w:val="single" w:color="000000" w:sz="8" w:space="8"/>
        </w:pBdr>
        <w:spacing w:after="100"/>
        <w:ind w:left="567" w:right="567"/>
      </w:pPr>
      <w:r>
        <w:rPr>
          <w:rFonts w:ascii="Times New Roman" w:hAnsi="Times New Roman" w:eastAsia="Times New Roman" w:cs="Times New Roman"/>
          <w:b/>
          <w:bCs/>
          <w:sz w:val="22"/>
          <w:szCs w:val="22"/>
        </w:rPr>
        <w:t>Subject: Main site closed today - 11:00 examination postponed</w:t>
      </w:r>
    </w:p>
    <w:p w14:paraId="5F12219F">
      <w:pPr>
        <w:pBdr>
          <w:left w:val="single" w:color="000000" w:sz="8" w:space="8"/>
        </w:pBdr>
        <w:spacing w:after="100"/>
        <w:ind w:left="567" w:right="567"/>
      </w:pPr>
      <w:r>
        <w:rPr>
          <w:rFonts w:ascii="Times New Roman" w:hAnsi="Times New Roman" w:eastAsia="Times New Roman" w:cs="Times New Roman"/>
          <w:b w:val="0"/>
          <w:bCs w:val="0"/>
          <w:sz w:val="22"/>
          <w:szCs w:val="22"/>
        </w:rPr>
        <w:t>Dear learner,</w:t>
      </w:r>
    </w:p>
    <w:p w14:paraId="68B69631">
      <w:pPr>
        <w:pBdr>
          <w:left w:val="single" w:color="000000" w:sz="8" w:space="8"/>
        </w:pBdr>
        <w:spacing w:after="100"/>
        <w:ind w:left="567" w:right="567"/>
      </w:pPr>
      <w:r>
        <w:rPr>
          <w:rFonts w:ascii="Times New Roman" w:hAnsi="Times New Roman" w:eastAsia="Times New Roman" w:cs="Times New Roman"/>
          <w:b w:val="0"/>
          <w:bCs w:val="0"/>
          <w:sz w:val="22"/>
          <w:szCs w:val="22"/>
        </w:rPr>
        <w:t>Flooding and a power failure closed the Northbridge main site at 08:00 today, Monday. Please do not travel to the main site.</w:t>
      </w:r>
    </w:p>
    <w:p w14:paraId="5904101D">
      <w:pPr>
        <w:pBdr>
          <w:left w:val="single" w:color="000000" w:sz="8" w:space="8"/>
        </w:pBdr>
        <w:spacing w:after="100"/>
        <w:ind w:left="567" w:right="567"/>
      </w:pPr>
      <w:r>
        <w:rPr>
          <w:rFonts w:ascii="Times New Roman" w:hAnsi="Times New Roman" w:eastAsia="Times New Roman" w:cs="Times New Roman"/>
          <w:b w:val="0"/>
          <w:bCs w:val="0"/>
          <w:sz w:val="22"/>
          <w:szCs w:val="22"/>
        </w:rPr>
        <w:t>Today's 11:00 examination will not take place, and you will not be penalised for this change. By 18:00 today we will send you the new date, time and venue, together with the arrangements for learners using their own devices.</w:t>
      </w:r>
    </w:p>
    <w:p w14:paraId="53CD19E2">
      <w:pPr>
        <w:pBdr>
          <w:left w:val="single" w:color="000000" w:sz="8" w:space="8"/>
        </w:pBdr>
        <w:spacing w:after="100"/>
        <w:ind w:left="567" w:right="567"/>
      </w:pPr>
      <w:r>
        <w:rPr>
          <w:rFonts w:ascii="Times New Roman" w:hAnsi="Times New Roman" w:eastAsia="Times New Roman" w:cs="Times New Roman"/>
          <w:b w:val="0"/>
          <w:bCs w:val="0"/>
          <w:sz w:val="22"/>
          <w:szCs w:val="22"/>
        </w:rPr>
        <w:t>If you need a centre workstation, extra time or other support, please reply to this message or email learnersupport@northbridge.example by 14:00 today so that we can arrange your place.</w:t>
      </w:r>
    </w:p>
    <w:p w14:paraId="257CF814">
      <w:pPr>
        <w:pBdr>
          <w:left w:val="single" w:color="000000" w:sz="8" w:space="8"/>
        </w:pBdr>
        <w:spacing w:after="100"/>
        <w:ind w:left="567" w:right="567"/>
      </w:pPr>
      <w:r>
        <w:rPr>
          <w:rFonts w:ascii="Times New Roman" w:hAnsi="Times New Roman" w:eastAsia="Times New Roman" w:cs="Times New Roman"/>
          <w:b w:val="0"/>
          <w:bCs w:val="0"/>
          <w:sz w:val="22"/>
          <w:szCs w:val="22"/>
        </w:rPr>
        <w:t>Fee payments made through our payment provider remain valid. We will send an online form for admissions and registration requests by 10:00.</w:t>
      </w:r>
    </w:p>
    <w:p w14:paraId="4BC57123">
      <w:pPr>
        <w:pBdr>
          <w:left w:val="single" w:color="000000" w:sz="8" w:space="8"/>
        </w:pBdr>
        <w:spacing w:after="100"/>
        <w:ind w:left="567" w:right="567"/>
      </w:pPr>
      <w:r>
        <w:rPr>
          <w:rFonts w:ascii="Times New Roman" w:hAnsi="Times New Roman" w:eastAsia="Times New Roman" w:cs="Times New Roman"/>
          <w:b w:val="0"/>
          <w:bCs w:val="0"/>
          <w:sz w:val="22"/>
          <w:szCs w:val="22"/>
        </w:rPr>
        <w:t>We will update you by email and text message each day until normal services return. We are sorry for the disruption and thank you for your patience while we restore our services.</w:t>
      </w:r>
    </w:p>
    <w:p w14:paraId="08F2B825">
      <w:pPr>
        <w:pBdr>
          <w:left w:val="single" w:color="000000" w:sz="8" w:space="8"/>
        </w:pBdr>
        <w:spacing w:after="100"/>
        <w:ind w:left="567" w:right="567"/>
      </w:pPr>
      <w:r>
        <w:rPr>
          <w:rFonts w:ascii="Times New Roman" w:hAnsi="Times New Roman" w:eastAsia="Times New Roman" w:cs="Times New Roman"/>
          <w:b w:val="0"/>
          <w:bCs w:val="0"/>
          <w:sz w:val="22"/>
          <w:szCs w:val="22"/>
        </w:rPr>
        <w:t>Learner Support Team, Northbridge Skills Institute (fictional)</w:t>
      </w:r>
    </w:p>
    <w:p w14:paraId="5BBF8A7C">
      <w:pPr>
        <w:pStyle w:val="3"/>
        <w:keepNext/>
      </w:pPr>
      <w:r>
        <w:rPr>
          <w:rFonts w:ascii="Times New Roman" w:hAnsi="Times New Roman" w:eastAsia="Times New Roman" w:cs="Times New Roman"/>
        </w:rPr>
        <w:t>4.6 Incident response trigger and controlled return</w:t>
      </w:r>
    </w:p>
    <w:p w14:paraId="67F721E5">
      <w:pPr>
        <w:spacing w:after="120" w:line="276" w:lineRule="auto"/>
      </w:pPr>
      <w:r>
        <w:rPr>
          <w:rFonts w:ascii="Times New Roman" w:hAnsi="Times New Roman" w:eastAsia="Times New Roman" w:cs="Times New Roman"/>
        </w:rPr>
        <w:t>No cyberattack has been confirmed. The IR Lead is activated, while recovery continues under the IR Lead's direction for the affected components, if any of the following occurs: an unexpected administrator or backup-console logon, a backup integrity failure with no benign explanation, data changes or missing transactions that the checkpoint times do not explain, malware alerts, or a ransom demand (A12). The DPO then assesses whether a personal data breach is likely to put individuals' rights at risk. If it is, the regulator must be notified within 72 hours of awareness, and high-risk breaches must be communicated to the people affected (A1).</w:t>
      </w:r>
    </w:p>
    <w:p w14:paraId="6D6F050D">
      <w:pPr>
        <w:spacing w:after="120" w:line="276" w:lineRule="auto"/>
      </w:pPr>
      <w:r>
        <w:rPr>
          <w:rFonts w:ascii="Times New Roman" w:hAnsi="Times New Roman" w:eastAsia="Times New Roman" w:cs="Times New Roman"/>
        </w:rPr>
        <w:t>The return to the primary site follows NIST's reconstitution approach of validating data and functions before the plan is deactivated. Table 17 defines the controlled transfer of new records and final sign-off.</w:t>
      </w:r>
    </w:p>
    <w:p w14:paraId="5C54DB68">
      <w:pPr>
        <w:keepNext/>
        <w:spacing w:before="120" w:after="80"/>
      </w:pPr>
      <w:r>
        <w:rPr>
          <w:rFonts w:ascii="Times New Roman" w:hAnsi="Times New Roman" w:eastAsia="Times New Roman" w:cs="Times New Roman"/>
          <w:b/>
          <w:bCs/>
          <w:sz w:val="20"/>
          <w:szCs w:val="20"/>
        </w:rPr>
        <w:t>Table 17. Return to the primary site and final sign-off</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3"/>
        <w:gridCol w:w="5397"/>
        <w:gridCol w:w="1928"/>
      </w:tblGrid>
      <w:tr w14:paraId="7BA0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FD72F3">
            <w:pPr>
              <w:keepNext/>
              <w:spacing w:after="20" w:before="0"/>
            </w:pPr>
            <w:r>
              <w:rPr>
                <w:rFonts w:ascii="Times New Roman" w:hAnsi="Times New Roman" w:eastAsia="Times New Roman" w:cs="Times New Roman"/>
                <w:b/>
                <w:bCs/>
                <w:sz w:val="18"/>
                <w:szCs w:val="18"/>
              </w:rPr>
              <w:t>Step</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CAE1F6">
            <w:pPr>
              <w:keepNext/>
              <w:spacing w:after="20" w:before="0"/>
            </w:pPr>
            <w:r>
              <w:rPr>
                <w:rFonts w:ascii="Times New Roman" w:hAnsi="Times New Roman" w:eastAsia="Times New Roman" w:cs="Times New Roman"/>
                <w:b/>
                <w:bCs/>
                <w:sz w:val="18"/>
                <w:szCs w:val="18"/>
              </w:rPr>
              <w:t>Criterion and evidence</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33EF74">
            <w:pPr>
              <w:keepNext/>
              <w:spacing w:after="20" w:before="0"/>
            </w:pPr>
            <w:r>
              <w:rPr>
                <w:rFonts w:ascii="Times New Roman" w:hAnsi="Times New Roman" w:eastAsia="Times New Roman" w:cs="Times New Roman"/>
                <w:b/>
                <w:bCs/>
                <w:sz w:val="18"/>
                <w:szCs w:val="18"/>
              </w:rPr>
              <w:t>Owner</w:t>
            </w:r>
          </w:p>
        </w:tc>
      </w:tr>
      <w:tr w14:paraId="2AFB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BAA9DD">
            <w:pPr>
              <w:keepNext/>
              <w:spacing w:after="20" w:before="0"/>
            </w:pPr>
            <w:r>
              <w:rPr>
                <w:rFonts w:ascii="Times New Roman" w:hAnsi="Times New Roman" w:eastAsia="Times New Roman" w:cs="Times New Roman"/>
                <w:b w:val="0"/>
                <w:bCs w:val="0"/>
                <w:sz w:val="18"/>
                <w:szCs w:val="18"/>
              </w:rPr>
              <w:t>1 Facilities clearance</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B62B12">
            <w:pPr>
              <w:keepNext/>
              <w:spacing w:after="20" w:before="0"/>
            </w:pPr>
            <w:r>
              <w:rPr>
                <w:rFonts w:ascii="Times New Roman" w:hAnsi="Times New Roman" w:eastAsia="Times New Roman" w:cs="Times New Roman"/>
                <w:b w:val="0"/>
                <w:bCs w:val="0"/>
                <w:sz w:val="18"/>
                <w:szCs w:val="18"/>
              </w:rPr>
              <w:t>Structural, electrical and flood-damage clearance certified in writing</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30CDE4">
            <w:pPr>
              <w:keepNext/>
              <w:spacing w:after="20" w:before="0"/>
            </w:pPr>
            <w:r>
              <w:rPr>
                <w:rFonts w:ascii="Times New Roman" w:hAnsi="Times New Roman" w:eastAsia="Times New Roman" w:cs="Times New Roman"/>
                <w:b w:val="0"/>
                <w:bCs w:val="0"/>
                <w:sz w:val="18"/>
                <w:szCs w:val="18"/>
              </w:rPr>
              <w:t>Facilities Manager</w:t>
            </w:r>
          </w:p>
        </w:tc>
      </w:tr>
      <w:tr w14:paraId="129D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67851C">
            <w:pPr>
              <w:keepNext/>
              <w:spacing w:after="20" w:before="0"/>
            </w:pPr>
            <w:r>
              <w:rPr>
                <w:rFonts w:ascii="Times New Roman" w:hAnsi="Times New Roman" w:eastAsia="Times New Roman" w:cs="Times New Roman"/>
                <w:b w:val="0"/>
                <w:bCs w:val="0"/>
                <w:sz w:val="18"/>
                <w:szCs w:val="18"/>
              </w:rPr>
              <w:t>2 Primary infrastructure ready</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291193">
            <w:pPr>
              <w:keepNext/>
              <w:spacing w:after="20" w:before="0"/>
            </w:pPr>
            <w:r>
              <w:rPr>
                <w:rFonts w:ascii="Times New Roman" w:hAnsi="Times New Roman" w:eastAsia="Times New Roman" w:cs="Times New Roman"/>
                <w:b w:val="0"/>
                <w:bCs w:val="0"/>
                <w:sz w:val="18"/>
                <w:szCs w:val="18"/>
              </w:rPr>
              <w:t>Power, network and servers tested; restored images verified</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826D0C">
            <w:pPr>
              <w:keepNext/>
              <w:spacing w:after="20" w:before="0"/>
            </w:pPr>
            <w:r>
              <w:rPr>
                <w:rFonts w:ascii="Times New Roman" w:hAnsi="Times New Roman" w:eastAsia="Times New Roman" w:cs="Times New Roman"/>
                <w:b w:val="0"/>
                <w:bCs w:val="0"/>
                <w:sz w:val="18"/>
                <w:szCs w:val="18"/>
              </w:rPr>
              <w:t>ICT Manager</w:t>
            </w:r>
          </w:p>
        </w:tc>
      </w:tr>
      <w:tr w14:paraId="0CA3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D2FFE">
            <w:pPr>
              <w:keepNext/>
              <w:spacing w:after="20" w:before="0"/>
            </w:pPr>
            <w:r>
              <w:rPr>
                <w:rFonts w:ascii="Times New Roman" w:hAnsi="Times New Roman" w:eastAsia="Times New Roman" w:cs="Times New Roman"/>
                <w:b w:val="0"/>
                <w:bCs w:val="0"/>
                <w:sz w:val="18"/>
                <w:szCs w:val="18"/>
              </w:rPr>
              <w:t>3 Transaction freeze</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786400">
            <w:pPr>
              <w:keepNext/>
              <w:spacing w:after="20" w:before="0"/>
            </w:pPr>
            <w:r>
              <w:rPr>
                <w:rFonts w:ascii="Times New Roman" w:hAnsi="Times New Roman" w:eastAsia="Times New Roman" w:cs="Times New Roman"/>
                <w:b w:val="0"/>
                <w:bCs w:val="0"/>
                <w:sz w:val="18"/>
                <w:szCs w:val="18"/>
              </w:rPr>
              <w:t>Announced cut-off time; alternate systems set to read-only</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FF8F61">
            <w:pPr>
              <w:keepNext/>
              <w:spacing w:after="20" w:before="0"/>
            </w:pPr>
            <w:r>
              <w:rPr>
                <w:rFonts w:ascii="Times New Roman" w:hAnsi="Times New Roman" w:eastAsia="Times New Roman" w:cs="Times New Roman"/>
                <w:b w:val="0"/>
                <w:bCs w:val="0"/>
                <w:sz w:val="18"/>
                <w:szCs w:val="18"/>
              </w:rPr>
              <w:t>BC/DR Coordinator</w:t>
            </w:r>
          </w:p>
        </w:tc>
      </w:tr>
      <w:tr w14:paraId="627B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2BCFD6">
            <w:pPr>
              <w:keepNext/>
              <w:spacing w:after="20" w:before="0"/>
            </w:pPr>
            <w:r>
              <w:rPr>
                <w:rFonts w:ascii="Times New Roman" w:hAnsi="Times New Roman" w:eastAsia="Times New Roman" w:cs="Times New Roman"/>
                <w:b w:val="0"/>
                <w:bCs w:val="0"/>
                <w:sz w:val="18"/>
                <w:szCs w:val="18"/>
              </w:rPr>
              <w:t>4 Transfer of new records</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924FA6">
            <w:pPr>
              <w:keepNext/>
              <w:spacing w:after="20" w:before="0"/>
            </w:pPr>
            <w:r>
              <w:rPr>
                <w:rFonts w:ascii="Times New Roman" w:hAnsi="Times New Roman" w:eastAsia="Times New Roman" w:cs="Times New Roman"/>
                <w:b w:val="0"/>
                <w:bCs w:val="0"/>
                <w:sz w:val="18"/>
                <w:szCs w:val="18"/>
              </w:rPr>
              <w:t>Final verified backup at the alternate site; restore to primary; record counts and checksums match</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994A05">
            <w:pPr>
              <w:keepNext/>
              <w:spacing w:after="20" w:before="0"/>
            </w:pPr>
            <w:r>
              <w:rPr>
                <w:rFonts w:ascii="Times New Roman" w:hAnsi="Times New Roman" w:eastAsia="Times New Roman" w:cs="Times New Roman"/>
                <w:b w:val="0"/>
                <w:bCs w:val="0"/>
                <w:sz w:val="18"/>
                <w:szCs w:val="18"/>
              </w:rPr>
              <w:t>ICT Manager</w:t>
            </w:r>
          </w:p>
        </w:tc>
      </w:tr>
      <w:tr w14:paraId="06A9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C147D9">
            <w:pPr>
              <w:keepNext/>
              <w:spacing w:after="20" w:before="0"/>
            </w:pPr>
            <w:r>
              <w:rPr>
                <w:rFonts w:ascii="Times New Roman" w:hAnsi="Times New Roman" w:eastAsia="Times New Roman" w:cs="Times New Roman"/>
                <w:b w:val="0"/>
                <w:bCs w:val="0"/>
                <w:sz w:val="18"/>
                <w:szCs w:val="18"/>
              </w:rPr>
              <w:t>5 Business validation</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ED4FA7">
            <w:pPr>
              <w:keepNext/>
              <w:spacing w:after="20" w:before="0"/>
            </w:pPr>
            <w:r>
              <w:rPr>
                <w:rFonts w:ascii="Times New Roman" w:hAnsi="Times New Roman" w:eastAsia="Times New Roman" w:cs="Times New Roman"/>
                <w:b w:val="0"/>
                <w:bCs w:val="0"/>
                <w:sz w:val="18"/>
                <w:szCs w:val="18"/>
              </w:rPr>
              <w:t>Each owner signs an acceptance checklist; temporary records fully reconciled</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B68586">
            <w:pPr>
              <w:keepNext/>
              <w:spacing w:after="20" w:before="0"/>
            </w:pPr>
            <w:r>
              <w:rPr>
                <w:rFonts w:ascii="Times New Roman" w:hAnsi="Times New Roman" w:eastAsia="Times New Roman" w:cs="Times New Roman"/>
                <w:b w:val="0"/>
                <w:bCs w:val="0"/>
                <w:sz w:val="18"/>
                <w:szCs w:val="18"/>
              </w:rPr>
              <w:t>Function owners</w:t>
            </w:r>
          </w:p>
        </w:tc>
      </w:tr>
      <w:tr w14:paraId="450A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EB8212">
            <w:pPr>
              <w:keepNext w:val="0"/>
              <w:spacing w:after="20" w:before="0"/>
            </w:pPr>
            <w:r>
              <w:rPr>
                <w:rFonts w:ascii="Times New Roman" w:hAnsi="Times New Roman" w:eastAsia="Times New Roman" w:cs="Times New Roman"/>
                <w:b w:val="0"/>
                <w:bCs w:val="0"/>
                <w:sz w:val="18"/>
                <w:szCs w:val="18"/>
              </w:rPr>
              <w:t>6 Final sign-off and deactivation</w:t>
            </w:r>
          </w:p>
        </w:tc>
        <w:tc>
          <w:tcPr>
            <w:tcW w:w="53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96CF16">
            <w:pPr>
              <w:keepNext w:val="0"/>
              <w:spacing w:after="20" w:before="0"/>
            </w:pPr>
            <w:r>
              <w:rPr>
                <w:rFonts w:ascii="Times New Roman" w:hAnsi="Times New Roman" w:eastAsia="Times New Roman" w:cs="Times New Roman"/>
                <w:b w:val="0"/>
                <w:bCs w:val="0"/>
                <w:sz w:val="18"/>
                <w:szCs w:val="18"/>
              </w:rPr>
              <w:t>Principal signs after steps 1-5; users notified; alternate copy kept read-only for 7 days (P6); review within 10 working days</w:t>
            </w:r>
          </w:p>
        </w:tc>
        <w:tc>
          <w:tcPr>
            <w:tcW w:w="19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241E7A">
            <w:pPr>
              <w:keepNext w:val="0"/>
              <w:spacing w:after="20" w:before="0"/>
            </w:pPr>
            <w:r>
              <w:rPr>
                <w:rFonts w:ascii="Times New Roman" w:hAnsi="Times New Roman" w:eastAsia="Times New Roman" w:cs="Times New Roman"/>
                <w:b w:val="0"/>
                <w:bCs w:val="0"/>
                <w:sz w:val="18"/>
                <w:szCs w:val="18"/>
              </w:rPr>
              <w:t>Principal</w:t>
            </w:r>
          </w:p>
        </w:tc>
      </w:tr>
    </w:tbl>
    <w:p w14:paraId="33D268E7">
      <w:pPr>
        <w:spacing w:after="120"/>
      </w:pPr>
    </w:p>
    <w:p w14:paraId="68B62E22">
      <w:pPr>
        <w:pStyle w:val="2"/>
        <w:keepNext/>
      </w:pPr>
      <w:r>
        <w:rPr>
          <w:rFonts w:ascii="Times New Roman" w:hAnsi="Times New Roman" w:eastAsia="Times New Roman" w:cs="Times New Roman"/>
        </w:rPr>
        <w:t>Task 5 Recovery schedule and exercise</w:t>
      </w:r>
    </w:p>
    <w:p w14:paraId="3E4A91AE">
      <w:pPr>
        <w:pStyle w:val="3"/>
        <w:keepNext/>
      </w:pPr>
      <w:r>
        <w:rPr>
          <w:rFonts w:ascii="Times New Roman" w:hAnsi="Times New Roman" w:eastAsia="Times New Roman" w:cs="Times New Roman"/>
        </w:rPr>
        <w:t>5.1 Baseline recovery schedule (modelled)</w:t>
      </w:r>
    </w:p>
    <w:p w14:paraId="57CB3B97">
      <w:pPr>
        <w:keepNext/>
        <w:spacing w:after="120" w:line="276" w:lineRule="auto"/>
      </w:pPr>
      <w:r>
        <w:t>Table 18 uses the prescribed warm-site activity durations and two technicians. No activity starts before its prerequisites are complete, no technician has overlapping assignments and no action is split. The earliest technical LMS01 finish is 11:45, 45 minutes after the planned examination. Its critical path is the recovery network (30 minutes), AUTH01 (30), security and backup checks (30), DB01 (90) and LMS01 (45): 225 minutes after 08:00. All five technical services can finish by 12:15. [1, p. 4]</w:t>
      </w:r>
    </w:p>
    <w:p w14:paraId="7A286C49">
      <w:pPr>
        <w:keepNext/>
        <w:spacing w:before="120" w:after="80"/>
      </w:pPr>
      <w:r>
        <w:rPr>
          <w:rFonts w:ascii="Times New Roman" w:hAnsi="Times New Roman" w:eastAsia="Times New Roman" w:cs="Times New Roman"/>
          <w:b/>
          <w:bCs/>
          <w:sz w:val="20"/>
          <w:szCs w:val="20"/>
        </w:rPr>
        <w:t>Table 18. Baseline recovery schedule (modelled, not a live test)</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3"/>
        <w:gridCol w:w="1060"/>
        <w:gridCol w:w="867"/>
        <w:gridCol w:w="867"/>
        <w:gridCol w:w="867"/>
        <w:gridCol w:w="3664"/>
      </w:tblGrid>
      <w:tr w14:paraId="6004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CE5B4">
            <w:pPr>
              <w:keepNext/>
              <w:spacing w:after="20" w:before="0"/>
            </w:pPr>
            <w:r>
              <w:rPr>
                <w:rFonts w:ascii="Times New Roman" w:hAnsi="Times New Roman" w:eastAsia="Times New Roman" w:cs="Times New Roman"/>
                <w:b/>
                <w:bCs/>
                <w:sz w:val="18"/>
                <w:szCs w:val="18"/>
              </w:rPr>
              <w:t>Action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F163F4">
            <w:pPr>
              <w:keepNext/>
              <w:spacing w:after="20" w:before="0"/>
            </w:pPr>
            <w:r>
              <w:rPr>
                <w:rFonts w:ascii="Times New Roman" w:hAnsi="Times New Roman" w:eastAsia="Times New Roman" w:cs="Times New Roman"/>
                <w:b/>
                <w:bCs/>
                <w:sz w:val="18"/>
                <w:szCs w:val="18"/>
              </w:rPr>
              <w:t>Technician</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F8FE3F">
            <w:pPr>
              <w:keepNext/>
              <w:spacing w:after="20" w:before="0"/>
            </w:pPr>
            <w:r>
              <w:rPr>
                <w:rFonts w:ascii="Times New Roman" w:hAnsi="Times New Roman" w:eastAsia="Times New Roman" w:cs="Times New Roman"/>
                <w:b/>
                <w:bCs/>
                <w:sz w:val="18"/>
                <w:szCs w:val="18"/>
              </w:rPr>
              <w:t>Start</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65BD34">
            <w:pPr>
              <w:keepNext/>
              <w:spacing w:after="20" w:before="0"/>
            </w:pPr>
            <w:r>
              <w:rPr>
                <w:rFonts w:ascii="Times New Roman" w:hAnsi="Times New Roman" w:eastAsia="Times New Roman" w:cs="Times New Roman"/>
                <w:b/>
                <w:bCs/>
                <w:sz w:val="18"/>
                <w:szCs w:val="18"/>
              </w:rPr>
              <w:t>Finish</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38D045">
            <w:pPr>
              <w:keepNext/>
              <w:spacing w:after="20" w:before="0"/>
            </w:pPr>
            <w:r>
              <w:rPr>
                <w:rFonts w:ascii="Times New Roman" w:hAnsi="Times New Roman" w:eastAsia="Times New Roman" w:cs="Times New Roman"/>
                <w:b/>
                <w:bCs/>
                <w:sz w:val="18"/>
                <w:szCs w:val="18"/>
              </w:rPr>
              <w:t>Minutes</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951C2D">
            <w:pPr>
              <w:keepNext/>
              <w:spacing w:after="20" w:before="0"/>
            </w:pPr>
            <w:r>
              <w:rPr>
                <w:rFonts w:ascii="Times New Roman" w:hAnsi="Times New Roman" w:eastAsia="Times New Roman" w:cs="Times New Roman"/>
                <w:b/>
                <w:bCs/>
                <w:sz w:val="18"/>
                <w:szCs w:val="18"/>
              </w:rPr>
              <w:t>Prerequisite</w:t>
            </w:r>
          </w:p>
        </w:tc>
      </w:tr>
      <w:tr w14:paraId="7F68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17D197">
            <w:pPr>
              <w:keepNext/>
              <w:spacing w:after="20" w:before="0"/>
            </w:pPr>
            <w:r>
              <w:rPr>
                <w:rFonts w:ascii="Times New Roman" w:hAnsi="Times New Roman" w:eastAsia="Times New Roman" w:cs="Times New Roman"/>
                <w:b w:val="0"/>
                <w:bCs w:val="0"/>
                <w:sz w:val="18"/>
                <w:szCs w:val="18"/>
              </w:rPr>
              <w:t>Recovery network</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61EE7C">
            <w:pPr>
              <w:keepNext/>
              <w:spacing w:after="20" w:before="0"/>
            </w:pPr>
            <w:r>
              <w:rPr>
                <w:rFonts w:ascii="Times New Roman" w:hAnsi="Times New Roman" w:eastAsia="Times New Roman" w:cs="Times New Roman"/>
                <w:b w:val="0"/>
                <w:bCs w:val="0"/>
                <w:sz w:val="18"/>
                <w:szCs w:val="18"/>
              </w:rPr>
              <w:t>T1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9FDCB3">
            <w:pPr>
              <w:keepNext/>
              <w:spacing w:after="20" w:before="0"/>
            </w:pPr>
            <w:r>
              <w:rPr>
                <w:rFonts w:ascii="Times New Roman" w:hAnsi="Times New Roman" w:eastAsia="Times New Roman" w:cs="Times New Roman"/>
                <w:b w:val="0"/>
                <w:bCs w:val="0"/>
                <w:sz w:val="18"/>
                <w:szCs w:val="18"/>
              </w:rPr>
              <w:t>08:00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18FFA9">
            <w:pPr>
              <w:keepNext/>
              <w:spacing w:after="20" w:before="0"/>
            </w:pPr>
            <w:r>
              <w:rPr>
                <w:rFonts w:ascii="Times New Roman" w:hAnsi="Times New Roman" w:eastAsia="Times New Roman" w:cs="Times New Roman"/>
                <w:b w:val="0"/>
                <w:bCs w:val="0"/>
                <w:sz w:val="18"/>
                <w:szCs w:val="18"/>
              </w:rPr>
              <w:t>08:30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B54119">
            <w:pPr>
              <w:keepNext/>
              <w:spacing w:after="20" w:before="0"/>
            </w:pPr>
            <w:r>
              <w:rPr>
                <w:rFonts w:ascii="Times New Roman" w:hAnsi="Times New Roman" w:eastAsia="Times New Roman" w:cs="Times New Roman"/>
                <w:b w:val="0"/>
                <w:bCs w:val="0"/>
                <w:sz w:val="18"/>
                <w:szCs w:val="18"/>
              </w:rPr>
              <w:t>30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3B224A">
            <w:pPr>
              <w:keepNext/>
              <w:spacing w:after="20" w:before="0"/>
            </w:pPr>
            <w:r>
              <w:rPr>
                <w:rFonts w:ascii="Times New Roman" w:hAnsi="Times New Roman" w:eastAsia="Times New Roman" w:cs="Times New Roman"/>
                <w:b w:val="0"/>
                <w:bCs w:val="0"/>
                <w:sz w:val="18"/>
                <w:szCs w:val="18"/>
              </w:rPr>
              <w:t>None</w:t>
            </w:r>
          </w:p>
        </w:tc>
      </w:tr>
      <w:tr w14:paraId="424F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B4C37E">
            <w:pPr>
              <w:keepNext/>
              <w:spacing w:after="20" w:before="0"/>
            </w:pPr>
            <w:r>
              <w:rPr>
                <w:rFonts w:ascii="Times New Roman" w:hAnsi="Times New Roman" w:eastAsia="Times New Roman" w:cs="Times New Roman"/>
                <w:b w:val="0"/>
                <w:bCs w:val="0"/>
                <w:sz w:val="18"/>
                <w:szCs w:val="18"/>
              </w:rPr>
              <w:t>AUTH01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5AA10D">
            <w:pPr>
              <w:keepNext/>
              <w:spacing w:after="20" w:before="0"/>
            </w:pPr>
            <w:r>
              <w:rPr>
                <w:rFonts w:ascii="Times New Roman" w:hAnsi="Times New Roman" w:eastAsia="Times New Roman" w:cs="Times New Roman"/>
                <w:b w:val="0"/>
                <w:bCs w:val="0"/>
                <w:sz w:val="18"/>
                <w:szCs w:val="18"/>
              </w:rPr>
              <w:t>T1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0A8931">
            <w:pPr>
              <w:keepNext/>
              <w:spacing w:after="20" w:before="0"/>
            </w:pPr>
            <w:r>
              <w:rPr>
                <w:rFonts w:ascii="Times New Roman" w:hAnsi="Times New Roman" w:eastAsia="Times New Roman" w:cs="Times New Roman"/>
                <w:b w:val="0"/>
                <w:bCs w:val="0"/>
                <w:sz w:val="18"/>
                <w:szCs w:val="18"/>
              </w:rPr>
              <w:t>08:30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535E7A">
            <w:pPr>
              <w:keepNext/>
              <w:spacing w:after="20" w:before="0"/>
            </w:pPr>
            <w:r>
              <w:rPr>
                <w:rFonts w:ascii="Times New Roman" w:hAnsi="Times New Roman" w:eastAsia="Times New Roman" w:cs="Times New Roman"/>
                <w:b w:val="0"/>
                <w:bCs w:val="0"/>
                <w:sz w:val="18"/>
                <w:szCs w:val="18"/>
              </w:rPr>
              <w:t>09:00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0A04E8">
            <w:pPr>
              <w:keepNext/>
              <w:spacing w:after="20" w:before="0"/>
            </w:pPr>
            <w:r>
              <w:rPr>
                <w:rFonts w:ascii="Times New Roman" w:hAnsi="Times New Roman" w:eastAsia="Times New Roman" w:cs="Times New Roman"/>
                <w:b w:val="0"/>
                <w:bCs w:val="0"/>
                <w:sz w:val="18"/>
                <w:szCs w:val="18"/>
              </w:rPr>
              <w:t>30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E6CB0A">
            <w:pPr>
              <w:keepNext/>
              <w:spacing w:after="20" w:before="0"/>
            </w:pPr>
            <w:r>
              <w:rPr>
                <w:rFonts w:ascii="Times New Roman" w:hAnsi="Times New Roman" w:eastAsia="Times New Roman" w:cs="Times New Roman"/>
                <w:b w:val="0"/>
                <w:bCs w:val="0"/>
                <w:sz w:val="18"/>
                <w:szCs w:val="18"/>
              </w:rPr>
              <w:t>Recovery network</w:t>
            </w:r>
          </w:p>
        </w:tc>
      </w:tr>
      <w:tr w14:paraId="5B00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30AFC9">
            <w:pPr>
              <w:keepNext/>
              <w:spacing w:after="20" w:before="0"/>
            </w:pPr>
            <w:r>
              <w:rPr>
                <w:rFonts w:ascii="Times New Roman" w:hAnsi="Times New Roman" w:eastAsia="Times New Roman" w:cs="Times New Roman"/>
                <w:b w:val="0"/>
                <w:bCs w:val="0"/>
                <w:sz w:val="18"/>
                <w:szCs w:val="18"/>
              </w:rPr>
              <w:t>Security and backup checks</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46EB65">
            <w:pPr>
              <w:keepNext/>
              <w:spacing w:after="20" w:before="0"/>
            </w:pPr>
            <w:r>
              <w:rPr>
                <w:rFonts w:ascii="Times New Roman" w:hAnsi="Times New Roman" w:eastAsia="Times New Roman" w:cs="Times New Roman"/>
                <w:b w:val="0"/>
                <w:bCs w:val="0"/>
                <w:sz w:val="18"/>
                <w:szCs w:val="18"/>
              </w:rPr>
              <w:t>T1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1B287B">
            <w:pPr>
              <w:keepNext/>
              <w:spacing w:after="20" w:before="0"/>
            </w:pPr>
            <w:r>
              <w:rPr>
                <w:rFonts w:ascii="Times New Roman" w:hAnsi="Times New Roman" w:eastAsia="Times New Roman" w:cs="Times New Roman"/>
                <w:b w:val="0"/>
                <w:bCs w:val="0"/>
                <w:sz w:val="18"/>
                <w:szCs w:val="18"/>
              </w:rPr>
              <w:t>09:00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A6A1FD">
            <w:pPr>
              <w:keepNext/>
              <w:spacing w:after="20" w:before="0"/>
            </w:pPr>
            <w:r>
              <w:rPr>
                <w:rFonts w:ascii="Times New Roman" w:hAnsi="Times New Roman" w:eastAsia="Times New Roman" w:cs="Times New Roman"/>
                <w:b w:val="0"/>
                <w:bCs w:val="0"/>
                <w:sz w:val="18"/>
                <w:szCs w:val="18"/>
              </w:rPr>
              <w:t>09:30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AA0A6F">
            <w:pPr>
              <w:keepNext/>
              <w:spacing w:after="20" w:before="0"/>
            </w:pPr>
            <w:r>
              <w:rPr>
                <w:rFonts w:ascii="Times New Roman" w:hAnsi="Times New Roman" w:eastAsia="Times New Roman" w:cs="Times New Roman"/>
                <w:b w:val="0"/>
                <w:bCs w:val="0"/>
                <w:sz w:val="18"/>
                <w:szCs w:val="18"/>
              </w:rPr>
              <w:t>30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545ED6">
            <w:pPr>
              <w:keepNext/>
              <w:spacing w:after="20" w:before="0"/>
            </w:pPr>
            <w:r>
              <w:rPr>
                <w:rFonts w:ascii="Times New Roman" w:hAnsi="Times New Roman" w:eastAsia="Times New Roman" w:cs="Times New Roman"/>
                <w:b w:val="0"/>
                <w:bCs w:val="0"/>
                <w:sz w:val="18"/>
                <w:szCs w:val="18"/>
              </w:rPr>
              <w:t>AUTH01 restoration</w:t>
            </w:r>
          </w:p>
        </w:tc>
      </w:tr>
      <w:tr w14:paraId="25D4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AEB8EC">
            <w:pPr>
              <w:keepNext/>
              <w:spacing w:after="20" w:before="0"/>
            </w:pPr>
            <w:r>
              <w:rPr>
                <w:rFonts w:ascii="Times New Roman" w:hAnsi="Times New Roman" w:eastAsia="Times New Roman" w:cs="Times New Roman"/>
                <w:b w:val="0"/>
                <w:bCs w:val="0"/>
                <w:sz w:val="18"/>
                <w:szCs w:val="18"/>
              </w:rPr>
              <w:t>DB01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CD99C">
            <w:pPr>
              <w:keepNext/>
              <w:spacing w:after="20" w:before="0"/>
            </w:pPr>
            <w:r>
              <w:rPr>
                <w:rFonts w:ascii="Times New Roman" w:hAnsi="Times New Roman" w:eastAsia="Times New Roman" w:cs="Times New Roman"/>
                <w:b w:val="0"/>
                <w:bCs w:val="0"/>
                <w:sz w:val="18"/>
                <w:szCs w:val="18"/>
              </w:rPr>
              <w:t>T1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40473">
            <w:pPr>
              <w:keepNext/>
              <w:spacing w:after="20" w:before="0"/>
            </w:pPr>
            <w:r>
              <w:rPr>
                <w:rFonts w:ascii="Times New Roman" w:hAnsi="Times New Roman" w:eastAsia="Times New Roman" w:cs="Times New Roman"/>
                <w:b w:val="0"/>
                <w:bCs w:val="0"/>
                <w:sz w:val="18"/>
                <w:szCs w:val="18"/>
              </w:rPr>
              <w:t>09:30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E746D3">
            <w:pPr>
              <w:keepNext/>
              <w:spacing w:after="20" w:before="0"/>
            </w:pPr>
            <w:r>
              <w:rPr>
                <w:rFonts w:ascii="Times New Roman" w:hAnsi="Times New Roman" w:eastAsia="Times New Roman" w:cs="Times New Roman"/>
                <w:b w:val="0"/>
                <w:bCs w:val="0"/>
                <w:sz w:val="18"/>
                <w:szCs w:val="18"/>
              </w:rPr>
              <w:t>11:00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2A14D7">
            <w:pPr>
              <w:keepNext/>
              <w:spacing w:after="20" w:before="0"/>
            </w:pPr>
            <w:r>
              <w:rPr>
                <w:rFonts w:ascii="Times New Roman" w:hAnsi="Times New Roman" w:eastAsia="Times New Roman" w:cs="Times New Roman"/>
                <w:b w:val="0"/>
                <w:bCs w:val="0"/>
                <w:sz w:val="18"/>
                <w:szCs w:val="18"/>
              </w:rPr>
              <w:t>90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045A4">
            <w:pPr>
              <w:keepNext/>
              <w:spacing w:after="20" w:before="0"/>
            </w:pPr>
            <w:r>
              <w:rPr>
                <w:rFonts w:ascii="Times New Roman" w:hAnsi="Times New Roman" w:eastAsia="Times New Roman" w:cs="Times New Roman"/>
                <w:b w:val="0"/>
                <w:bCs w:val="0"/>
                <w:sz w:val="18"/>
                <w:szCs w:val="18"/>
              </w:rPr>
              <w:t>Security and backup checks</w:t>
            </w:r>
          </w:p>
        </w:tc>
      </w:tr>
      <w:tr w14:paraId="218C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866D68">
            <w:pPr>
              <w:keepNext/>
              <w:spacing w:after="20" w:before="0"/>
            </w:pPr>
            <w:r>
              <w:rPr>
                <w:rFonts w:ascii="Times New Roman" w:hAnsi="Times New Roman" w:eastAsia="Times New Roman" w:cs="Times New Roman"/>
                <w:b w:val="0"/>
                <w:bCs w:val="0"/>
                <w:sz w:val="18"/>
                <w:szCs w:val="18"/>
              </w:rPr>
              <w:t>FS01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9A3B9F">
            <w:pPr>
              <w:keepNext/>
              <w:spacing w:after="20" w:before="0"/>
            </w:pPr>
            <w:r>
              <w:rPr>
                <w:rFonts w:ascii="Times New Roman" w:hAnsi="Times New Roman" w:eastAsia="Times New Roman" w:cs="Times New Roman"/>
                <w:b w:val="0"/>
                <w:bCs w:val="0"/>
                <w:sz w:val="18"/>
                <w:szCs w:val="18"/>
              </w:rPr>
              <w:t>T2</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0FF9DF">
            <w:pPr>
              <w:keepNext/>
              <w:spacing w:after="20" w:before="0"/>
            </w:pPr>
            <w:r>
              <w:rPr>
                <w:rFonts w:ascii="Times New Roman" w:hAnsi="Times New Roman" w:eastAsia="Times New Roman" w:cs="Times New Roman"/>
                <w:b w:val="0"/>
                <w:bCs w:val="0"/>
                <w:sz w:val="18"/>
                <w:szCs w:val="18"/>
              </w:rPr>
              <w:t>09:30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B68CC0">
            <w:pPr>
              <w:keepNext/>
              <w:spacing w:after="20" w:before="0"/>
            </w:pPr>
            <w:r>
              <w:rPr>
                <w:rFonts w:ascii="Times New Roman" w:hAnsi="Times New Roman" w:eastAsia="Times New Roman" w:cs="Times New Roman"/>
                <w:b w:val="0"/>
                <w:bCs w:val="0"/>
                <w:sz w:val="18"/>
                <w:szCs w:val="18"/>
              </w:rPr>
              <w:t>10:30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6D418A">
            <w:pPr>
              <w:keepNext/>
              <w:spacing w:after="20" w:before="0"/>
            </w:pPr>
            <w:r>
              <w:rPr>
                <w:rFonts w:ascii="Times New Roman" w:hAnsi="Times New Roman" w:eastAsia="Times New Roman" w:cs="Times New Roman"/>
                <w:b w:val="0"/>
                <w:bCs w:val="0"/>
                <w:sz w:val="18"/>
                <w:szCs w:val="18"/>
              </w:rPr>
              <w:t>60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81D80C">
            <w:pPr>
              <w:keepNext/>
              <w:spacing w:after="20" w:before="0"/>
            </w:pPr>
            <w:r>
              <w:rPr>
                <w:rFonts w:ascii="Times New Roman" w:hAnsi="Times New Roman" w:eastAsia="Times New Roman" w:cs="Times New Roman"/>
                <w:b w:val="0"/>
                <w:bCs w:val="0"/>
                <w:sz w:val="18"/>
                <w:szCs w:val="18"/>
              </w:rPr>
              <w:t>AUTH01 restoration and security and backup checks</w:t>
            </w:r>
          </w:p>
        </w:tc>
      </w:tr>
      <w:tr w14:paraId="6238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B7BAE">
            <w:pPr>
              <w:keepNext/>
              <w:spacing w:after="20" w:before="0"/>
            </w:pPr>
            <w:r>
              <w:rPr>
                <w:rFonts w:ascii="Times New Roman" w:hAnsi="Times New Roman" w:eastAsia="Times New Roman" w:cs="Times New Roman"/>
                <w:b w:val="0"/>
                <w:bCs w:val="0"/>
                <w:sz w:val="18"/>
                <w:szCs w:val="18"/>
              </w:rPr>
              <w:t>LMS01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CAD00D">
            <w:pPr>
              <w:keepNext/>
              <w:spacing w:after="20" w:before="0"/>
            </w:pPr>
            <w:r>
              <w:rPr>
                <w:rFonts w:ascii="Times New Roman" w:hAnsi="Times New Roman" w:eastAsia="Times New Roman" w:cs="Times New Roman"/>
                <w:b w:val="0"/>
                <w:bCs w:val="0"/>
                <w:sz w:val="18"/>
                <w:szCs w:val="18"/>
              </w:rPr>
              <w:t>T1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CC313">
            <w:pPr>
              <w:keepNext/>
              <w:spacing w:after="20" w:before="0"/>
            </w:pPr>
            <w:r>
              <w:rPr>
                <w:rFonts w:ascii="Times New Roman" w:hAnsi="Times New Roman" w:eastAsia="Times New Roman" w:cs="Times New Roman"/>
                <w:b w:val="0"/>
                <w:bCs w:val="0"/>
                <w:sz w:val="18"/>
                <w:szCs w:val="18"/>
              </w:rPr>
              <w:t>11:00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AFC298">
            <w:pPr>
              <w:keepNext/>
              <w:spacing w:after="20" w:before="0"/>
            </w:pPr>
            <w:r>
              <w:rPr>
                <w:rFonts w:ascii="Times New Roman" w:hAnsi="Times New Roman" w:eastAsia="Times New Roman" w:cs="Times New Roman"/>
                <w:b w:val="0"/>
                <w:bCs w:val="0"/>
                <w:sz w:val="18"/>
                <w:szCs w:val="18"/>
              </w:rPr>
              <w:t>11:45</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F7F5B1">
            <w:pPr>
              <w:keepNext/>
              <w:spacing w:after="20" w:before="0"/>
            </w:pPr>
            <w:r>
              <w:rPr>
                <w:rFonts w:ascii="Times New Roman" w:hAnsi="Times New Roman" w:eastAsia="Times New Roman" w:cs="Times New Roman"/>
                <w:b w:val="0"/>
                <w:bCs w:val="0"/>
                <w:sz w:val="18"/>
                <w:szCs w:val="18"/>
              </w:rPr>
              <w:t>45</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6839BE">
            <w:pPr>
              <w:keepNext/>
              <w:spacing w:after="20" w:before="0"/>
            </w:pPr>
            <w:r>
              <w:rPr>
                <w:rFonts w:ascii="Times New Roman" w:hAnsi="Times New Roman" w:eastAsia="Times New Roman" w:cs="Times New Roman"/>
                <w:b w:val="0"/>
                <w:bCs w:val="0"/>
                <w:sz w:val="18"/>
                <w:szCs w:val="18"/>
              </w:rPr>
              <w:t>DB01 restoration</w:t>
            </w:r>
          </w:p>
        </w:tc>
      </w:tr>
      <w:tr w14:paraId="2B52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F46A6A">
            <w:pPr>
              <w:keepNext/>
              <w:spacing w:after="20" w:before="0"/>
            </w:pPr>
            <w:r>
              <w:rPr>
                <w:rFonts w:ascii="Times New Roman" w:hAnsi="Times New Roman" w:eastAsia="Times New Roman" w:cs="Times New Roman"/>
                <w:b w:val="0"/>
                <w:bCs w:val="0"/>
                <w:sz w:val="18"/>
                <w:szCs w:val="18"/>
              </w:rPr>
              <w:t>FIN01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209F63">
            <w:pPr>
              <w:keepNext/>
              <w:spacing w:after="20" w:before="0"/>
            </w:pPr>
            <w:r>
              <w:rPr>
                <w:rFonts w:ascii="Times New Roman" w:hAnsi="Times New Roman" w:eastAsia="Times New Roman" w:cs="Times New Roman"/>
                <w:b w:val="0"/>
                <w:bCs w:val="0"/>
                <w:sz w:val="18"/>
                <w:szCs w:val="18"/>
              </w:rPr>
              <w:t>T2</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5F840B">
            <w:pPr>
              <w:keepNext/>
              <w:spacing w:after="20" w:before="0"/>
            </w:pPr>
            <w:r>
              <w:rPr>
                <w:rFonts w:ascii="Times New Roman" w:hAnsi="Times New Roman" w:eastAsia="Times New Roman" w:cs="Times New Roman"/>
                <w:b w:val="0"/>
                <w:bCs w:val="0"/>
                <w:sz w:val="18"/>
                <w:szCs w:val="18"/>
              </w:rPr>
              <w:t>11:00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CDBF47">
            <w:pPr>
              <w:keepNext/>
              <w:spacing w:after="20" w:before="0"/>
            </w:pPr>
            <w:r>
              <w:rPr>
                <w:rFonts w:ascii="Times New Roman" w:hAnsi="Times New Roman" w:eastAsia="Times New Roman" w:cs="Times New Roman"/>
                <w:b w:val="0"/>
                <w:bCs w:val="0"/>
                <w:sz w:val="18"/>
                <w:szCs w:val="18"/>
              </w:rPr>
              <w:t>11:30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BD09E">
            <w:pPr>
              <w:keepNext/>
              <w:spacing w:after="20" w:before="0"/>
            </w:pPr>
            <w:r>
              <w:rPr>
                <w:rFonts w:ascii="Times New Roman" w:hAnsi="Times New Roman" w:eastAsia="Times New Roman" w:cs="Times New Roman"/>
                <w:b w:val="0"/>
                <w:bCs w:val="0"/>
                <w:sz w:val="18"/>
                <w:szCs w:val="18"/>
              </w:rPr>
              <w:t>30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010CAA">
            <w:pPr>
              <w:keepNext/>
              <w:spacing w:after="20" w:before="0"/>
            </w:pPr>
            <w:r>
              <w:rPr>
                <w:rFonts w:ascii="Times New Roman" w:hAnsi="Times New Roman" w:eastAsia="Times New Roman" w:cs="Times New Roman"/>
                <w:b w:val="0"/>
                <w:bCs w:val="0"/>
                <w:sz w:val="18"/>
                <w:szCs w:val="18"/>
              </w:rPr>
              <w:t>DB01 restoration</w:t>
            </w:r>
          </w:p>
        </w:tc>
      </w:tr>
      <w:tr w14:paraId="614A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97B7A2">
            <w:pPr>
              <w:keepNext/>
              <w:spacing w:after="20" w:before="0"/>
            </w:pPr>
            <w:r>
              <w:rPr>
                <w:rFonts w:ascii="Times New Roman" w:hAnsi="Times New Roman" w:eastAsia="Times New Roman" w:cs="Times New Roman"/>
                <w:b w:val="0"/>
                <w:bCs w:val="0"/>
                <w:sz w:val="18"/>
                <w:szCs w:val="18"/>
              </w:rPr>
              <w:t>HR01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9D73FD">
            <w:pPr>
              <w:keepNext/>
              <w:spacing w:after="20" w:before="0"/>
            </w:pPr>
            <w:r>
              <w:rPr>
                <w:rFonts w:ascii="Times New Roman" w:hAnsi="Times New Roman" w:eastAsia="Times New Roman" w:cs="Times New Roman"/>
                <w:b w:val="0"/>
                <w:bCs w:val="0"/>
                <w:sz w:val="18"/>
                <w:szCs w:val="18"/>
              </w:rPr>
              <w:t>T2</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F5A317">
            <w:pPr>
              <w:keepNext/>
              <w:spacing w:after="20" w:before="0"/>
            </w:pPr>
            <w:r>
              <w:rPr>
                <w:rFonts w:ascii="Times New Roman" w:hAnsi="Times New Roman" w:eastAsia="Times New Roman" w:cs="Times New Roman"/>
                <w:b w:val="0"/>
                <w:bCs w:val="0"/>
                <w:sz w:val="18"/>
                <w:szCs w:val="18"/>
              </w:rPr>
              <w:t>11:30</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9C76E">
            <w:pPr>
              <w:keepNext/>
              <w:spacing w:after="20" w:before="0"/>
            </w:pPr>
            <w:r>
              <w:rPr>
                <w:rFonts w:ascii="Times New Roman" w:hAnsi="Times New Roman" w:eastAsia="Times New Roman" w:cs="Times New Roman"/>
                <w:b w:val="0"/>
                <w:bCs w:val="0"/>
                <w:sz w:val="18"/>
                <w:szCs w:val="18"/>
              </w:rPr>
              <w:t>12:15</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DF32C4">
            <w:pPr>
              <w:keepNext/>
              <w:spacing w:after="20" w:before="0"/>
            </w:pPr>
            <w:r>
              <w:rPr>
                <w:rFonts w:ascii="Times New Roman" w:hAnsi="Times New Roman" w:eastAsia="Times New Roman" w:cs="Times New Roman"/>
                <w:b w:val="0"/>
                <w:bCs w:val="0"/>
                <w:sz w:val="18"/>
                <w:szCs w:val="18"/>
              </w:rPr>
              <w:t>45</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E3C4CB">
            <w:pPr>
              <w:keepNext/>
              <w:spacing w:after="20" w:before="0"/>
            </w:pPr>
            <w:r>
              <w:rPr>
                <w:rFonts w:ascii="Times New Roman" w:hAnsi="Times New Roman" w:eastAsia="Times New Roman" w:cs="Times New Roman"/>
                <w:b w:val="0"/>
                <w:bCs w:val="0"/>
                <w:sz w:val="18"/>
                <w:szCs w:val="18"/>
              </w:rPr>
              <w:t>DB01 restoration</w:t>
            </w:r>
          </w:p>
        </w:tc>
      </w:tr>
      <w:tr w14:paraId="30DA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D33F44">
            <w:pPr>
              <w:keepNext w:val="0"/>
              <w:spacing w:after="20" w:before="0"/>
            </w:pPr>
            <w:r>
              <w:rPr>
                <w:rFonts w:ascii="Times New Roman" w:hAnsi="Times New Roman" w:eastAsia="Times New Roman" w:cs="Times New Roman"/>
                <w:b w:val="0"/>
                <w:bCs w:val="0"/>
                <w:sz w:val="18"/>
                <w:szCs w:val="18"/>
              </w:rPr>
              <w:t>REG01 restoration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DB103A">
            <w:pPr>
              <w:keepNext w:val="0"/>
              <w:spacing w:after="20" w:before="0"/>
            </w:pPr>
            <w:r>
              <w:rPr>
                <w:rFonts w:ascii="Times New Roman" w:hAnsi="Times New Roman" w:eastAsia="Times New Roman" w:cs="Times New Roman"/>
                <w:b w:val="0"/>
                <w:bCs w:val="0"/>
                <w:sz w:val="18"/>
                <w:szCs w:val="18"/>
              </w:rPr>
              <w:t>T1</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664A92">
            <w:pPr>
              <w:keepNext w:val="0"/>
              <w:spacing w:after="20" w:before="0"/>
            </w:pPr>
            <w:r>
              <w:rPr>
                <w:rFonts w:ascii="Times New Roman" w:hAnsi="Times New Roman" w:eastAsia="Times New Roman" w:cs="Times New Roman"/>
                <w:b w:val="0"/>
                <w:bCs w:val="0"/>
                <w:sz w:val="18"/>
                <w:szCs w:val="18"/>
              </w:rPr>
              <w:t>11:45</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3ED9A1">
            <w:pPr>
              <w:keepNext w:val="0"/>
              <w:spacing w:after="20" w:before="0"/>
            </w:pPr>
            <w:r>
              <w:rPr>
                <w:rFonts w:ascii="Times New Roman" w:hAnsi="Times New Roman" w:eastAsia="Times New Roman" w:cs="Times New Roman"/>
                <w:b w:val="0"/>
                <w:bCs w:val="0"/>
                <w:sz w:val="18"/>
                <w:szCs w:val="18"/>
              </w:rPr>
              <w:t>12:15</w:t>
            </w:r>
          </w:p>
        </w:tc>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A4C3AC">
            <w:pPr>
              <w:keepNext w:val="0"/>
              <w:spacing w:after="20" w:before="0"/>
            </w:pPr>
            <w:r>
              <w:rPr>
                <w:rFonts w:ascii="Times New Roman" w:hAnsi="Times New Roman" w:eastAsia="Times New Roman" w:cs="Times New Roman"/>
                <w:b w:val="0"/>
                <w:bCs w:val="0"/>
                <w:sz w:val="18"/>
                <w:szCs w:val="18"/>
              </w:rPr>
              <w:t>30</w:t>
            </w:r>
          </w:p>
        </w:tc>
        <w:tc>
          <w:tcPr>
            <w:tcW w:w="366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172E30">
            <w:pPr>
              <w:keepNext w:val="0"/>
              <w:spacing w:after="20" w:before="0"/>
            </w:pPr>
            <w:r>
              <w:rPr>
                <w:rFonts w:ascii="Times New Roman" w:hAnsi="Times New Roman" w:eastAsia="Times New Roman" w:cs="Times New Roman"/>
                <w:b w:val="0"/>
                <w:bCs w:val="0"/>
                <w:sz w:val="18"/>
                <w:szCs w:val="18"/>
              </w:rPr>
              <w:t>DB01 restoration</w:t>
            </w:r>
          </w:p>
        </w:tc>
      </w:tr>
    </w:tbl>
    <w:p w14:paraId="092ED099">
      <w:pPr>
        <w:spacing w:after="120"/>
      </w:pPr>
    </w:p>
    <w:p w14:paraId="570BF58C">
      <w:pPr>
        <w:spacing w:after="120" w:line="276" w:lineRule="auto"/>
      </w:pPr>
      <w:r>
        <w:t>The earliest possible time for completing all five technical functions is 12:15 under these fixed durations. DB01 cannot finish before 11:00 because the common prerequisite chain takes 180 minutes. The remaining LMS01, FIN01, HR01 and REG01 actions total 150 technician-minutes; with two technicians, these require at least another 75 minutes. The allocation in Table 18 reaches that lower bound by assigning 45 + 30 minutes to each technician after DB01 completes. FS01 can run separately from 09:30 to 10:30 on the second technician. This is a schedule calculation, not an observed recovery result (Appendix C).</w:t>
      </w:r>
    </w:p>
    <w:p w14:paraId="6794A9B7">
      <w:pPr>
        <w:pStyle w:val="3"/>
        <w:keepNext/>
      </w:pPr>
      <w:r>
        <w:rPr>
          <w:rFonts w:ascii="Times New Roman" w:hAnsi="Times New Roman" w:eastAsia="Times New Roman" w:cs="Times New Roman"/>
        </w:rPr>
        <w:t>5.2 Comparison with objectives</w:t>
      </w:r>
    </w:p>
    <w:p w14:paraId="01E082CC">
      <w:pPr>
        <w:keepNext/>
        <w:spacing w:after="120" w:line="276" w:lineRule="auto"/>
      </w:pPr>
      <w:r>
        <w:t>Table 19 compares modelled technical finish times and the additional 30-minute business-owner acceptance allowance (A8) with proposed RTO and MTD thresholds. All five functions meet the proposed recovery-time limits under the baseline assumptions, although F1 cannot meet the original 11:00 examination. DB01 meets the application-data RPO for F1 to F4, but the eight-hour-old AUTH01 snapshot exceeds the four-hour supporting-directory target. F5 also misses its FS01 RPO: nine hours of potential data loss against a four-hour target. Accordingly, the baseline does not establish that every recovery-point objective is met.</w:t>
      </w:r>
    </w:p>
    <w:p w14:paraId="35C7A508">
      <w:pPr>
        <w:keepNext/>
        <w:spacing w:before="120" w:after="80"/>
      </w:pPr>
      <w:r>
        <w:rPr>
          <w:rFonts w:ascii="Times New Roman" w:hAnsi="Times New Roman" w:eastAsia="Times New Roman" w:cs="Times New Roman"/>
          <w:b/>
          <w:bCs/>
          <w:sz w:val="20"/>
          <w:szCs w:val="20"/>
        </w:rPr>
        <w:t>Table 19. Modelled baseline results against objectives (not a live test)</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7"/>
        <w:gridCol w:w="1060"/>
        <w:gridCol w:w="1252"/>
        <w:gridCol w:w="1542"/>
        <w:gridCol w:w="1252"/>
        <w:gridCol w:w="1445"/>
        <w:gridCol w:w="2220"/>
      </w:tblGrid>
      <w:tr w14:paraId="25D3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1D92C6">
            <w:pPr>
              <w:keepNext/>
              <w:spacing w:after="20" w:before="0"/>
            </w:pPr>
            <w:r>
              <w:rPr>
                <w:rFonts w:ascii="Times New Roman" w:hAnsi="Times New Roman" w:eastAsia="Times New Roman" w:cs="Times New Roman"/>
                <w:b/>
                <w:bCs/>
                <w:sz w:val="18"/>
                <w:szCs w:val="18"/>
              </w:rPr>
              <w:t>Function</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67EF89">
            <w:pPr>
              <w:keepNext/>
              <w:spacing w:after="20" w:before="0"/>
            </w:pPr>
            <w:r>
              <w:rPr>
                <w:rFonts w:ascii="Times New Roman" w:hAnsi="Times New Roman" w:eastAsia="Times New Roman" w:cs="Times New Roman"/>
                <w:b/>
                <w:bCs/>
                <w:sz w:val="18"/>
                <w:szCs w:val="18"/>
              </w:rPr>
              <w:t>Technical finish</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3C4920">
            <w:pPr>
              <w:keepNext/>
              <w:spacing w:after="20" w:before="0"/>
            </w:pPr>
            <w:r>
              <w:rPr>
                <w:rFonts w:ascii="Times New Roman" w:hAnsi="Times New Roman" w:eastAsia="Times New Roman" w:cs="Times New Roman"/>
                <w:b/>
                <w:bCs/>
                <w:sz w:val="18"/>
                <w:szCs w:val="18"/>
              </w:rPr>
              <w:t>Elapsed from 08:00</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135371">
            <w:pPr>
              <w:keepNext/>
              <w:spacing w:after="20" w:before="0"/>
            </w:pPr>
            <w:r>
              <w:rPr>
                <w:rFonts w:ascii="Times New Roman" w:hAnsi="Times New Roman" w:eastAsia="Times New Roman" w:cs="Times New Roman"/>
                <w:b/>
                <w:bCs/>
                <w:sz w:val="18"/>
                <w:szCs w:val="18"/>
              </w:rPr>
              <w:t>Declared (+30 min, A8)</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0E3D25">
            <w:pPr>
              <w:keepNext/>
              <w:spacing w:after="20" w:before="0"/>
            </w:pPr>
            <w:r>
              <w:rPr>
                <w:rFonts w:ascii="Times New Roman" w:hAnsi="Times New Roman" w:eastAsia="Times New Roman" w:cs="Times New Roman"/>
                <w:b/>
                <w:bCs/>
                <w:sz w:val="18"/>
                <w:szCs w:val="18"/>
              </w:rPr>
              <w:t>RTO / MTD</w:t>
            </w:r>
          </w:p>
        </w:tc>
        <w:tc>
          <w:tcPr>
            <w:tcW w:w="14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F132C">
            <w:pPr>
              <w:keepNext/>
              <w:spacing w:after="20" w:before="0"/>
            </w:pPr>
            <w:r>
              <w:rPr>
                <w:rFonts w:ascii="Times New Roman" w:hAnsi="Times New Roman" w:eastAsia="Times New Roman" w:cs="Times New Roman"/>
                <w:b/>
                <w:bCs/>
                <w:sz w:val="18"/>
                <w:szCs w:val="18"/>
              </w:rPr>
              <w:t>Checkpoint age / RPO</w:t>
            </w:r>
          </w:p>
        </w:tc>
        <w:tc>
          <w:tcPr>
            <w:tcW w:w="22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88631A">
            <w:pPr>
              <w:keepNext/>
              <w:spacing w:after="20" w:before="0"/>
            </w:pPr>
            <w:r>
              <w:rPr>
                <w:rFonts w:ascii="Times New Roman" w:hAnsi="Times New Roman" w:eastAsia="Times New Roman" w:cs="Times New Roman"/>
                <w:b/>
                <w:bCs/>
                <w:sz w:val="18"/>
                <w:szCs w:val="18"/>
              </w:rPr>
              <w:t>Result</w:t>
            </w:r>
          </w:p>
        </w:tc>
      </w:tr>
      <w:tr w14:paraId="0106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81F0E6">
            <w:pPr>
              <w:keepNext/>
              <w:spacing w:after="20" w:before="0"/>
            </w:pPr>
            <w:r>
              <w:rPr>
                <w:rFonts w:ascii="Times New Roman" w:hAnsi="Times New Roman" w:eastAsia="Times New Roman" w:cs="Times New Roman"/>
                <w:b w:val="0"/>
                <w:bCs w:val="0"/>
                <w:sz w:val="18"/>
                <w:szCs w:val="18"/>
              </w:rPr>
              <w:t>F1</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BB4512">
            <w:pPr>
              <w:keepNext/>
              <w:spacing w:after="20" w:before="0"/>
            </w:pPr>
            <w:r>
              <w:rPr>
                <w:rFonts w:ascii="Times New Roman" w:hAnsi="Times New Roman" w:eastAsia="Times New Roman" w:cs="Times New Roman"/>
                <w:b w:val="0"/>
                <w:bCs w:val="0"/>
                <w:sz w:val="18"/>
                <w:szCs w:val="18"/>
              </w:rPr>
              <w:t>11:45</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3BD281">
            <w:pPr>
              <w:keepNext/>
              <w:spacing w:after="20" w:before="0"/>
            </w:pPr>
            <w:r>
              <w:rPr>
                <w:rFonts w:ascii="Times New Roman" w:hAnsi="Times New Roman" w:eastAsia="Times New Roman" w:cs="Times New Roman"/>
                <w:b w:val="0"/>
                <w:bCs w:val="0"/>
                <w:sz w:val="18"/>
                <w:szCs w:val="18"/>
              </w:rPr>
              <w:t>3 h 45 min</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2D50D6">
            <w:pPr>
              <w:keepNext/>
              <w:spacing w:after="20" w:before="0"/>
            </w:pPr>
            <w:r>
              <w:rPr>
                <w:rFonts w:ascii="Times New Roman" w:hAnsi="Times New Roman" w:eastAsia="Times New Roman" w:cs="Times New Roman"/>
                <w:b w:val="0"/>
                <w:bCs w:val="0"/>
                <w:sz w:val="18"/>
                <w:szCs w:val="18"/>
              </w:rPr>
              <w:t>12:15 (4 h 15 min)</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72A4EE">
            <w:pPr>
              <w:keepNext/>
              <w:spacing w:after="20" w:before="0"/>
            </w:pPr>
            <w:r>
              <w:rPr>
                <w:rFonts w:ascii="Times New Roman" w:hAnsi="Times New Roman" w:eastAsia="Times New Roman" w:cs="Times New Roman"/>
                <w:b w:val="0"/>
                <w:bCs w:val="0"/>
                <w:sz w:val="18"/>
                <w:szCs w:val="18"/>
              </w:rPr>
              <w:t>5 h / 24 h</w:t>
            </w:r>
          </w:p>
        </w:tc>
        <w:tc>
          <w:tcPr>
            <w:tcW w:w="14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DB989C">
            <w:pPr>
              <w:keepNext/>
              <w:spacing w:after="20" w:before="0"/>
            </w:pPr>
            <w:r>
              <w:rPr>
                <w:rFonts w:ascii="Times New Roman" w:hAnsi="Times New Roman" w:eastAsia="Times New Roman" w:cs="Times New Roman"/>
                <w:b w:val="0"/>
                <w:bCs w:val="0"/>
                <w:sz w:val="18"/>
                <w:szCs w:val="18"/>
              </w:rPr>
              <w:t>1 h / 1 h</w:t>
            </w:r>
          </w:p>
        </w:tc>
        <w:tc>
          <w:tcPr>
            <w:tcW w:w="22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RTO/MTD and DB01 RPO met; AUTH01 RPO gap; exam postponed</w:t>
            </w:r>
          </w:p>
        </w:tc>
      </w:tr>
      <w:tr w14:paraId="5311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5C24A5">
            <w:pPr>
              <w:keepNext/>
              <w:spacing w:after="20" w:before="0"/>
            </w:pPr>
            <w:r>
              <w:rPr>
                <w:rFonts w:ascii="Times New Roman" w:hAnsi="Times New Roman" w:eastAsia="Times New Roman" w:cs="Times New Roman"/>
                <w:b w:val="0"/>
                <w:bCs w:val="0"/>
                <w:sz w:val="18"/>
                <w:szCs w:val="18"/>
              </w:rPr>
              <w:t>F2</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FC7550">
            <w:pPr>
              <w:keepNext/>
              <w:spacing w:after="20" w:before="0"/>
            </w:pPr>
            <w:r>
              <w:rPr>
                <w:rFonts w:ascii="Times New Roman" w:hAnsi="Times New Roman" w:eastAsia="Times New Roman" w:cs="Times New Roman"/>
                <w:b w:val="0"/>
                <w:bCs w:val="0"/>
                <w:sz w:val="18"/>
                <w:szCs w:val="18"/>
              </w:rPr>
              <w:t>11:30</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F4A1F5">
            <w:pPr>
              <w:keepNext/>
              <w:spacing w:after="20" w:before="0"/>
            </w:pPr>
            <w:r>
              <w:rPr>
                <w:rFonts w:ascii="Times New Roman" w:hAnsi="Times New Roman" w:eastAsia="Times New Roman" w:cs="Times New Roman"/>
                <w:b w:val="0"/>
                <w:bCs w:val="0"/>
                <w:sz w:val="18"/>
                <w:szCs w:val="18"/>
              </w:rPr>
              <w:t>3 h 30 min</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E1874F">
            <w:pPr>
              <w:keepNext/>
              <w:spacing w:after="20" w:before="0"/>
            </w:pPr>
            <w:r>
              <w:rPr>
                <w:rFonts w:ascii="Times New Roman" w:hAnsi="Times New Roman" w:eastAsia="Times New Roman" w:cs="Times New Roman"/>
                <w:b w:val="0"/>
                <w:bCs w:val="0"/>
                <w:sz w:val="18"/>
                <w:szCs w:val="18"/>
              </w:rPr>
              <w:t>12:00 (4 h)</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F075E">
            <w:pPr>
              <w:keepNext/>
              <w:spacing w:after="20" w:before="0"/>
            </w:pPr>
            <w:r>
              <w:rPr>
                <w:rFonts w:ascii="Times New Roman" w:hAnsi="Times New Roman" w:eastAsia="Times New Roman" w:cs="Times New Roman"/>
                <w:b w:val="0"/>
                <w:bCs w:val="0"/>
                <w:sz w:val="18"/>
                <w:szCs w:val="18"/>
              </w:rPr>
              <w:t>5 h / 8 h</w:t>
            </w:r>
          </w:p>
        </w:tc>
        <w:tc>
          <w:tcPr>
            <w:tcW w:w="14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898C52">
            <w:pPr>
              <w:keepNext/>
              <w:spacing w:after="20" w:before="0"/>
            </w:pPr>
            <w:r>
              <w:rPr>
                <w:rFonts w:ascii="Times New Roman" w:hAnsi="Times New Roman" w:eastAsia="Times New Roman" w:cs="Times New Roman"/>
                <w:b w:val="0"/>
                <w:bCs w:val="0"/>
                <w:sz w:val="18"/>
                <w:szCs w:val="18"/>
              </w:rPr>
              <w:t>1 h / 1 h</w:t>
            </w:r>
          </w:p>
        </w:tc>
        <w:tc>
          <w:tcPr>
            <w:tcW w:w="22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RTO/MTD and DB01 RPO met; AUTH01 RPO gap remains</w:t>
            </w:r>
          </w:p>
        </w:tc>
      </w:tr>
      <w:tr w14:paraId="014F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AC1392">
            <w:pPr>
              <w:keepNext/>
              <w:spacing w:after="20" w:before="0"/>
            </w:pPr>
            <w:r>
              <w:rPr>
                <w:rFonts w:ascii="Times New Roman" w:hAnsi="Times New Roman" w:eastAsia="Times New Roman" w:cs="Times New Roman"/>
                <w:b w:val="0"/>
                <w:bCs w:val="0"/>
                <w:sz w:val="18"/>
                <w:szCs w:val="18"/>
              </w:rPr>
              <w:t>F3</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CEE204">
            <w:pPr>
              <w:keepNext/>
              <w:spacing w:after="20" w:before="0"/>
            </w:pPr>
            <w:r>
              <w:rPr>
                <w:rFonts w:ascii="Times New Roman" w:hAnsi="Times New Roman" w:eastAsia="Times New Roman" w:cs="Times New Roman"/>
                <w:b w:val="0"/>
                <w:bCs w:val="0"/>
                <w:sz w:val="18"/>
                <w:szCs w:val="18"/>
              </w:rPr>
              <w:t>12:15</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23AEB3">
            <w:pPr>
              <w:keepNext/>
              <w:spacing w:after="20" w:before="0"/>
            </w:pPr>
            <w:r>
              <w:rPr>
                <w:rFonts w:ascii="Times New Roman" w:hAnsi="Times New Roman" w:eastAsia="Times New Roman" w:cs="Times New Roman"/>
                <w:b w:val="0"/>
                <w:bCs w:val="0"/>
                <w:sz w:val="18"/>
                <w:szCs w:val="18"/>
              </w:rPr>
              <w:t>4 h 15 min</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4B905F">
            <w:pPr>
              <w:keepNext/>
              <w:spacing w:after="20" w:before="0"/>
            </w:pPr>
            <w:r>
              <w:rPr>
                <w:rFonts w:ascii="Times New Roman" w:hAnsi="Times New Roman" w:eastAsia="Times New Roman" w:cs="Times New Roman"/>
                <w:b w:val="0"/>
                <w:bCs w:val="0"/>
                <w:sz w:val="18"/>
                <w:szCs w:val="18"/>
              </w:rPr>
              <w:t>12:45 (4 h 45 min)</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7C74DE">
            <w:pPr>
              <w:keepNext/>
              <w:spacing w:after="20" w:before="0"/>
            </w:pPr>
            <w:r>
              <w:rPr>
                <w:rFonts w:ascii="Times New Roman" w:hAnsi="Times New Roman" w:eastAsia="Times New Roman" w:cs="Times New Roman"/>
                <w:b w:val="0"/>
                <w:bCs w:val="0"/>
                <w:sz w:val="18"/>
                <w:szCs w:val="18"/>
              </w:rPr>
              <w:t>6 h / 10 h</w:t>
            </w:r>
          </w:p>
        </w:tc>
        <w:tc>
          <w:tcPr>
            <w:tcW w:w="14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5C32E1">
            <w:pPr>
              <w:keepNext/>
              <w:spacing w:after="20" w:before="0"/>
            </w:pPr>
            <w:r>
              <w:rPr>
                <w:rFonts w:ascii="Times New Roman" w:hAnsi="Times New Roman" w:eastAsia="Times New Roman" w:cs="Times New Roman"/>
                <w:b w:val="0"/>
                <w:bCs w:val="0"/>
                <w:sz w:val="18"/>
                <w:szCs w:val="18"/>
              </w:rPr>
              <w:t>1 h / 1 h</w:t>
            </w:r>
          </w:p>
        </w:tc>
        <w:tc>
          <w:tcPr>
            <w:tcW w:w="22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RTO/MTD and DB01 RPO met; AUTH01 RPO gap remains</w:t>
            </w:r>
          </w:p>
        </w:tc>
      </w:tr>
      <w:tr w14:paraId="3F8F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4A81A0">
            <w:pPr>
              <w:keepNext/>
              <w:spacing w:after="20" w:before="0"/>
            </w:pPr>
            <w:r>
              <w:rPr>
                <w:rFonts w:ascii="Times New Roman" w:hAnsi="Times New Roman" w:eastAsia="Times New Roman" w:cs="Times New Roman"/>
                <w:b w:val="0"/>
                <w:bCs w:val="0"/>
                <w:sz w:val="18"/>
                <w:szCs w:val="18"/>
              </w:rPr>
              <w:t>F4</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B4431">
            <w:pPr>
              <w:keepNext/>
              <w:spacing w:after="20" w:before="0"/>
            </w:pPr>
            <w:r>
              <w:rPr>
                <w:rFonts w:ascii="Times New Roman" w:hAnsi="Times New Roman" w:eastAsia="Times New Roman" w:cs="Times New Roman"/>
                <w:b w:val="0"/>
                <w:bCs w:val="0"/>
                <w:sz w:val="18"/>
                <w:szCs w:val="18"/>
              </w:rPr>
              <w:t>12:15</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477F48">
            <w:pPr>
              <w:keepNext/>
              <w:spacing w:after="20" w:before="0"/>
            </w:pPr>
            <w:r>
              <w:rPr>
                <w:rFonts w:ascii="Times New Roman" w:hAnsi="Times New Roman" w:eastAsia="Times New Roman" w:cs="Times New Roman"/>
                <w:b w:val="0"/>
                <w:bCs w:val="0"/>
                <w:sz w:val="18"/>
                <w:szCs w:val="18"/>
              </w:rPr>
              <w:t>4 h 15 min</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07FC0C">
            <w:pPr>
              <w:keepNext/>
              <w:spacing w:after="20" w:before="0"/>
            </w:pPr>
            <w:r>
              <w:rPr>
                <w:rFonts w:ascii="Times New Roman" w:hAnsi="Times New Roman" w:eastAsia="Times New Roman" w:cs="Times New Roman"/>
                <w:b w:val="0"/>
                <w:bCs w:val="0"/>
                <w:sz w:val="18"/>
                <w:szCs w:val="18"/>
              </w:rPr>
              <w:t>12:45 (4 h 45 min)</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4F2BD6">
            <w:pPr>
              <w:keepNext/>
              <w:spacing w:after="20" w:before="0"/>
            </w:pPr>
            <w:r>
              <w:rPr>
                <w:rFonts w:ascii="Times New Roman" w:hAnsi="Times New Roman" w:eastAsia="Times New Roman" w:cs="Times New Roman"/>
                <w:b w:val="0"/>
                <w:bCs w:val="0"/>
                <w:sz w:val="18"/>
                <w:szCs w:val="18"/>
              </w:rPr>
              <w:t>12 h / 24 h</w:t>
            </w:r>
          </w:p>
        </w:tc>
        <w:tc>
          <w:tcPr>
            <w:tcW w:w="14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8584FC">
            <w:pPr>
              <w:keepNext/>
              <w:spacing w:after="20" w:before="0"/>
            </w:pPr>
            <w:r>
              <w:rPr>
                <w:rFonts w:ascii="Times New Roman" w:hAnsi="Times New Roman" w:eastAsia="Times New Roman" w:cs="Times New Roman"/>
                <w:b w:val="0"/>
                <w:bCs w:val="0"/>
                <w:sz w:val="18"/>
                <w:szCs w:val="18"/>
              </w:rPr>
              <w:t>1 h / 4 h</w:t>
            </w:r>
          </w:p>
        </w:tc>
        <w:tc>
          <w:tcPr>
            <w:tcW w:w="22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RTO/MTD and DB01 RPO met; AUTH01 RPO gap remains</w:t>
            </w:r>
          </w:p>
        </w:tc>
      </w:tr>
      <w:tr w14:paraId="02A0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6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1B2D7">
            <w:pPr>
              <w:keepNext w:val="0"/>
              <w:spacing w:after="20" w:before="0"/>
            </w:pPr>
            <w:r>
              <w:rPr>
                <w:rFonts w:ascii="Times New Roman" w:hAnsi="Times New Roman" w:eastAsia="Times New Roman" w:cs="Times New Roman"/>
                <w:b w:val="0"/>
                <w:bCs w:val="0"/>
                <w:sz w:val="18"/>
                <w:szCs w:val="18"/>
              </w:rPr>
              <w:t>F5</w:t>
            </w:r>
          </w:p>
        </w:tc>
        <w:tc>
          <w:tcPr>
            <w:tcW w:w="10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0698BA">
            <w:pPr>
              <w:keepNext w:val="0"/>
              <w:spacing w:after="20" w:before="0"/>
            </w:pPr>
            <w:r>
              <w:rPr>
                <w:rFonts w:ascii="Times New Roman" w:hAnsi="Times New Roman" w:eastAsia="Times New Roman" w:cs="Times New Roman"/>
                <w:b w:val="0"/>
                <w:bCs w:val="0"/>
                <w:sz w:val="18"/>
                <w:szCs w:val="18"/>
              </w:rPr>
              <w:t>10:30</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EF1700">
            <w:pPr>
              <w:keepNext w:val="0"/>
              <w:spacing w:after="20" w:before="0"/>
            </w:pPr>
            <w:r>
              <w:rPr>
                <w:rFonts w:ascii="Times New Roman" w:hAnsi="Times New Roman" w:eastAsia="Times New Roman" w:cs="Times New Roman"/>
                <w:b w:val="0"/>
                <w:bCs w:val="0"/>
                <w:sz w:val="18"/>
                <w:szCs w:val="18"/>
              </w:rPr>
              <w:t>2 h 30 min</w:t>
            </w:r>
          </w:p>
        </w:tc>
        <w:tc>
          <w:tcPr>
            <w:tcW w:w="15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AED45E">
            <w:pPr>
              <w:keepNext w:val="0"/>
              <w:spacing w:after="20" w:before="0"/>
            </w:pPr>
            <w:r>
              <w:rPr>
                <w:rFonts w:ascii="Times New Roman" w:hAnsi="Times New Roman" w:eastAsia="Times New Roman" w:cs="Times New Roman"/>
                <w:b w:val="0"/>
                <w:bCs w:val="0"/>
                <w:sz w:val="18"/>
                <w:szCs w:val="18"/>
              </w:rPr>
              <w:t>11:00 (3 h)</w:t>
            </w:r>
          </w:p>
        </w:tc>
        <w:tc>
          <w:tcPr>
            <w:tcW w:w="12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BC40AB">
            <w:pPr>
              <w:keepNext w:val="0"/>
              <w:spacing w:after="20" w:before="0"/>
            </w:pPr>
            <w:r>
              <w:rPr>
                <w:rFonts w:ascii="Times New Roman" w:hAnsi="Times New Roman" w:eastAsia="Times New Roman" w:cs="Times New Roman"/>
                <w:b w:val="0"/>
                <w:bCs w:val="0"/>
                <w:sz w:val="18"/>
                <w:szCs w:val="18"/>
              </w:rPr>
              <w:t>24 h / 48 h</w:t>
            </w:r>
          </w:p>
        </w:tc>
        <w:tc>
          <w:tcPr>
            <w:tcW w:w="14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7C6918">
            <w:pPr>
              <w:keepNext w:val="0"/>
              <w:spacing w:after="20" w:before="0"/>
            </w:pPr>
            <w:r>
              <w:rPr>
                <w:rFonts w:ascii="Times New Roman" w:hAnsi="Times New Roman" w:eastAsia="Times New Roman" w:cs="Times New Roman"/>
                <w:b w:val="0"/>
                <w:bCs w:val="0"/>
                <w:sz w:val="18"/>
                <w:szCs w:val="18"/>
              </w:rPr>
              <w:t>9 h / 4 h</w:t>
            </w:r>
          </w:p>
        </w:tc>
        <w:tc>
          <w:tcPr>
            <w:tcW w:w="22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RTO/MTD met; FS01 RPO misses by 5 h; AUTH01 gap</w:t>
            </w:r>
          </w:p>
        </w:tc>
      </w:tr>
    </w:tbl>
    <w:p w14:paraId="7473F8B1">
      <w:pPr>
        <w:spacing w:after="120"/>
      </w:pPr>
    </w:p>
    <w:p w14:paraId="3AF8D787">
      <w:pPr>
        <w:spacing w:after="120" w:line="276" w:lineRule="auto"/>
      </w:pPr>
      <w:r>
        <w:t>Business continuity arrangements remain necessary even when the technical schedule succeeds. The 11:00 examination precedes the earliest LMS01 restoration by 45 minutes, and 25 centre workstations cannot seat all 40 centre-dependent learners at once. Fees must still be confirmed by 16:00, admissions close at 18:00, and payroll instructions are due by 12:00 on Day 1. Temporary logs and independent payment-provider records must be reconciled against the restored applications. Changes to DB01 after 07:00, AUTH01 after midnight and FS01 after 23:00 on Day minus 1 cannot be assumed recoverable. [1, pp. 2–4]</w:t>
      </w:r>
    </w:p>
    <w:p w14:paraId="5A2E0F99">
      <w:pPr>
        <w:pStyle w:val="3"/>
        <w:keepNext/>
      </w:pPr>
      <w:r>
        <w:rPr>
          <w:rFonts w:ascii="Times New Roman" w:hAnsi="Times New Roman" w:eastAsia="Times New Roman" w:cs="Times New Roman"/>
        </w:rPr>
        <w:t>5.3 Tabletop exercise</w:t>
      </w:r>
    </w:p>
    <w:p w14:paraId="487927BD">
      <w:pPr>
        <w:spacing w:after="120" w:line="276" w:lineRule="auto"/>
      </w:pPr>
      <w:r>
        <w:t>The 45-minute tabletop is recorded as an individual role-based simulation. Minutes 0–9 establish the baseline and response objectives; the scenario changes are introduced at minutes 10, 20, 30 and 40, followed by a closing review. Each recorded decision identifies an owner, reason, revised action and effect on service. The failed-backup stress scenario is evaluated separately from the modelled baseline restoration schedule. [1, p. 7]; [2, slide 11]</w:t>
      </w:r>
    </w:p>
    <w:p w14:paraId="7FEC2D66">
      <w:pPr>
        <w:sectPr>
          <w:pgSz w:w="11906" w:h="16838"/>
          <w:pgMar w:top="1134" w:right="1134" w:bottom="1134" w:left="1134" w:header="708" w:footer="432" w:gutter="0"/>
          <w:cols w:space="720" w:num="1"/>
          <w:docGrid w:linePitch="360" w:charSpace="0"/>
        </w:sectPr>
      </w:pPr>
    </w:p>
    <w:p w14:paraId="5BAF4318">
      <w:pPr>
        <w:keepNext/>
        <w:spacing w:before="120" w:after="80"/>
      </w:pPr>
      <w:r>
        <w:rPr>
          <w:rFonts w:ascii="Times New Roman" w:hAnsi="Times New Roman" w:eastAsia="Times New Roman" w:cs="Times New Roman"/>
          <w:b/>
          <w:bCs/>
          <w:sz w:val="20"/>
          <w:szCs w:val="20"/>
        </w:rPr>
        <w:t>Table 20. Exercise log (stress scenario, simulated roles)</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
        <w:gridCol w:w="1894"/>
        <w:gridCol w:w="2185"/>
        <w:gridCol w:w="3205"/>
        <w:gridCol w:w="1602"/>
        <w:gridCol w:w="2185"/>
        <w:gridCol w:w="2625"/>
      </w:tblGrid>
      <w:tr w14:paraId="026A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7D6FEA">
            <w:pPr>
              <w:keepNext/>
              <w:spacing w:after="20" w:before="0"/>
            </w:pPr>
            <w:r>
              <w:rPr>
                <w:rFonts w:ascii="Times New Roman" w:hAnsi="Times New Roman" w:eastAsia="Times New Roman" w:cs="Times New Roman"/>
                <w:b/>
                <w:bCs/>
                <w:sz w:val="18"/>
                <w:szCs w:val="18"/>
              </w:rPr>
              <w:t>Minute</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57B09E">
            <w:pPr>
              <w:keepNext/>
              <w:spacing w:after="20" w:before="0"/>
            </w:pPr>
            <w:r>
              <w:rPr>
                <w:rFonts w:ascii="Times New Roman" w:hAnsi="Times New Roman" w:eastAsia="Times New Roman" w:cs="Times New Roman"/>
                <w:b/>
                <w:bCs/>
                <w:sz w:val="18"/>
                <w:szCs w:val="18"/>
              </w:rPr>
              <w:t>Inject</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88D647">
            <w:pPr>
              <w:keepNext/>
              <w:spacing w:after="20" w:before="0"/>
            </w:pPr>
            <w:r>
              <w:rPr>
                <w:rFonts w:ascii="Times New Roman" w:hAnsi="Times New Roman" w:eastAsia="Times New Roman" w:cs="Times New Roman"/>
                <w:b/>
                <w:bCs/>
                <w:sz w:val="18"/>
                <w:szCs w:val="18"/>
              </w:rPr>
              <w:t>Decision</w:t>
            </w:r>
          </w:p>
        </w:tc>
        <w:tc>
          <w:tcPr>
            <w:tcW w:w="32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31A54">
            <w:pPr>
              <w:keepNext/>
              <w:spacing w:after="20" w:before="0"/>
            </w:pPr>
            <w:r>
              <w:rPr>
                <w:rFonts w:ascii="Times New Roman" w:hAnsi="Times New Roman" w:eastAsia="Times New Roman" w:cs="Times New Roman"/>
                <w:b/>
                <w:bCs/>
                <w:sz w:val="18"/>
                <w:szCs w:val="18"/>
              </w:rPr>
              <w:t>Revised action</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C6A70A">
            <w:pPr>
              <w:keepNext/>
              <w:spacing w:after="20" w:before="0"/>
            </w:pPr>
            <w:r>
              <w:rPr>
                <w:rFonts w:ascii="Times New Roman" w:hAnsi="Times New Roman" w:eastAsia="Times New Roman" w:cs="Times New Roman"/>
                <w:b/>
                <w:bCs/>
                <w:sz w:val="18"/>
                <w:szCs w:val="18"/>
              </w:rPr>
              <w:t>Owner</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7E0F76">
            <w:pPr>
              <w:keepNext/>
              <w:spacing w:after="20" w:before="0"/>
            </w:pPr>
            <w:r>
              <w:rPr>
                <w:rFonts w:ascii="Times New Roman" w:hAnsi="Times New Roman" w:eastAsia="Times New Roman" w:cs="Times New Roman"/>
                <w:b/>
                <w:bCs/>
                <w:sz w:val="18"/>
                <w:szCs w:val="18"/>
              </w:rPr>
              <w:t>Rationale</w:t>
            </w:r>
          </w:p>
        </w:tc>
        <w:tc>
          <w:tcPr>
            <w:tcW w:w="26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86A62">
            <w:pPr>
              <w:keepNext/>
              <w:spacing w:after="20" w:before="0"/>
            </w:pPr>
            <w:r>
              <w:rPr>
                <w:rFonts w:ascii="Times New Roman" w:hAnsi="Times New Roman" w:eastAsia="Times New Roman" w:cs="Times New Roman"/>
                <w:b/>
                <w:bCs/>
                <w:sz w:val="18"/>
                <w:szCs w:val="18"/>
              </w:rPr>
              <w:t>Effect on service or recovery</w:t>
            </w:r>
          </w:p>
        </w:tc>
      </w:tr>
      <w:tr w14:paraId="08F4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13C143">
            <w:pPr>
              <w:keepNext/>
              <w:spacing w:after="20" w:before="0"/>
            </w:pPr>
            <w:r>
              <w:rPr>
                <w:rFonts w:ascii="Times New Roman" w:hAnsi="Times New Roman" w:eastAsia="Times New Roman" w:cs="Times New Roman"/>
                <w:b w:val="0"/>
                <w:bCs w:val="0"/>
                <w:sz w:val="18"/>
                <w:szCs w:val="18"/>
              </w:rPr>
              <w:t>10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C9DD9E">
            <w:pPr>
              <w:keepNext/>
              <w:spacing w:after="20" w:before="0"/>
            </w:pPr>
            <w:r>
              <w:rPr>
                <w:rFonts w:ascii="Times New Roman" w:hAnsi="Times New Roman" w:eastAsia="Times New Roman" w:cs="Times New Roman"/>
                <w:b w:val="0"/>
                <w:bCs w:val="0"/>
                <w:sz w:val="18"/>
                <w:szCs w:val="18"/>
              </w:rPr>
              <w:t>Closure extends from 72 hours to five days</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D20A84">
            <w:pPr>
              <w:keepNext/>
              <w:spacing w:after="20" w:before="0"/>
            </w:pPr>
            <w:r>
              <w:rPr>
                <w:rFonts w:ascii="Times New Roman" w:hAnsi="Times New Roman" w:eastAsia="Times New Roman" w:cs="Times New Roman"/>
                <w:b w:val="0"/>
                <w:bCs w:val="0"/>
                <w:sz w:val="18"/>
                <w:szCs w:val="18"/>
              </w:rPr>
              <w:t>Extend the alternate facility and recovery-site booking to 7 days; move the return date</w:t>
            </w:r>
          </w:p>
        </w:tc>
        <w:tc>
          <w:tcPr>
            <w:tcW w:w="32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02C400">
            <w:pPr>
              <w:keepNext/>
              <w:spacing w:after="20" w:before="0"/>
            </w:pPr>
            <w:r>
              <w:rPr>
                <w:rFonts w:ascii="Times New Roman" w:hAnsi="Times New Roman" w:eastAsia="Times New Roman" w:cs="Times New Roman"/>
                <w:b w:val="0"/>
                <w:bCs w:val="0"/>
                <w:sz w:val="18"/>
                <w:szCs w:val="18"/>
              </w:rPr>
              <w:t>Facilities Manager confirms the extension; staff rota for 5 days; daily learner updates; F5 manual service extended past the 48-hour commitment</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86F4D5">
            <w:pPr>
              <w:keepNext/>
              <w:spacing w:after="20" w:before="0"/>
            </w:pPr>
            <w:r>
              <w:rPr>
                <w:rFonts w:ascii="Times New Roman" w:hAnsi="Times New Roman" w:eastAsia="Times New Roman" w:cs="Times New Roman"/>
                <w:b w:val="0"/>
                <w:bCs w:val="0"/>
                <w:sz w:val="18"/>
                <w:szCs w:val="18"/>
              </w:rPr>
              <w:t>Facilities Manager</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92E035">
            <w:pPr>
              <w:keepNext/>
              <w:spacing w:after="20" w:before="0"/>
            </w:pPr>
            <w:r>
              <w:rPr>
                <w:rFonts w:ascii="Times New Roman" w:hAnsi="Times New Roman" w:eastAsia="Times New Roman" w:cs="Times New Roman"/>
                <w:b w:val="0"/>
                <w:bCs w:val="0"/>
                <w:sz w:val="18"/>
                <w:szCs w:val="18"/>
              </w:rPr>
              <w:t>Recovered services must be sustained, not only restored</w:t>
            </w:r>
          </w:p>
        </w:tc>
        <w:tc>
          <w:tcPr>
            <w:tcW w:w="26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19DEF3">
            <w:pPr>
              <w:keepNext/>
              <w:spacing w:after="20" w:before="0"/>
            </w:pPr>
            <w:r>
              <w:rPr>
                <w:rFonts w:ascii="Times New Roman" w:hAnsi="Times New Roman" w:eastAsia="Times New Roman" w:cs="Times New Roman"/>
                <w:b w:val="0"/>
                <w:bCs w:val="0"/>
                <w:sz w:val="18"/>
                <w:szCs w:val="18"/>
              </w:rPr>
              <w:t>No change to restoration times; continuity costs rise beyond the 24-hour estimate window</w:t>
            </w:r>
          </w:p>
        </w:tc>
      </w:tr>
      <w:tr w14:paraId="0209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CE3693">
            <w:pPr>
              <w:keepNext/>
              <w:spacing w:after="20" w:before="0"/>
            </w:pPr>
            <w:r>
              <w:rPr>
                <w:rFonts w:ascii="Times New Roman" w:hAnsi="Times New Roman" w:eastAsia="Times New Roman" w:cs="Times New Roman"/>
                <w:b w:val="0"/>
                <w:bCs w:val="0"/>
                <w:sz w:val="18"/>
                <w:szCs w:val="18"/>
              </w:rPr>
              <w:t>20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E2DBF8">
            <w:pPr>
              <w:keepNext/>
              <w:spacing w:after="20" w:before="0"/>
            </w:pPr>
            <w:r>
              <w:rPr>
                <w:rFonts w:ascii="Times New Roman" w:hAnsi="Times New Roman" w:eastAsia="Times New Roman" w:cs="Times New Roman"/>
                <w:b w:val="0"/>
                <w:bCs w:val="0"/>
                <w:sz w:val="18"/>
                <w:szCs w:val="18"/>
              </w:rPr>
              <w:t>Only 15 working workstations</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E34980">
            <w:pPr>
              <w:keepNext/>
              <w:spacing w:after="20" w:before="0"/>
            </w:pPr>
            <w:r>
              <w:rPr>
                <w:rFonts w:ascii="Times New Roman" w:hAnsi="Times New Roman" w:eastAsia="Times New Roman" w:cs="Times New Roman"/>
                <w:b w:val="0"/>
                <w:bCs w:val="0"/>
                <w:sz w:val="18"/>
                <w:szCs w:val="18"/>
              </w:rPr>
              <w:t>Three sittings with three paper variants</w:t>
            </w:r>
          </w:p>
        </w:tc>
        <w:tc>
          <w:tcPr>
            <w:tcW w:w="32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CD6DA3">
            <w:pPr>
              <w:keepNext/>
              <w:spacing w:after="20" w:before="0"/>
            </w:pPr>
            <w:r>
              <w:rPr>
                <w:rFonts w:ascii="Times New Roman" w:hAnsi="Times New Roman" w:eastAsia="Times New Roman" w:cs="Times New Roman"/>
                <w:b w:val="0"/>
                <w:bCs w:val="0"/>
                <w:sz w:val="18"/>
                <w:szCs w:val="18"/>
              </w:rPr>
              <w:t>Day 1 09:00 and 14:00 sittings with 15 learners each; Day 2 09:00 sitting with 10 learners; adjustment learners in sitting 1; own-device learners unchanged</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5D58A5">
            <w:pPr>
              <w:keepNext/>
              <w:spacing w:after="20" w:before="0"/>
            </w:pPr>
            <w:r>
              <w:rPr>
                <w:rFonts w:ascii="Times New Roman" w:hAnsi="Times New Roman" w:eastAsia="Times New Roman" w:cs="Times New Roman"/>
                <w:b w:val="0"/>
                <w:bCs w:val="0"/>
                <w:sz w:val="18"/>
                <w:szCs w:val="18"/>
              </w:rPr>
              <w:t>Head of Assessment</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697315">
            <w:pPr>
              <w:keepNext/>
              <w:spacing w:after="20" w:before="0"/>
            </w:pPr>
            <w:r>
              <w:rPr>
                <w:rFonts w:ascii="Times New Roman" w:hAnsi="Times New Roman" w:eastAsia="Times New Roman" w:cs="Times New Roman"/>
                <w:b w:val="0"/>
                <w:bCs w:val="0"/>
                <w:sz w:val="18"/>
                <w:szCs w:val="18"/>
              </w:rPr>
              <w:t>Integrity is kept through variants; accessibility seats come first</w:t>
            </w:r>
          </w:p>
        </w:tc>
        <w:tc>
          <w:tcPr>
            <w:tcW w:w="26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DB92E9">
            <w:pPr>
              <w:keepNext/>
              <w:spacing w:after="20" w:before="0"/>
            </w:pPr>
            <w:r>
              <w:rPr>
                <w:rFonts w:ascii="Times New Roman" w:hAnsi="Times New Roman" w:eastAsia="Times New Roman" w:cs="Times New Roman"/>
                <w:b w:val="0"/>
                <w:bCs w:val="0"/>
                <w:sz w:val="18"/>
                <w:szCs w:val="18"/>
              </w:rPr>
              <w:t>The exam finishes one day later; staff lose spare workstations</w:t>
            </w:r>
          </w:p>
        </w:tc>
      </w:tr>
      <w:tr w14:paraId="05C1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7E5ADF">
            <w:pPr>
              <w:keepNext/>
              <w:spacing w:after="20" w:before="0"/>
            </w:pPr>
            <w:r>
              <w:rPr>
                <w:rFonts w:ascii="Times New Roman" w:hAnsi="Times New Roman" w:eastAsia="Times New Roman" w:cs="Times New Roman"/>
                <w:b w:val="0"/>
                <w:bCs w:val="0"/>
                <w:sz w:val="18"/>
                <w:szCs w:val="18"/>
              </w:rPr>
              <w:t>30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D77758">
            <w:pPr>
              <w:keepNext/>
              <w:spacing w:after="20" w:before="0"/>
            </w:pPr>
            <w:r>
              <w:rPr>
                <w:rFonts w:ascii="Times New Roman" w:hAnsi="Times New Roman" w:eastAsia="Times New Roman" w:cs="Times New Roman"/>
                <w:b w:val="0"/>
                <w:bCs w:val="0"/>
                <w:sz w:val="18"/>
                <w:szCs w:val="18"/>
              </w:rPr>
              <w:t>DB01 incremental fails its integrity check; unexpected backup administrator logon</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754F4">
            <w:pPr>
              <w:keepNext/>
              <w:spacing w:after="20" w:before="0"/>
            </w:pPr>
            <w:r>
              <w:rPr>
                <w:rFonts w:ascii="Times New Roman" w:hAnsi="Times New Roman" w:eastAsia="Times New Roman" w:cs="Times New Roman"/>
                <w:b w:val="0"/>
                <w:bCs w:val="0"/>
                <w:sz w:val="18"/>
                <w:szCs w:val="18"/>
              </w:rPr>
              <w:t>Pause the DB01 restore; activate IR; preserve logs; disable the shared identity</w:t>
            </w:r>
          </w:p>
        </w:tc>
        <w:tc>
          <w:tcPr>
            <w:tcW w:w="32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Preserve the backup logs and isolate suspicious administrator access. IR verifies whether a complete, trustworthy B01-to-B02 chain can be rebuilt. Use the latest verified contiguous checkpoint only if investigation clears it; otherwise evaluate B01 alone or the disconnected Day-minus-3 copy, and update the restoration schedule.</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C65C2B">
            <w:pPr>
              <w:keepNext/>
              <w:spacing w:after="20" w:before="0"/>
            </w:pPr>
            <w:r>
              <w:rPr>
                <w:rFonts w:ascii="Times New Roman" w:hAnsi="Times New Roman" w:eastAsia="Times New Roman" w:cs="Times New Roman"/>
                <w:b w:val="0"/>
                <w:bCs w:val="0"/>
                <w:sz w:val="18"/>
                <w:szCs w:val="18"/>
              </w:rPr>
              <w:t>IR Lead (decision recorded by Principal)</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3D94C4">
            <w:pPr>
              <w:keepNext/>
              <w:spacing w:after="20" w:before="0"/>
            </w:pPr>
            <w:r>
              <w:rPr>
                <w:rFonts w:ascii="Times New Roman" w:hAnsi="Times New Roman" w:eastAsia="Times New Roman" w:cs="Times New Roman"/>
                <w:b w:val="0"/>
                <w:bCs w:val="0"/>
                <w:sz w:val="18"/>
                <w:szCs w:val="18"/>
              </w:rPr>
              <w:t>Restoring from a possibly tampered chain could spread compromise</w:t>
            </w:r>
          </w:p>
        </w:tc>
        <w:tc>
          <w:tcPr>
            <w:tcW w:w="26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6"/>
              </w:rPr>
              <w:t>Checkpoint age becomes 9 h with B01 alone (8 h beyond a 1 h RPO; 5 h beyond F4’s 4 h RPO), or 63 h with the disconnected copy (62 h beyond a 1 h RPO). Incident investigation delays recovery; actual duration is unknown.</w:t>
            </w:r>
          </w:p>
        </w:tc>
      </w:tr>
      <w:tr w14:paraId="1962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3344BC">
            <w:pPr>
              <w:keepNext w:val="0"/>
              <w:spacing w:after="20" w:before="0"/>
            </w:pPr>
            <w:r>
              <w:rPr>
                <w:rFonts w:ascii="Times New Roman" w:hAnsi="Times New Roman" w:eastAsia="Times New Roman" w:cs="Times New Roman"/>
                <w:b w:val="0"/>
                <w:bCs w:val="0"/>
                <w:sz w:val="18"/>
                <w:szCs w:val="18"/>
              </w:rPr>
              <w:t>40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7B064D">
            <w:pPr>
              <w:keepNext w:val="0"/>
              <w:spacing w:after="20" w:before="0"/>
            </w:pPr>
            <w:r>
              <w:rPr>
                <w:rFonts w:ascii="Times New Roman" w:hAnsi="Times New Roman" w:eastAsia="Times New Roman" w:cs="Times New Roman"/>
                <w:b w:val="0"/>
                <w:bCs w:val="0"/>
                <w:sz w:val="18"/>
                <w:szCs w:val="18"/>
              </w:rPr>
              <w:t>Payment provider reports payments missing from restored finance records</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FA78A6">
            <w:pPr>
              <w:keepNext w:val="0"/>
              <w:spacing w:after="20" w:before="0"/>
            </w:pPr>
            <w:r>
              <w:rPr>
                <w:rFonts w:ascii="Times New Roman" w:hAnsi="Times New Roman" w:eastAsia="Times New Roman" w:cs="Times New Roman"/>
                <w:b w:val="0"/>
                <w:bCs w:val="0"/>
                <w:sz w:val="18"/>
                <w:szCs w:val="18"/>
              </w:rPr>
              <w:t>Treat the provider export as the authoritative record of payments</w:t>
            </w:r>
          </w:p>
        </w:tc>
        <w:tc>
          <w:tcPr>
            <w:tcW w:w="320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9FFC22">
            <w:pPr>
              <w:keepNext w:val="0"/>
              <w:spacing w:after="20" w:before="0"/>
            </w:pPr>
            <w:r>
              <w:rPr>
                <w:rFonts w:ascii="Times New Roman" w:hAnsi="Times New Roman" w:eastAsia="Times New Roman" w:cs="Times New Roman"/>
                <w:b w:val="0"/>
                <w:bCs w:val="0"/>
                <w:sz w:val="18"/>
                <w:szCs w:val="18"/>
              </w:rPr>
              <w:t>Match each missing payment by reference and time; post approved adjustments; learner confirmations stand; payments not explained by the checkpoint gap go to IR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069562">
            <w:pPr>
              <w:keepNext w:val="0"/>
              <w:spacing w:after="20" w:before="0"/>
            </w:pPr>
            <w:r>
              <w:rPr>
                <w:rFonts w:ascii="Times New Roman" w:hAnsi="Times New Roman" w:eastAsia="Times New Roman" w:cs="Times New Roman"/>
                <w:b w:val="0"/>
                <w:bCs w:val="0"/>
                <w:sz w:val="18"/>
                <w:szCs w:val="18"/>
              </w:rPr>
              <w:t>Bursar</w:t>
            </w:r>
          </w:p>
        </w:tc>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C61218">
            <w:pPr>
              <w:keepNext w:val="0"/>
              <w:spacing w:after="20" w:before="0"/>
            </w:pPr>
            <w:r>
              <w:rPr>
                <w:rFonts w:ascii="Times New Roman" w:hAnsi="Times New Roman" w:eastAsia="Times New Roman" w:cs="Times New Roman"/>
                <w:b w:val="0"/>
                <w:bCs w:val="0"/>
                <w:sz w:val="18"/>
                <w:szCs w:val="18"/>
              </w:rPr>
              <w:t>Payments in the lost window are expected; unexplained gaps may indicate tampering</w:t>
            </w:r>
          </w:p>
        </w:tc>
        <w:tc>
          <w:tcPr>
            <w:tcW w:w="26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9A50F8">
            <w:pPr>
              <w:keepNext w:val="0"/>
              <w:spacing w:after="20" w:before="0"/>
            </w:pPr>
            <w:r>
              <w:rPr>
                <w:rFonts w:ascii="Times New Roman" w:hAnsi="Times New Roman" w:eastAsia="Times New Roman" w:cs="Times New Roman"/>
                <w:b w:val="0"/>
                <w:bCs w:val="0"/>
                <w:sz w:val="18"/>
                <w:szCs w:val="18"/>
              </w:rPr>
              <w:t>FIN01 accepted only after reconciliation; affected learners notified</w:t>
            </w:r>
          </w:p>
        </w:tc>
      </w:tr>
    </w:tbl>
    <w:p w14:paraId="26649D50">
      <w:pPr>
        <w:spacing w:after="120"/>
      </w:pPr>
    </w:p>
    <w:p w14:paraId="6A8B7409">
      <w:pPr>
        <w:spacing w:after="120" w:line="276" w:lineRule="auto"/>
      </w:pPr>
      <w:r>
        <w:rPr>
          <w:rFonts w:ascii="Times New Roman" w:hAnsi="Times New Roman" w:eastAsia="Times New Roman" w:cs="Times New Roman"/>
        </w:rPr>
        <w:t>The exercise showed that the plan's weakest points are its dependencies, not its timings. Injects 3 and 4 showed that one doubtful backup chain or administrator identity can turn a facilities outage into a possible security incident, and that the payment provider's records are the only independent check on finance data. Inject 2 showed that seating, rather than technology, limits the examination. The corrective actions in Table 21 target these findings, and each has evidence that can be checked.</w:t>
      </w:r>
    </w:p>
    <w:p>
      <w:pPr/>
      <w:r>
        <w:t>The third inject is especially significant because a failed incremental cannot automatically be bypassed while applying later dependent incrementals. A restore point is credible only if the full backup and every necessary subsequent part of its chain pass validation. The alternate checkpoint also changes the RPO outcome independently of the unknown investigative delay to the RTO. The fourth inject requires reconciliation against provider transaction identifiers before FIN01 can be accepted, with unexplained discrepancies escalated rather than silently overwritten.</w:t>
      </w:r>
    </w:p>
    <w:p w14:paraId="421CA58A">
      <w:pPr>
        <w:keepNext/>
        <w:spacing w:before="120" w:after="80"/>
      </w:pPr>
      <w:r>
        <w:rPr>
          <w:rFonts w:ascii="Times New Roman" w:hAnsi="Times New Roman" w:eastAsia="Times New Roman" w:cs="Times New Roman"/>
          <w:b/>
          <w:bCs/>
          <w:sz w:val="20"/>
          <w:szCs w:val="20"/>
        </w:rPr>
        <w:t>Table 21. Corrective actions (proposals P10; target dates relative to fictional plan approval date P, A17)</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
        <w:gridCol w:w="5245"/>
        <w:gridCol w:w="1311"/>
        <w:gridCol w:w="2039"/>
        <w:gridCol w:w="1602"/>
        <w:gridCol w:w="3499"/>
      </w:tblGrid>
      <w:tr w14:paraId="7448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ECE066">
            <w:pPr>
              <w:keepNext/>
              <w:spacing w:after="20" w:before="0"/>
            </w:pPr>
            <w:r>
              <w:rPr>
                <w:rFonts w:ascii="Times New Roman" w:hAnsi="Times New Roman" w:eastAsia="Times New Roman" w:cs="Times New Roman"/>
                <w:b/>
                <w:bCs/>
                <w:sz w:val="18"/>
                <w:szCs w:val="18"/>
              </w:rPr>
              <w:t>ID</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3A6306">
            <w:pPr>
              <w:keepNext/>
              <w:spacing w:after="20" w:before="0"/>
            </w:pPr>
            <w:r>
              <w:rPr>
                <w:rFonts w:ascii="Times New Roman" w:hAnsi="Times New Roman" w:eastAsia="Times New Roman" w:cs="Times New Roman"/>
                <w:b/>
                <w:bCs/>
                <w:sz w:val="18"/>
                <w:szCs w:val="18"/>
              </w:rPr>
              <w:t>Action</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C23A48">
            <w:pPr>
              <w:keepNext/>
              <w:spacing w:after="20" w:before="0"/>
            </w:pPr>
            <w:r>
              <w:rPr>
                <w:rFonts w:ascii="Times New Roman" w:hAnsi="Times New Roman" w:eastAsia="Times New Roman" w:cs="Times New Roman"/>
                <w:b/>
                <w:bCs/>
                <w:sz w:val="18"/>
                <w:szCs w:val="18"/>
              </w:rPr>
              <w:t>Priority</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3CE75">
            <w:pPr>
              <w:keepNext/>
              <w:spacing w:after="20" w:before="0"/>
            </w:pPr>
            <w:r>
              <w:rPr>
                <w:rFonts w:ascii="Times New Roman" w:hAnsi="Times New Roman" w:eastAsia="Times New Roman" w:cs="Times New Roman"/>
                <w:b/>
                <w:bCs/>
                <w:sz w:val="18"/>
                <w:szCs w:val="18"/>
              </w:rPr>
              <w:t>Owner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CC4DB5">
            <w:pPr>
              <w:keepNext/>
              <w:spacing w:after="20" w:before="0"/>
            </w:pPr>
            <w:r>
              <w:rPr>
                <w:rFonts w:ascii="Times New Roman" w:hAnsi="Times New Roman" w:eastAsia="Times New Roman" w:cs="Times New Roman"/>
                <w:b/>
                <w:bCs/>
                <w:sz w:val="18"/>
                <w:szCs w:val="18"/>
              </w:rPr>
              <w:t>Target date</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5E89BB">
            <w:pPr>
              <w:keepNext/>
              <w:spacing w:after="20" w:before="0"/>
            </w:pPr>
            <w:r>
              <w:rPr>
                <w:rFonts w:ascii="Times New Roman" w:hAnsi="Times New Roman" w:eastAsia="Times New Roman" w:cs="Times New Roman"/>
                <w:b/>
                <w:bCs/>
                <w:sz w:val="18"/>
                <w:szCs w:val="18"/>
              </w:rPr>
              <w:t>Measurable completion evidence</w:t>
            </w:r>
          </w:p>
        </w:tc>
      </w:tr>
      <w:tr w14:paraId="787E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80D0D2">
            <w:pPr>
              <w:keepNext/>
              <w:spacing w:after="20" w:before="0"/>
            </w:pPr>
            <w:r>
              <w:rPr>
                <w:rFonts w:ascii="Times New Roman" w:hAnsi="Times New Roman" w:eastAsia="Times New Roman" w:cs="Times New Roman"/>
                <w:b w:val="0"/>
                <w:bCs w:val="0"/>
                <w:sz w:val="18"/>
                <w:szCs w:val="18"/>
              </w:rPr>
              <w:t>CA1</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C434CA">
            <w:pPr>
              <w:keepNext/>
              <w:spacing w:after="20" w:before="0"/>
            </w:pPr>
            <w:r>
              <w:rPr>
                <w:rFonts w:ascii="Times New Roman" w:hAnsi="Times New Roman" w:eastAsia="Times New Roman" w:cs="Times New Roman"/>
                <w:b w:val="0"/>
                <w:bCs w:val="0"/>
                <w:sz w:val="18"/>
                <w:szCs w:val="18"/>
              </w:rPr>
              <w:t>Separate backup administration identities with MFA; remove the shared identity</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88F0A">
            <w:pPr>
              <w:keepNext/>
              <w:spacing w:after="20" w:before="0"/>
            </w:pPr>
            <w:r>
              <w:rPr>
                <w:rFonts w:ascii="Times New Roman" w:hAnsi="Times New Roman" w:eastAsia="Times New Roman" w:cs="Times New Roman"/>
                <w:b w:val="0"/>
                <w:bCs w:val="0"/>
                <w:sz w:val="18"/>
                <w:szCs w:val="18"/>
              </w:rPr>
              <w:t>High</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AD4045">
            <w:pPr>
              <w:keepNext/>
              <w:spacing w:after="20" w:before="0"/>
            </w:pPr>
            <w:r>
              <w:rPr>
                <w:rFonts w:ascii="Times New Roman" w:hAnsi="Times New Roman" w:eastAsia="Times New Roman" w:cs="Times New Roman"/>
                <w:b w:val="0"/>
                <w:bCs w:val="0"/>
                <w:sz w:val="18"/>
                <w:szCs w:val="18"/>
              </w:rPr>
              <w:t>ICT Manager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2961BD">
            <w:pPr>
              <w:keepNext/>
              <w:spacing w:after="20" w:before="0"/>
            </w:pPr>
            <w:r>
              <w:rPr>
                <w:rFonts w:ascii="Times New Roman" w:hAnsi="Times New Roman" w:eastAsia="Times New Roman" w:cs="Times New Roman"/>
                <w:b w:val="0"/>
                <w:bCs w:val="0"/>
                <w:sz w:val="18"/>
                <w:szCs w:val="18"/>
              </w:rPr>
              <w:t>P + 30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B5D737">
            <w:pPr>
              <w:keepNext/>
              <w:spacing w:after="20" w:before="0"/>
            </w:pPr>
            <w:r>
              <w:rPr>
                <w:rFonts w:ascii="Times New Roman" w:hAnsi="Times New Roman" w:eastAsia="Times New Roman" w:cs="Times New Roman"/>
                <w:b w:val="0"/>
                <w:bCs w:val="0"/>
                <w:sz w:val="18"/>
                <w:szCs w:val="18"/>
              </w:rPr>
              <w:t>Access review shows zero shared identities and 100% MFA enrolment</w:t>
            </w:r>
          </w:p>
        </w:tc>
      </w:tr>
      <w:tr w14:paraId="7D45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1FECCD">
            <w:pPr>
              <w:keepNext/>
              <w:spacing w:after="20" w:before="0"/>
            </w:pPr>
            <w:r>
              <w:rPr>
                <w:rFonts w:ascii="Times New Roman" w:hAnsi="Times New Roman" w:eastAsia="Times New Roman" w:cs="Times New Roman"/>
                <w:b w:val="0"/>
                <w:bCs w:val="0"/>
                <w:sz w:val="18"/>
                <w:szCs w:val="18"/>
              </w:rPr>
              <w:t>CA2</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497549">
            <w:pPr>
              <w:keepNext/>
              <w:spacing w:after="20" w:before="0"/>
            </w:pPr>
            <w:r>
              <w:rPr>
                <w:rFonts w:ascii="Times New Roman" w:hAnsi="Times New Roman" w:eastAsia="Times New Roman" w:cs="Times New Roman"/>
                <w:b w:val="0"/>
                <w:bCs w:val="0"/>
                <w:sz w:val="18"/>
                <w:szCs w:val="18"/>
              </w:rPr>
              <w:t>Add an immutable or offline third copy with a 35-day lock</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910C6F">
            <w:pPr>
              <w:keepNext/>
              <w:spacing w:after="20" w:before="0"/>
            </w:pPr>
            <w:r>
              <w:rPr>
                <w:rFonts w:ascii="Times New Roman" w:hAnsi="Times New Roman" w:eastAsia="Times New Roman" w:cs="Times New Roman"/>
                <w:b w:val="0"/>
                <w:bCs w:val="0"/>
                <w:sz w:val="18"/>
                <w:szCs w:val="18"/>
              </w:rPr>
              <w:t>High</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5F57E1">
            <w:pPr>
              <w:keepNext/>
              <w:spacing w:after="20" w:before="0"/>
            </w:pPr>
            <w:r>
              <w:rPr>
                <w:rFonts w:ascii="Times New Roman" w:hAnsi="Times New Roman" w:eastAsia="Times New Roman" w:cs="Times New Roman"/>
                <w:b w:val="0"/>
                <w:bCs w:val="0"/>
                <w:sz w:val="18"/>
                <w:szCs w:val="18"/>
              </w:rPr>
              <w:t>ICT Manager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C01C4">
            <w:pPr>
              <w:keepNext/>
              <w:spacing w:after="20" w:before="0"/>
            </w:pPr>
            <w:r>
              <w:rPr>
                <w:rFonts w:ascii="Times New Roman" w:hAnsi="Times New Roman" w:eastAsia="Times New Roman" w:cs="Times New Roman"/>
                <w:b w:val="0"/>
                <w:bCs w:val="0"/>
                <w:sz w:val="18"/>
                <w:szCs w:val="18"/>
              </w:rPr>
              <w:t>P + 60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C5D8A8">
            <w:pPr>
              <w:keepNext/>
              <w:spacing w:after="20" w:before="0"/>
            </w:pPr>
            <w:r>
              <w:rPr>
                <w:rFonts w:ascii="Times New Roman" w:hAnsi="Times New Roman" w:eastAsia="Times New Roman" w:cs="Times New Roman"/>
                <w:b w:val="0"/>
                <w:bCs w:val="0"/>
                <w:sz w:val="18"/>
                <w:szCs w:val="18"/>
              </w:rPr>
              <w:t>Successful restore from the immutable copy; lock settings recorded</w:t>
            </w:r>
          </w:p>
        </w:tc>
      </w:tr>
      <w:tr w14:paraId="3875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FB4594">
            <w:pPr>
              <w:keepNext/>
              <w:spacing w:after="20" w:before="0"/>
            </w:pPr>
            <w:r>
              <w:rPr>
                <w:rFonts w:ascii="Times New Roman" w:hAnsi="Times New Roman" w:eastAsia="Times New Roman" w:cs="Times New Roman"/>
                <w:b w:val="0"/>
                <w:bCs w:val="0"/>
                <w:sz w:val="18"/>
                <w:szCs w:val="18"/>
              </w:rPr>
              <w:t>CA3</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AE645F">
            <w:pPr>
              <w:keepNext/>
              <w:spacing w:after="20" w:before="0"/>
            </w:pPr>
            <w:r>
              <w:rPr>
                <w:rFonts w:ascii="Times New Roman" w:hAnsi="Times New Roman" w:eastAsia="Times New Roman" w:cs="Times New Roman"/>
                <w:b w:val="0"/>
                <w:bCs w:val="0"/>
                <w:sz w:val="18"/>
                <w:szCs w:val="18"/>
              </w:rPr>
              <w:t>Move DB01 to 30-minute incrementals with automatic integrity checks and alerts</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95C7FA">
            <w:pPr>
              <w:keepNext/>
              <w:spacing w:after="20" w:before="0"/>
            </w:pPr>
            <w:r>
              <w:rPr>
                <w:rFonts w:ascii="Times New Roman" w:hAnsi="Times New Roman" w:eastAsia="Times New Roman" w:cs="Times New Roman"/>
                <w:b w:val="0"/>
                <w:bCs w:val="0"/>
                <w:sz w:val="18"/>
                <w:szCs w:val="18"/>
              </w:rPr>
              <w:t>High</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221176">
            <w:pPr>
              <w:keepNext/>
              <w:spacing w:after="20" w:before="0"/>
            </w:pPr>
            <w:r>
              <w:rPr>
                <w:rFonts w:ascii="Times New Roman" w:hAnsi="Times New Roman" w:eastAsia="Times New Roman" w:cs="Times New Roman"/>
                <w:b w:val="0"/>
                <w:bCs w:val="0"/>
                <w:sz w:val="18"/>
                <w:szCs w:val="18"/>
              </w:rPr>
              <w:t>ICT Manager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57AC7D">
            <w:pPr>
              <w:keepNext/>
              <w:spacing w:after="20" w:before="0"/>
            </w:pPr>
            <w:r>
              <w:rPr>
                <w:rFonts w:ascii="Times New Roman" w:hAnsi="Times New Roman" w:eastAsia="Times New Roman" w:cs="Times New Roman"/>
                <w:b w:val="0"/>
                <w:bCs w:val="0"/>
                <w:sz w:val="18"/>
                <w:szCs w:val="18"/>
              </w:rPr>
              <w:t>P + 45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32B22">
            <w:pPr>
              <w:keepNext/>
              <w:spacing w:after="20" w:before="0"/>
            </w:pPr>
            <w:r>
              <w:rPr>
                <w:rFonts w:ascii="Times New Roman" w:hAnsi="Times New Roman" w:eastAsia="Times New Roman" w:cs="Times New Roman"/>
                <w:b w:val="0"/>
                <w:bCs w:val="0"/>
                <w:sz w:val="18"/>
                <w:szCs w:val="18"/>
              </w:rPr>
              <w:t>30 consecutive days of job reports with at least 99% verified</w:t>
            </w:r>
          </w:p>
        </w:tc>
      </w:tr>
      <w:tr w14:paraId="2A55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061303">
            <w:pPr>
              <w:keepNext/>
              <w:spacing w:after="20" w:before="0"/>
            </w:pPr>
            <w:r>
              <w:rPr>
                <w:rFonts w:ascii="Times New Roman" w:hAnsi="Times New Roman" w:eastAsia="Times New Roman" w:cs="Times New Roman"/>
                <w:b w:val="0"/>
                <w:bCs w:val="0"/>
                <w:sz w:val="18"/>
                <w:szCs w:val="18"/>
              </w:rPr>
              <w:t>CA4</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14F1EB">
            <w:pPr>
              <w:keepNext/>
              <w:spacing w:after="20" w:before="0"/>
            </w:pPr>
            <w:r>
              <w:rPr>
                <w:rFonts w:ascii="Times New Roman" w:hAnsi="Times New Roman" w:eastAsia="Times New Roman" w:cs="Times New Roman"/>
                <w:b w:val="0"/>
                <w:bCs w:val="0"/>
                <w:sz w:val="18"/>
                <w:szCs w:val="18"/>
              </w:rPr>
              <w:t>Obtain and test the offsite provider's access-independence controls</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75AB31">
            <w:pPr>
              <w:keepNext/>
              <w:spacing w:after="20" w:before="0"/>
            </w:pPr>
            <w:r>
              <w:rPr>
                <w:rFonts w:ascii="Times New Roman" w:hAnsi="Times New Roman" w:eastAsia="Times New Roman" w:cs="Times New Roman"/>
                <w:b w:val="0"/>
                <w:bCs w:val="0"/>
                <w:sz w:val="18"/>
                <w:szCs w:val="18"/>
              </w:rPr>
              <w:t>High</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9BCD11">
            <w:pPr>
              <w:keepNext/>
              <w:spacing w:after="20" w:before="0"/>
            </w:pPr>
            <w:r>
              <w:rPr>
                <w:rFonts w:ascii="Times New Roman" w:hAnsi="Times New Roman" w:eastAsia="Times New Roman" w:cs="Times New Roman"/>
                <w:b w:val="0"/>
                <w:bCs w:val="0"/>
                <w:sz w:val="18"/>
                <w:szCs w:val="18"/>
              </w:rPr>
              <w:t>ICT Manager with Bursar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664369">
            <w:pPr>
              <w:keepNext/>
              <w:spacing w:after="20" w:before="0"/>
            </w:pPr>
            <w:r>
              <w:rPr>
                <w:rFonts w:ascii="Times New Roman" w:hAnsi="Times New Roman" w:eastAsia="Times New Roman" w:cs="Times New Roman"/>
                <w:b w:val="0"/>
                <w:bCs w:val="0"/>
                <w:sz w:val="18"/>
                <w:szCs w:val="18"/>
              </w:rPr>
              <w:t>P + 60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299A46">
            <w:pPr>
              <w:keepNext/>
              <w:spacing w:after="20" w:before="0"/>
            </w:pPr>
            <w:r>
              <w:rPr>
                <w:rFonts w:ascii="Times New Roman" w:hAnsi="Times New Roman" w:eastAsia="Times New Roman" w:cs="Times New Roman"/>
                <w:b w:val="0"/>
                <w:bCs w:val="0"/>
                <w:sz w:val="18"/>
                <w:szCs w:val="18"/>
              </w:rPr>
              <w:t>Signed attestation and a witnessed test record</w:t>
            </w:r>
          </w:p>
        </w:tc>
      </w:tr>
      <w:tr w14:paraId="038F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FE0BC0">
            <w:pPr>
              <w:keepNext/>
              <w:spacing w:after="20" w:before="0"/>
            </w:pPr>
            <w:r>
              <w:rPr>
                <w:rFonts w:ascii="Times New Roman" w:hAnsi="Times New Roman" w:eastAsia="Times New Roman" w:cs="Times New Roman"/>
                <w:b w:val="0"/>
                <w:bCs w:val="0"/>
                <w:sz w:val="18"/>
                <w:szCs w:val="18"/>
              </w:rPr>
              <w:t>CA5</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71E10C">
            <w:pPr>
              <w:keepNext/>
              <w:spacing w:after="20" w:before="0"/>
            </w:pPr>
            <w:r>
              <w:rPr>
                <w:rFonts w:ascii="Times New Roman" w:hAnsi="Times New Roman" w:eastAsia="Times New Roman" w:cs="Times New Roman"/>
                <w:b w:val="0"/>
                <w:bCs w:val="0"/>
                <w:sz w:val="18"/>
                <w:szCs w:val="18"/>
              </w:rPr>
              <w:t>Contract surge capacity of at least 40 workstations, with a second facility option</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C2275">
            <w:pPr>
              <w:keepNext/>
              <w:spacing w:after="20" w:before="0"/>
            </w:pPr>
            <w:r>
              <w:rPr>
                <w:rFonts w:ascii="Times New Roman" w:hAnsi="Times New Roman" w:eastAsia="Times New Roman" w:cs="Times New Roman"/>
                <w:b w:val="0"/>
                <w:bCs w:val="0"/>
                <w:sz w:val="18"/>
                <w:szCs w:val="18"/>
              </w:rPr>
              <w:t>Medium</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55802C">
            <w:pPr>
              <w:keepNext/>
              <w:spacing w:after="20" w:before="0"/>
            </w:pPr>
            <w:r>
              <w:rPr>
                <w:rFonts w:ascii="Times New Roman" w:hAnsi="Times New Roman" w:eastAsia="Times New Roman" w:cs="Times New Roman"/>
                <w:b w:val="0"/>
                <w:bCs w:val="0"/>
                <w:sz w:val="18"/>
                <w:szCs w:val="18"/>
              </w:rPr>
              <w:t>Facilities Manager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48B7DE">
            <w:pPr>
              <w:keepNext/>
              <w:spacing w:after="20" w:before="0"/>
            </w:pPr>
            <w:r>
              <w:rPr>
                <w:rFonts w:ascii="Times New Roman" w:hAnsi="Times New Roman" w:eastAsia="Times New Roman" w:cs="Times New Roman"/>
                <w:b w:val="0"/>
                <w:bCs w:val="0"/>
                <w:sz w:val="18"/>
                <w:szCs w:val="18"/>
              </w:rPr>
              <w:t>P + 90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3FFFF9">
            <w:pPr>
              <w:keepNext/>
              <w:spacing w:after="20" w:before="0"/>
            </w:pPr>
            <w:r>
              <w:rPr>
                <w:rFonts w:ascii="Times New Roman" w:hAnsi="Times New Roman" w:eastAsia="Times New Roman" w:cs="Times New Roman"/>
                <w:b w:val="0"/>
                <w:bCs w:val="0"/>
                <w:sz w:val="18"/>
                <w:szCs w:val="18"/>
              </w:rPr>
              <w:t>Signed addendum; walkthrough confirms 40 working workstations</w:t>
            </w:r>
          </w:p>
        </w:tc>
      </w:tr>
      <w:tr w14:paraId="3EF6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120ECD">
            <w:pPr>
              <w:keepNext/>
              <w:spacing w:after="20" w:before="0"/>
            </w:pPr>
            <w:r>
              <w:rPr>
                <w:rFonts w:ascii="Times New Roman" w:hAnsi="Times New Roman" w:eastAsia="Times New Roman" w:cs="Times New Roman"/>
                <w:b w:val="0"/>
                <w:bCs w:val="0"/>
                <w:sz w:val="18"/>
                <w:szCs w:val="18"/>
              </w:rPr>
              <w:t>CA6</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C0224">
            <w:pPr>
              <w:keepNext/>
              <w:spacing w:after="20" w:before="0"/>
            </w:pPr>
            <w:r>
              <w:rPr>
                <w:rFonts w:ascii="Times New Roman" w:hAnsi="Times New Roman" w:eastAsia="Times New Roman" w:cs="Times New Roman"/>
                <w:b w:val="0"/>
                <w:bCs w:val="0"/>
                <w:sz w:val="18"/>
                <w:szCs w:val="18"/>
              </w:rPr>
              <w:t>Approve the exam contingency procedure with banked variants and a 09:00 go/no-go rule</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E452B2">
            <w:pPr>
              <w:keepNext/>
              <w:spacing w:after="20" w:before="0"/>
            </w:pPr>
            <w:r>
              <w:rPr>
                <w:rFonts w:ascii="Times New Roman" w:hAnsi="Times New Roman" w:eastAsia="Times New Roman" w:cs="Times New Roman"/>
                <w:b w:val="0"/>
                <w:bCs w:val="0"/>
                <w:sz w:val="18"/>
                <w:szCs w:val="18"/>
              </w:rPr>
              <w:t>High</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204ED4">
            <w:pPr>
              <w:keepNext/>
              <w:spacing w:after="20" w:before="0"/>
            </w:pPr>
            <w:r>
              <w:rPr>
                <w:rFonts w:ascii="Times New Roman" w:hAnsi="Times New Roman" w:eastAsia="Times New Roman" w:cs="Times New Roman"/>
                <w:b w:val="0"/>
                <w:bCs w:val="0"/>
                <w:sz w:val="18"/>
                <w:szCs w:val="18"/>
              </w:rPr>
              <w:t>Head of Assessment</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D11336">
            <w:pPr>
              <w:keepNext/>
              <w:spacing w:after="20" w:before="0"/>
            </w:pPr>
            <w:r>
              <w:rPr>
                <w:rFonts w:ascii="Times New Roman" w:hAnsi="Times New Roman" w:eastAsia="Times New Roman" w:cs="Times New Roman"/>
                <w:b w:val="0"/>
                <w:bCs w:val="0"/>
                <w:sz w:val="18"/>
                <w:szCs w:val="18"/>
              </w:rPr>
              <w:t>P + 30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31B562">
            <w:pPr>
              <w:keepNext/>
              <w:spacing w:after="20" w:before="0"/>
            </w:pPr>
            <w:r>
              <w:rPr>
                <w:rFonts w:ascii="Times New Roman" w:hAnsi="Times New Roman" w:eastAsia="Times New Roman" w:cs="Times New Roman"/>
                <w:b w:val="0"/>
                <w:bCs w:val="0"/>
                <w:sz w:val="18"/>
                <w:szCs w:val="18"/>
              </w:rPr>
              <w:t>Approved procedure; two banked variants for every exam this term</w:t>
            </w:r>
          </w:p>
        </w:tc>
      </w:tr>
      <w:tr w14:paraId="7A8D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EB2F60">
            <w:pPr>
              <w:keepNext/>
              <w:spacing w:after="20" w:before="0"/>
            </w:pPr>
            <w:r>
              <w:rPr>
                <w:rFonts w:ascii="Times New Roman" w:hAnsi="Times New Roman" w:eastAsia="Times New Roman" w:cs="Times New Roman"/>
                <w:b w:val="0"/>
                <w:bCs w:val="0"/>
                <w:sz w:val="18"/>
                <w:szCs w:val="18"/>
              </w:rPr>
              <w:t>CA7</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913435">
            <w:pPr>
              <w:keepNext/>
              <w:spacing w:after="20" w:before="0"/>
            </w:pPr>
            <w:r>
              <w:rPr>
                <w:rFonts w:ascii="Times New Roman" w:hAnsi="Times New Roman" w:eastAsia="Times New Roman" w:cs="Times New Roman"/>
                <w:b w:val="0"/>
                <w:bCs w:val="0"/>
                <w:sz w:val="18"/>
                <w:szCs w:val="18"/>
              </w:rPr>
              <w:t>Write a payment reconciliation procedure with daily provider exports</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F9BF73">
            <w:pPr>
              <w:keepNext/>
              <w:spacing w:after="20" w:before="0"/>
            </w:pPr>
            <w:r>
              <w:rPr>
                <w:rFonts w:ascii="Times New Roman" w:hAnsi="Times New Roman" w:eastAsia="Times New Roman" w:cs="Times New Roman"/>
                <w:b w:val="0"/>
                <w:bCs w:val="0"/>
                <w:sz w:val="18"/>
                <w:szCs w:val="18"/>
              </w:rPr>
              <w:t>Medium</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B721FE">
            <w:pPr>
              <w:keepNext/>
              <w:spacing w:after="20" w:before="0"/>
            </w:pPr>
            <w:r>
              <w:rPr>
                <w:rFonts w:ascii="Times New Roman" w:hAnsi="Times New Roman" w:eastAsia="Times New Roman" w:cs="Times New Roman"/>
                <w:b w:val="0"/>
                <w:bCs w:val="0"/>
                <w:sz w:val="18"/>
                <w:szCs w:val="18"/>
              </w:rPr>
              <w:t>Bursar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59C930">
            <w:pPr>
              <w:keepNext/>
              <w:spacing w:after="20" w:before="0"/>
            </w:pPr>
            <w:r>
              <w:rPr>
                <w:rFonts w:ascii="Times New Roman" w:hAnsi="Times New Roman" w:eastAsia="Times New Roman" w:cs="Times New Roman"/>
                <w:b w:val="0"/>
                <w:bCs w:val="0"/>
                <w:sz w:val="18"/>
                <w:szCs w:val="18"/>
              </w:rPr>
              <w:t>P + 45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27ADFC">
            <w:pPr>
              <w:keepNext/>
              <w:spacing w:after="20" w:before="0"/>
            </w:pPr>
            <w:r>
              <w:rPr>
                <w:rFonts w:ascii="Times New Roman" w:hAnsi="Times New Roman" w:eastAsia="Times New Roman" w:cs="Times New Roman"/>
                <w:b w:val="0"/>
                <w:bCs w:val="0"/>
                <w:sz w:val="18"/>
                <w:szCs w:val="18"/>
              </w:rPr>
              <w:t>Test reconciliation completed with zero unexplained items</w:t>
            </w:r>
          </w:p>
        </w:tc>
      </w:tr>
      <w:tr w14:paraId="4C0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355ED6">
            <w:pPr>
              <w:keepNext w:val="0"/>
              <w:spacing w:after="20" w:before="0"/>
            </w:pPr>
            <w:r>
              <w:rPr>
                <w:rFonts w:ascii="Times New Roman" w:hAnsi="Times New Roman" w:eastAsia="Times New Roman" w:cs="Times New Roman"/>
                <w:b w:val="0"/>
                <w:bCs w:val="0"/>
                <w:sz w:val="18"/>
                <w:szCs w:val="18"/>
              </w:rPr>
              <w:t>CA8</w:t>
            </w:r>
          </w:p>
        </w:tc>
        <w:tc>
          <w:tcPr>
            <w:tcW w:w="524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660A9">
            <w:pPr>
              <w:keepNext w:val="0"/>
              <w:spacing w:after="20" w:before="0"/>
            </w:pPr>
            <w:r>
              <w:rPr>
                <w:rFonts w:ascii="Times New Roman" w:hAnsi="Times New Roman" w:eastAsia="Times New Roman" w:cs="Times New Roman"/>
                <w:b w:val="0"/>
                <w:bCs w:val="0"/>
                <w:sz w:val="18"/>
                <w:szCs w:val="18"/>
              </w:rPr>
              <w:t>Cross-train a third recovery person</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E87C7E">
            <w:pPr>
              <w:keepNext w:val="0"/>
              <w:spacing w:after="20" w:before="0"/>
            </w:pPr>
            <w:r>
              <w:rPr>
                <w:rFonts w:ascii="Times New Roman" w:hAnsi="Times New Roman" w:eastAsia="Times New Roman" w:cs="Times New Roman"/>
                <w:b w:val="0"/>
                <w:bCs w:val="0"/>
                <w:sz w:val="18"/>
                <w:szCs w:val="18"/>
              </w:rPr>
              <w:t>Medium</w:t>
            </w:r>
          </w:p>
        </w:tc>
        <w:tc>
          <w:tcPr>
            <w:tcW w:w="20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872B3D">
            <w:pPr>
              <w:keepNext w:val="0"/>
              <w:spacing w:after="20" w:before="0"/>
            </w:pPr>
            <w:r>
              <w:rPr>
                <w:rFonts w:ascii="Times New Roman" w:hAnsi="Times New Roman" w:eastAsia="Times New Roman" w:cs="Times New Roman"/>
                <w:b w:val="0"/>
                <w:bCs w:val="0"/>
                <w:sz w:val="18"/>
                <w:szCs w:val="18"/>
              </w:rPr>
              <w:t>ICT Manager</w:t>
            </w:r>
          </w:p>
        </w:tc>
        <w:tc>
          <w:tcPr>
            <w:tcW w:w="160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2745F6">
            <w:pPr>
              <w:keepNext w:val="0"/>
              <w:spacing w:after="20" w:before="0"/>
            </w:pPr>
            <w:r>
              <w:rPr>
                <w:rFonts w:ascii="Times New Roman" w:hAnsi="Times New Roman" w:eastAsia="Times New Roman" w:cs="Times New Roman"/>
                <w:b w:val="0"/>
                <w:bCs w:val="0"/>
                <w:sz w:val="18"/>
                <w:szCs w:val="18"/>
              </w:rPr>
              <w:t>P + 120 days</w:t>
            </w:r>
          </w:p>
        </w:tc>
        <w:tc>
          <w:tcPr>
            <w:tcW w:w="34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214698">
            <w:pPr>
              <w:keepNext w:val="0"/>
              <w:spacing w:after="20" w:before="0"/>
            </w:pPr>
            <w:r>
              <w:rPr>
                <w:rFonts w:ascii="Times New Roman" w:hAnsi="Times New Roman" w:eastAsia="Times New Roman" w:cs="Times New Roman"/>
                <w:b w:val="0"/>
                <w:bCs w:val="0"/>
                <w:sz w:val="18"/>
                <w:szCs w:val="18"/>
              </w:rPr>
              <w:t>Supervised DB01 restore completed within the drill time</w:t>
            </w:r>
          </w:p>
        </w:tc>
      </w:tr>
    </w:tbl>
    <w:p w14:paraId="5C4681EA">
      <w:pPr>
        <w:spacing w:after="120"/>
      </w:pPr>
    </w:p>
    <w:p w14:paraId="30059251">
      <w:pPr>
        <w:sectPr>
          <w:pgSz w:w="16838" w:h="11906" w:orient="landscape"/>
          <w:pgMar w:top="1134" w:right="1134" w:bottom="1134" w:left="1134" w:header="708" w:footer="432" w:gutter="0"/>
          <w:cols w:space="720" w:num="1"/>
          <w:docGrid w:linePitch="360" w:charSpace="0"/>
        </w:sectPr>
      </w:pPr>
    </w:p>
    <w:p w14:paraId="65D70A05">
      <w:pPr>
        <w:pStyle w:val="2"/>
        <w:keepNext/>
      </w:pPr>
      <w:r>
        <w:rPr>
          <w:rFonts w:ascii="Times New Roman" w:hAnsi="Times New Roman" w:eastAsia="Times New Roman" w:cs="Times New Roman"/>
        </w:rPr>
        <w:t>Task 6 Governance and performance measures</w:t>
      </w:r>
    </w:p>
    <w:p w14:paraId="56A20F25">
      <w:pPr>
        <w:pStyle w:val="3"/>
        <w:keepNext/>
      </w:pPr>
      <w:r>
        <w:rPr>
          <w:rFonts w:ascii="Times New Roman" w:hAnsi="Times New Roman" w:eastAsia="Times New Roman" w:cs="Times New Roman"/>
        </w:rPr>
        <w:t>6.1 Ownership, testing and maintenance</w:t>
      </w:r>
    </w:p>
    <w:p w14:paraId="567573A7">
      <w:pPr>
        <w:spacing w:after="120" w:line="276" w:lineRule="auto"/>
      </w:pPr>
      <w:r>
        <w:rPr>
          <w:rFonts w:ascii="Times New Roman" w:hAnsi="Times New Roman" w:eastAsia="Times New Roman" w:cs="Times New Roman"/>
        </w:rPr>
        <w:t>Following the standard governance model, the BC/DR Coordinator owns and maintains the plan, and the Principal approves it on behalf of the Executive Steering Committee each year and after any major change. Function owners maintain their own procedures, and the ICT Manager maintains the runbook. Training is given at least annually, as NIST advises, and within 30 days for anyone newly appointed to a role (P7). Tables 22 and 23 set out the controls and the testing calendar.</w:t>
      </w:r>
    </w:p>
    <w:p w14:paraId="5778012F">
      <w:pPr>
        <w:keepNext/>
        <w:spacing w:before="120" w:after="80"/>
      </w:pPr>
      <w:r>
        <w:rPr>
          <w:rFonts w:ascii="Times New Roman" w:hAnsi="Times New Roman" w:eastAsia="Times New Roman" w:cs="Times New Roman"/>
          <w:b/>
          <w:bCs/>
          <w:sz w:val="20"/>
          <w:szCs w:val="20"/>
        </w:rPr>
        <w:t>Table 22. Governance controls (proposals, P7)</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0"/>
        <w:gridCol w:w="7518"/>
      </w:tblGrid>
      <w:tr w14:paraId="0BE0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E120B9">
            <w:pPr>
              <w:keepNext/>
              <w:spacing w:after="20" w:before="0"/>
            </w:pPr>
            <w:r>
              <w:rPr>
                <w:rFonts w:ascii="Times New Roman" w:hAnsi="Times New Roman" w:eastAsia="Times New Roman" w:cs="Times New Roman"/>
                <w:b/>
                <w:bCs/>
                <w:sz w:val="18"/>
                <w:szCs w:val="18"/>
              </w:rPr>
              <w:t>Control</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C581D2">
            <w:pPr>
              <w:keepNext/>
              <w:spacing w:after="20" w:before="0"/>
            </w:pPr>
            <w:r>
              <w:rPr>
                <w:rFonts w:ascii="Times New Roman" w:hAnsi="Times New Roman" w:eastAsia="Times New Roman" w:cs="Times New Roman"/>
                <w:b/>
                <w:bCs/>
                <w:sz w:val="18"/>
                <w:szCs w:val="18"/>
              </w:rPr>
              <w:t>Proposal</w:t>
            </w:r>
          </w:p>
        </w:tc>
      </w:tr>
      <w:tr w14:paraId="014A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25C33B">
            <w:pPr>
              <w:keepNext/>
              <w:spacing w:after="20" w:before="0"/>
            </w:pPr>
            <w:r>
              <w:rPr>
                <w:rFonts w:ascii="Times New Roman" w:hAnsi="Times New Roman" w:eastAsia="Times New Roman" w:cs="Times New Roman"/>
                <w:b w:val="0"/>
                <w:bCs w:val="0"/>
                <w:sz w:val="18"/>
                <w:szCs w:val="18"/>
              </w:rPr>
              <w:t>Version control</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0F75F2">
            <w:pPr>
              <w:keepNext/>
              <w:spacing w:after="20" w:before="0"/>
            </w:pPr>
            <w:r>
              <w:rPr>
                <w:rFonts w:ascii="Times New Roman" w:hAnsi="Times New Roman" w:eastAsia="Times New Roman" w:cs="Times New Roman"/>
                <w:b w:val="0"/>
                <w:bCs w:val="0"/>
                <w:sz w:val="18"/>
                <w:szCs w:val="18"/>
              </w:rPr>
              <w:t>Version number, change log and approval record; superseded copies withdrawn</w:t>
            </w:r>
          </w:p>
        </w:tc>
      </w:tr>
      <w:tr w14:paraId="0F33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387642">
            <w:pPr>
              <w:keepNext/>
              <w:spacing w:after="20" w:before="0"/>
            </w:pPr>
            <w:r>
              <w:rPr>
                <w:rFonts w:ascii="Times New Roman" w:hAnsi="Times New Roman" w:eastAsia="Times New Roman" w:cs="Times New Roman"/>
                <w:b w:val="0"/>
                <w:bCs w:val="0"/>
                <w:sz w:val="18"/>
                <w:szCs w:val="18"/>
              </w:rPr>
              <w:t>Distribution</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9C6546">
            <w:pPr>
              <w:keepNext/>
              <w:spacing w:after="20" w:before="0"/>
            </w:pPr>
            <w:r>
              <w:rPr>
                <w:rFonts w:ascii="Times New Roman" w:hAnsi="Times New Roman" w:eastAsia="Times New Roman" w:cs="Times New Roman"/>
                <w:b w:val="0"/>
                <w:bCs w:val="0"/>
                <w:sz w:val="18"/>
                <w:szCs w:val="18"/>
              </w:rPr>
              <w:t>Controlled list of role holders; Microsoft 365 copy plus an encrypted offline copy; printed quick-reference cards at the alternate facility</w:t>
            </w:r>
          </w:p>
        </w:tc>
      </w:tr>
      <w:tr w14:paraId="5868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BB343C">
            <w:pPr>
              <w:keepNext/>
              <w:spacing w:after="20" w:before="0"/>
            </w:pPr>
            <w:r>
              <w:rPr>
                <w:rFonts w:ascii="Times New Roman" w:hAnsi="Times New Roman" w:eastAsia="Times New Roman" w:cs="Times New Roman"/>
                <w:b w:val="0"/>
                <w:bCs w:val="0"/>
                <w:sz w:val="18"/>
                <w:szCs w:val="18"/>
              </w:rPr>
              <w:t>Review triggers</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9D3330">
            <w:pPr>
              <w:keepNext/>
              <w:spacing w:after="20" w:before="0"/>
            </w:pPr>
            <w:r>
              <w:rPr>
                <w:rFonts w:ascii="Times New Roman" w:hAnsi="Times New Roman" w:eastAsia="Times New Roman" w:cs="Times New Roman"/>
                <w:b w:val="0"/>
                <w:bCs w:val="0"/>
                <w:sz w:val="18"/>
                <w:szCs w:val="18"/>
              </w:rPr>
              <w:t>Any activation or test; system, supplier or staff-role change; flood warnings; new legal requirements; annual review at a minimum</w:t>
            </w:r>
          </w:p>
        </w:tc>
      </w:tr>
      <w:tr w14:paraId="2286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ECFA04">
            <w:pPr>
              <w:keepNext w:val="0"/>
              <w:spacing w:after="20" w:before="0"/>
            </w:pPr>
            <w:r>
              <w:rPr>
                <w:rFonts w:ascii="Times New Roman" w:hAnsi="Times New Roman" w:eastAsia="Times New Roman" w:cs="Times New Roman"/>
                <w:b w:val="0"/>
                <w:bCs w:val="0"/>
                <w:sz w:val="18"/>
                <w:szCs w:val="18"/>
              </w:rPr>
              <w:t>Training</w:t>
            </w:r>
          </w:p>
        </w:tc>
        <w:tc>
          <w:tcPr>
            <w:tcW w:w="751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EA3F79">
            <w:pPr>
              <w:keepNext w:val="0"/>
              <w:spacing w:after="20" w:before="0"/>
            </w:pPr>
            <w:r>
              <w:rPr>
                <w:rFonts w:ascii="Times New Roman" w:hAnsi="Times New Roman" w:eastAsia="Times New Roman" w:cs="Times New Roman"/>
                <w:b w:val="0"/>
                <w:bCs w:val="0"/>
                <w:sz w:val="18"/>
                <w:szCs w:val="18"/>
              </w:rPr>
              <w:t>Annual training for all role holders; induction within 30 days; records held by the HR Manager</w:t>
            </w:r>
          </w:p>
        </w:tc>
      </w:tr>
    </w:tbl>
    <w:p w14:paraId="4D2FC8CB">
      <w:pPr>
        <w:spacing w:after="120"/>
      </w:pPr>
    </w:p>
    <w:p w14:paraId="3D6FBE6D">
      <w:pPr>
        <w:keepNext/>
        <w:spacing w:before="120" w:after="80"/>
      </w:pPr>
      <w:r>
        <w:rPr>
          <w:rFonts w:ascii="Times New Roman" w:hAnsi="Times New Roman" w:eastAsia="Times New Roman" w:cs="Times New Roman"/>
          <w:b/>
          <w:bCs/>
          <w:sz w:val="20"/>
          <w:szCs w:val="20"/>
        </w:rPr>
        <w:t>Table 23. Risk-based testing calendar (proposals, P7; frequencies follow standard practice where stated)</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8"/>
        <w:gridCol w:w="2891"/>
        <w:gridCol w:w="2313"/>
        <w:gridCol w:w="1736"/>
      </w:tblGrid>
      <w:tr w14:paraId="1DAD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B99A4A">
            <w:pPr>
              <w:keepNext/>
              <w:spacing w:after="20" w:before="0"/>
            </w:pPr>
            <w:r>
              <w:rPr>
                <w:rFonts w:ascii="Times New Roman" w:hAnsi="Times New Roman" w:eastAsia="Times New Roman" w:cs="Times New Roman"/>
                <w:b/>
                <w:bCs/>
                <w:sz w:val="18"/>
                <w:szCs w:val="18"/>
              </w:rPr>
              <w:t>Activity</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196801">
            <w:pPr>
              <w:keepNext/>
              <w:spacing w:after="20" w:before="0"/>
            </w:pPr>
            <w:r>
              <w:rPr>
                <w:rFonts w:ascii="Times New Roman" w:hAnsi="Times New Roman" w:eastAsia="Times New Roman" w:cs="Times New Roman"/>
                <w:b/>
                <w:bCs/>
                <w:sz w:val="18"/>
                <w:szCs w:val="18"/>
              </w:rPr>
              <w:t>Timing</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F1BAF0">
            <w:pPr>
              <w:keepNext/>
              <w:spacing w:after="20" w:before="0"/>
            </w:pPr>
            <w:r>
              <w:rPr>
                <w:rFonts w:ascii="Times New Roman" w:hAnsi="Times New Roman" w:eastAsia="Times New Roman" w:cs="Times New Roman"/>
                <w:b/>
                <w:bCs/>
                <w:sz w:val="18"/>
                <w:szCs w:val="18"/>
              </w:rPr>
              <w:t>Focus</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2DF8E6">
            <w:pPr>
              <w:keepNext/>
              <w:spacing w:after="20" w:before="0"/>
            </w:pPr>
            <w:r>
              <w:rPr>
                <w:rFonts w:ascii="Times New Roman" w:hAnsi="Times New Roman" w:eastAsia="Times New Roman" w:cs="Times New Roman"/>
                <w:b/>
                <w:bCs/>
                <w:sz w:val="18"/>
                <w:szCs w:val="18"/>
              </w:rPr>
              <w:t>Owner</w:t>
            </w:r>
          </w:p>
        </w:tc>
      </w:tr>
      <w:tr w14:paraId="68D8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73F32A">
            <w:pPr>
              <w:keepNext/>
              <w:spacing w:after="20" w:before="0"/>
            </w:pPr>
            <w:r>
              <w:rPr>
                <w:rFonts w:ascii="Times New Roman" w:hAnsi="Times New Roman" w:eastAsia="Times New Roman" w:cs="Times New Roman"/>
                <w:b w:val="0"/>
                <w:bCs w:val="0"/>
                <w:sz w:val="18"/>
                <w:szCs w:val="18"/>
              </w:rPr>
              <w:t>DB01 restore test</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C50429">
            <w:pPr>
              <w:keepNext/>
              <w:spacing w:after="20" w:before="0"/>
            </w:pPr>
            <w:r>
              <w:rPr>
                <w:rFonts w:ascii="Times New Roman" w:hAnsi="Times New Roman" w:eastAsia="Times New Roman" w:cs="Times New Roman"/>
                <w:b w:val="0"/>
                <w:bCs w:val="0"/>
                <w:sz w:val="18"/>
                <w:szCs w:val="18"/>
              </w:rPr>
              <w:t>Monthly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3BA60">
            <w:pPr>
              <w:keepNext/>
              <w:spacing w:after="20" w:before="0"/>
            </w:pPr>
            <w:r>
              <w:rPr>
                <w:rFonts w:ascii="Times New Roman" w:hAnsi="Times New Roman" w:eastAsia="Times New Roman" w:cs="Times New Roman"/>
                <w:b w:val="0"/>
                <w:bCs w:val="0"/>
                <w:sz w:val="18"/>
                <w:szCs w:val="18"/>
              </w:rPr>
              <w:t>Highest-impact shared data</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F3262">
            <w:pPr>
              <w:keepNext/>
              <w:spacing w:after="20" w:before="0"/>
            </w:pPr>
            <w:r>
              <w:rPr>
                <w:rFonts w:ascii="Times New Roman" w:hAnsi="Times New Roman" w:eastAsia="Times New Roman" w:cs="Times New Roman"/>
                <w:b w:val="0"/>
                <w:bCs w:val="0"/>
                <w:sz w:val="18"/>
                <w:szCs w:val="18"/>
              </w:rPr>
              <w:t>ICT Manager</w:t>
            </w:r>
          </w:p>
        </w:tc>
      </w:tr>
      <w:tr w14:paraId="7216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F0FF46">
            <w:pPr>
              <w:keepNext/>
              <w:spacing w:after="20" w:before="0"/>
            </w:pPr>
            <w:r>
              <w:rPr>
                <w:rFonts w:ascii="Times New Roman" w:hAnsi="Times New Roman" w:eastAsia="Times New Roman" w:cs="Times New Roman"/>
                <w:b w:val="0"/>
                <w:bCs w:val="0"/>
                <w:sz w:val="18"/>
                <w:szCs w:val="18"/>
              </w:rPr>
              <w:t>AUTH01 and FS01 restore tests</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50FEE8">
            <w:pPr>
              <w:keepNext/>
              <w:spacing w:after="20" w:before="0"/>
            </w:pPr>
            <w:r>
              <w:rPr>
                <w:rFonts w:ascii="Times New Roman" w:hAnsi="Times New Roman" w:eastAsia="Times New Roman" w:cs="Times New Roman"/>
                <w:b w:val="0"/>
                <w:bCs w:val="0"/>
                <w:sz w:val="18"/>
                <w:szCs w:val="18"/>
              </w:rPr>
              <w:t>Quarterly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455ABC">
            <w:pPr>
              <w:keepNext/>
              <w:spacing w:after="20" w:before="0"/>
            </w:pPr>
            <w:r>
              <w:rPr>
                <w:rFonts w:ascii="Times New Roman" w:hAnsi="Times New Roman" w:eastAsia="Times New Roman" w:cs="Times New Roman"/>
                <w:b w:val="0"/>
                <w:bCs w:val="0"/>
                <w:sz w:val="18"/>
                <w:szCs w:val="18"/>
              </w:rPr>
              <w:t>RPO gaps closed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539C86">
            <w:pPr>
              <w:keepNext/>
              <w:spacing w:after="20" w:before="0"/>
            </w:pPr>
            <w:r>
              <w:rPr>
                <w:rFonts w:ascii="Times New Roman" w:hAnsi="Times New Roman" w:eastAsia="Times New Roman" w:cs="Times New Roman"/>
                <w:b w:val="0"/>
                <w:bCs w:val="0"/>
                <w:sz w:val="18"/>
                <w:szCs w:val="18"/>
              </w:rPr>
              <w:t>ICT Manager</w:t>
            </w:r>
          </w:p>
        </w:tc>
      </w:tr>
      <w:tr w14:paraId="65EC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DEE73B">
            <w:pPr>
              <w:keepNext/>
              <w:spacing w:after="20" w:before="0"/>
            </w:pPr>
            <w:r>
              <w:rPr>
                <w:rFonts w:ascii="Times New Roman" w:hAnsi="Times New Roman" w:eastAsia="Times New Roman" w:cs="Times New Roman"/>
                <w:b w:val="0"/>
                <w:bCs w:val="0"/>
                <w:sz w:val="18"/>
                <w:szCs w:val="18"/>
              </w:rPr>
              <w:t>Tabletop exercise</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92FDDE">
            <w:pPr>
              <w:keepNext/>
              <w:spacing w:after="20" w:before="0"/>
            </w:pPr>
            <w:r>
              <w:rPr>
                <w:rFonts w:ascii="Times New Roman" w:hAnsi="Times New Roman" w:eastAsia="Times New Roman" w:cs="Times New Roman"/>
                <w:b w:val="0"/>
                <w:bCs w:val="0"/>
                <w:sz w:val="18"/>
                <w:szCs w:val="18"/>
              </w:rPr>
              <w:t>Quarterly; one before each exam period</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C91F1">
            <w:pPr>
              <w:keepNext/>
              <w:spacing w:after="20" w:before="0"/>
            </w:pPr>
            <w:r>
              <w:rPr>
                <w:rFonts w:ascii="Times New Roman" w:hAnsi="Times New Roman" w:eastAsia="Times New Roman" w:cs="Times New Roman"/>
                <w:b w:val="0"/>
                <w:bCs w:val="0"/>
                <w:sz w:val="18"/>
                <w:szCs w:val="18"/>
              </w:rPr>
              <w:t>Exam and deadline decisions</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462995">
            <w:pPr>
              <w:keepNext/>
              <w:spacing w:after="20" w:before="0"/>
            </w:pPr>
            <w:r>
              <w:rPr>
                <w:rFonts w:ascii="Times New Roman" w:hAnsi="Times New Roman" w:eastAsia="Times New Roman" w:cs="Times New Roman"/>
                <w:b w:val="0"/>
                <w:bCs w:val="0"/>
                <w:sz w:val="18"/>
                <w:szCs w:val="18"/>
              </w:rPr>
              <w:t>BC/DR Coordinator</w:t>
            </w:r>
          </w:p>
        </w:tc>
      </w:tr>
      <w:tr w14:paraId="13EE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C1ABEF">
            <w:pPr>
              <w:keepNext/>
              <w:spacing w:after="20" w:before="0"/>
            </w:pPr>
            <w:r>
              <w:rPr>
                <w:rFonts w:ascii="Times New Roman" w:hAnsi="Times New Roman" w:eastAsia="Times New Roman" w:cs="Times New Roman"/>
                <w:b w:val="0"/>
                <w:bCs w:val="0"/>
                <w:sz w:val="18"/>
                <w:szCs w:val="18"/>
              </w:rPr>
              <w:t>Walkthrough test</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C5B2F7">
            <w:pPr>
              <w:keepNext/>
              <w:spacing w:after="20" w:before="0"/>
            </w:pPr>
            <w:r>
              <w:rPr>
                <w:rFonts w:ascii="Times New Roman" w:hAnsi="Times New Roman" w:eastAsia="Times New Roman" w:cs="Times New Roman"/>
                <w:b w:val="0"/>
                <w:bCs w:val="0"/>
                <w:sz w:val="18"/>
                <w:szCs w:val="18"/>
              </w:rPr>
              <w:t>Semi-annually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645E4D">
            <w:pPr>
              <w:keepNext/>
              <w:spacing w:after="20" w:before="0"/>
            </w:pPr>
            <w:r>
              <w:rPr>
                <w:rFonts w:ascii="Times New Roman" w:hAnsi="Times New Roman" w:eastAsia="Times New Roman" w:cs="Times New Roman"/>
                <w:b w:val="0"/>
                <w:bCs w:val="0"/>
                <w:sz w:val="18"/>
                <w:szCs w:val="18"/>
              </w:rPr>
              <w:t>Runbook and temporary procedures</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EA8B66">
            <w:pPr>
              <w:keepNext/>
              <w:spacing w:after="20" w:before="0"/>
            </w:pPr>
            <w:r>
              <w:rPr>
                <w:rFonts w:ascii="Times New Roman" w:hAnsi="Times New Roman" w:eastAsia="Times New Roman" w:cs="Times New Roman"/>
                <w:b w:val="0"/>
                <w:bCs w:val="0"/>
                <w:sz w:val="18"/>
                <w:szCs w:val="18"/>
              </w:rPr>
              <w:t>BC/DR Coordinator</w:t>
            </w:r>
          </w:p>
        </w:tc>
      </w:tr>
      <w:tr w14:paraId="4294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B5012">
            <w:pPr>
              <w:keepNext/>
              <w:spacing w:after="20" w:before="0"/>
            </w:pPr>
            <w:r>
              <w:rPr>
                <w:rFonts w:ascii="Times New Roman" w:hAnsi="Times New Roman" w:eastAsia="Times New Roman" w:cs="Times New Roman"/>
                <w:b w:val="0"/>
                <w:bCs w:val="0"/>
                <w:sz w:val="18"/>
                <w:szCs w:val="18"/>
              </w:rPr>
              <w:t>Simulation with warm-site parallel test</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BE7391">
            <w:pPr>
              <w:keepNext/>
              <w:spacing w:after="20" w:before="0"/>
            </w:pPr>
            <w:r>
              <w:rPr>
                <w:rFonts w:ascii="Times New Roman" w:hAnsi="Times New Roman" w:eastAsia="Times New Roman" w:cs="Times New Roman"/>
                <w:b w:val="0"/>
                <w:bCs w:val="0"/>
                <w:sz w:val="18"/>
                <w:szCs w:val="18"/>
              </w:rPr>
              <w:t>Annually, before the rainy season</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3E937F">
            <w:pPr>
              <w:keepNext/>
              <w:spacing w:after="20" w:before="0"/>
            </w:pPr>
            <w:r>
              <w:rPr>
                <w:rFonts w:ascii="Times New Roman" w:hAnsi="Times New Roman" w:eastAsia="Times New Roman" w:cs="Times New Roman"/>
                <w:b w:val="0"/>
                <w:bCs w:val="0"/>
                <w:sz w:val="18"/>
                <w:szCs w:val="18"/>
              </w:rPr>
              <w:t>Supplier timings and RTO evidence</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7B0B80">
            <w:pPr>
              <w:keepNext/>
              <w:spacing w:after="20" w:before="0"/>
            </w:pPr>
            <w:r>
              <w:rPr>
                <w:rFonts w:ascii="Times New Roman" w:hAnsi="Times New Roman" w:eastAsia="Times New Roman" w:cs="Times New Roman"/>
                <w:b w:val="0"/>
                <w:bCs w:val="0"/>
                <w:sz w:val="18"/>
                <w:szCs w:val="18"/>
              </w:rPr>
              <w:t>ICT Manager</w:t>
            </w:r>
          </w:p>
        </w:tc>
      </w:tr>
      <w:tr w14:paraId="59F5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51EFE3">
            <w:pPr>
              <w:keepNext w:val="0"/>
              <w:spacing w:after="20" w:before="0"/>
            </w:pPr>
            <w:r>
              <w:rPr>
                <w:rFonts w:ascii="Times New Roman" w:hAnsi="Times New Roman" w:eastAsia="Times New Roman" w:cs="Times New Roman"/>
                <w:b w:val="0"/>
                <w:bCs w:val="0"/>
                <w:sz w:val="18"/>
                <w:szCs w:val="18"/>
              </w:rPr>
              <w:t>Call-tree test</w:t>
            </w:r>
          </w:p>
        </w:tc>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09413B">
            <w:pPr>
              <w:keepNext w:val="0"/>
              <w:spacing w:after="20" w:before="0"/>
            </w:pPr>
            <w:r>
              <w:rPr>
                <w:rFonts w:ascii="Times New Roman" w:hAnsi="Times New Roman" w:eastAsia="Times New Roman" w:cs="Times New Roman"/>
                <w:b w:val="0"/>
                <w:bCs w:val="0"/>
                <w:sz w:val="18"/>
                <w:szCs w:val="18"/>
              </w:rPr>
              <w:t>Quarterly</w:t>
            </w:r>
          </w:p>
        </w:tc>
        <w:tc>
          <w:tcPr>
            <w:tcW w:w="23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7797B4">
            <w:pPr>
              <w:keepNext w:val="0"/>
              <w:spacing w:after="20" w:before="0"/>
            </w:pPr>
            <w:r>
              <w:rPr>
                <w:rFonts w:ascii="Times New Roman" w:hAnsi="Times New Roman" w:eastAsia="Times New Roman" w:cs="Times New Roman"/>
                <w:b w:val="0"/>
                <w:bCs w:val="0"/>
                <w:sz w:val="18"/>
                <w:szCs w:val="18"/>
              </w:rPr>
              <w:t>Alternative communication</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9389BA">
            <w:pPr>
              <w:keepNext w:val="0"/>
              <w:spacing w:after="20" w:before="0"/>
            </w:pPr>
            <w:r>
              <w:rPr>
                <w:rFonts w:ascii="Times New Roman" w:hAnsi="Times New Roman" w:eastAsia="Times New Roman" w:cs="Times New Roman"/>
                <w:b w:val="0"/>
                <w:bCs w:val="0"/>
                <w:sz w:val="18"/>
                <w:szCs w:val="18"/>
              </w:rPr>
              <w:t>Comms Lead</w:t>
            </w:r>
          </w:p>
        </w:tc>
      </w:tr>
    </w:tbl>
    <w:p w14:paraId="536F220E">
      <w:pPr>
        <w:spacing w:after="120"/>
      </w:pPr>
    </w:p>
    <w:p w14:paraId="77F25486">
      <w:pPr>
        <w:pStyle w:val="3"/>
        <w:keepNext/>
      </w:pPr>
      <w:r>
        <w:rPr>
          <w:rFonts w:ascii="Times New Roman" w:hAnsi="Times New Roman" w:eastAsia="Times New Roman" w:cs="Times New Roman"/>
        </w:rPr>
        <w:t>6.2 Framework mapping and climate consideration</w:t>
      </w:r>
    </w:p>
    <w:p w14:paraId="2A61C1C4">
      <w:pPr>
        <w:keepNext/>
        <w:spacing w:after="120" w:line="276" w:lineRule="auto"/>
      </w:pPr>
      <w:r>
        <w:t>Table 24 maps the recovery programme to all seven NIST SP 800-34 contingency-planning steps and the operational themes of ISO 22301:2019, including leadership, planning, operation, evaluation and improvement. It demonstrates relevant design alignment, not ISO certification or an implementation audit. [2, slides 4 and 9]; [3]; [5]</w:t>
      </w:r>
    </w:p>
    <w:p w14:paraId="7D4DC82D">
      <w:pPr>
        <w:keepNext/>
        <w:spacing w:before="120" w:after="80"/>
      </w:pPr>
      <w:r>
        <w:rPr>
          <w:rFonts w:ascii="Times New Roman" w:hAnsi="Times New Roman" w:eastAsia="Times New Roman" w:cs="Times New Roman"/>
          <w:b/>
          <w:bCs/>
          <w:sz w:val="20"/>
          <w:szCs w:val="20"/>
        </w:rPr>
        <w:t>Table 24. Framework mapping (educational alignment only)</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4"/>
        <w:gridCol w:w="4047"/>
        <w:gridCol w:w="3857"/>
      </w:tblGrid>
      <w:tr w14:paraId="00DF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63900">
            <w:pPr>
              <w:keepNext w:val="0"/>
              <w:spacing w:after="20" w:before="0"/>
            </w:pPr>
            <w:r>
              <w:rPr>
                <w:rFonts w:ascii="Times New Roman" w:hAnsi="Times New Roman" w:eastAsia="Times New Roman" w:cs="Times New Roman"/>
                <w:b/>
                <w:bCs/>
                <w:sz w:val="18"/>
                <w:szCs w:val="18"/>
              </w:rPr>
              <w:t>Framework</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C23ECC">
            <w:pPr>
              <w:keepNext w:val="0"/>
              <w:spacing w:after="20" w:before="0"/>
            </w:pPr>
            <w:r>
              <w:rPr>
                <w:rFonts w:ascii="Times New Roman" w:hAnsi="Times New Roman" w:eastAsia="Times New Roman" w:cs="Times New Roman"/>
                <w:b/>
                <w:bCs/>
                <w:sz w:val="18"/>
                <w:szCs w:val="18"/>
              </w:rPr>
              <w:t>Step or clause (standard wording)</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E037F5">
            <w:pPr>
              <w:keepNext w:val="0"/>
              <w:spacing w:after="20" w:before="0"/>
            </w:pPr>
            <w:r>
              <w:rPr>
                <w:rFonts w:ascii="Times New Roman" w:hAnsi="Times New Roman" w:eastAsia="Times New Roman" w:cs="Times New Roman"/>
                <w:b/>
                <w:bCs/>
                <w:sz w:val="18"/>
                <w:szCs w:val="18"/>
              </w:rPr>
              <w:t>Report output</w:t>
            </w:r>
          </w:p>
        </w:tc>
      </w:tr>
      <w:tr w14:paraId="5BBC8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7A0697">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A555B1">
            <w:pPr>
              <w:keepNext w:val="0"/>
              <w:spacing w:after="20" w:before="0"/>
            </w:pPr>
            <w:r>
              <w:rPr>
                <w:rFonts w:ascii="Times New Roman" w:hAnsi="Times New Roman" w:eastAsia="Times New Roman" w:cs="Times New Roman"/>
                <w:b w:val="0"/>
                <w:bCs w:val="0"/>
                <w:sz w:val="18"/>
                <w:szCs w:val="18"/>
              </w:rPr>
              <w:t>01 Develop Contingency Planning Policy Statement</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801CDE">
            <w:pPr>
              <w:keepNext w:val="0"/>
              <w:spacing w:after="20" w:before="0"/>
            </w:pPr>
            <w:r>
              <w:rPr>
                <w:rFonts w:ascii="Times New Roman" w:hAnsi="Times New Roman" w:eastAsia="Times New Roman" w:cs="Times New Roman"/>
                <w:b w:val="0"/>
                <w:bCs w:val="0"/>
                <w:sz w:val="18"/>
                <w:szCs w:val="18"/>
              </w:rPr>
              <w:t>Ownership and approval (Section 6.1)</w:t>
            </w:r>
          </w:p>
        </w:tc>
      </w:tr>
      <w:tr w14:paraId="0966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06F218">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9FBD4B">
            <w:pPr>
              <w:keepNext w:val="0"/>
              <w:spacing w:after="20" w:before="0"/>
            </w:pPr>
            <w:r>
              <w:rPr>
                <w:rFonts w:ascii="Times New Roman" w:hAnsi="Times New Roman" w:eastAsia="Times New Roman" w:cs="Times New Roman"/>
                <w:b w:val="0"/>
                <w:bCs w:val="0"/>
                <w:sz w:val="18"/>
                <w:szCs w:val="18"/>
              </w:rPr>
              <w:t>02 Conduct Business Impact Analysis (BIA)</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0DB18F">
            <w:pPr>
              <w:keepNext w:val="0"/>
              <w:spacing w:after="20" w:before="0"/>
            </w:pPr>
            <w:r>
              <w:rPr>
                <w:rFonts w:ascii="Times New Roman" w:hAnsi="Times New Roman" w:eastAsia="Times New Roman" w:cs="Times New Roman"/>
                <w:b w:val="0"/>
                <w:bCs w:val="0"/>
                <w:sz w:val="18"/>
                <w:szCs w:val="18"/>
              </w:rPr>
              <w:t>Tables 1-3</w:t>
            </w:r>
          </w:p>
        </w:tc>
      </w:tr>
      <w:tr w14:paraId="4A71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CF4D8F">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D8F63A">
            <w:pPr>
              <w:keepNext w:val="0"/>
              <w:spacing w:after="20" w:before="0"/>
            </w:pPr>
            <w:r>
              <w:rPr>
                <w:rFonts w:ascii="Times New Roman" w:hAnsi="Times New Roman" w:eastAsia="Times New Roman" w:cs="Times New Roman"/>
                <w:b w:val="0"/>
                <w:bCs w:val="0"/>
                <w:sz w:val="18"/>
                <w:szCs w:val="18"/>
              </w:rPr>
              <w:t>03 Identify Preventive Controls</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FB1446">
            <w:pPr>
              <w:keepNext w:val="0"/>
              <w:spacing w:after="20" w:before="0"/>
            </w:pPr>
            <w:r>
              <w:rPr>
                <w:rFonts w:ascii="Times New Roman" w:hAnsi="Times New Roman" w:eastAsia="Times New Roman" w:cs="Times New Roman"/>
                <w:b w:val="0"/>
                <w:bCs w:val="0"/>
                <w:sz w:val="18"/>
                <w:szCs w:val="18"/>
              </w:rPr>
              <w:t>Backup design and access controls (Tables 6-7)</w:t>
            </w:r>
          </w:p>
        </w:tc>
      </w:tr>
      <w:tr w14:paraId="17837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C86EFD">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22AFD9">
            <w:pPr>
              <w:keepNext w:val="0"/>
              <w:spacing w:after="20" w:before="0"/>
            </w:pPr>
            <w:r>
              <w:rPr>
                <w:rFonts w:ascii="Times New Roman" w:hAnsi="Times New Roman" w:eastAsia="Times New Roman" w:cs="Times New Roman"/>
                <w:b w:val="0"/>
                <w:bCs w:val="0"/>
                <w:sz w:val="18"/>
                <w:szCs w:val="18"/>
              </w:rPr>
              <w:t>04 Create Contingency Strategies</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8DD81B">
            <w:pPr>
              <w:keepNext w:val="0"/>
              <w:spacing w:after="20" w:before="0"/>
            </w:pPr>
            <w:r>
              <w:rPr>
                <w:rFonts w:ascii="Times New Roman" w:hAnsi="Times New Roman" w:eastAsia="Times New Roman" w:cs="Times New Roman"/>
                <w:b w:val="0"/>
                <w:bCs w:val="0"/>
                <w:sz w:val="18"/>
                <w:szCs w:val="18"/>
              </w:rPr>
              <w:t>Option matrix and budget (Tables 8-10)</w:t>
            </w:r>
          </w:p>
        </w:tc>
      </w:tr>
      <w:tr w14:paraId="361A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96EDD0">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FC8C3F">
            <w:pPr>
              <w:keepNext w:val="0"/>
              <w:spacing w:after="20" w:before="0"/>
            </w:pPr>
            <w:r>
              <w:rPr>
                <w:rFonts w:ascii="Times New Roman" w:hAnsi="Times New Roman" w:eastAsia="Times New Roman" w:cs="Times New Roman"/>
                <w:b w:val="0"/>
                <w:bCs w:val="0"/>
                <w:sz w:val="18"/>
                <w:szCs w:val="18"/>
              </w:rPr>
              <w:t>05 Develop Information System Contingency Plan (ISCP)</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DC1BB6">
            <w:pPr>
              <w:keepNext w:val="0"/>
              <w:spacing w:after="20" w:before="0"/>
            </w:pPr>
            <w:r>
              <w:rPr>
                <w:rFonts w:ascii="Times New Roman" w:hAnsi="Times New Roman" w:eastAsia="Times New Roman" w:cs="Times New Roman"/>
                <w:b w:val="0"/>
                <w:bCs w:val="0"/>
                <w:sz w:val="18"/>
                <w:szCs w:val="18"/>
              </w:rPr>
              <w:t>DR runbook (Table 15)</w:t>
            </w:r>
          </w:p>
        </w:tc>
      </w:tr>
      <w:tr w14:paraId="3967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D0C07A">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C920A5">
            <w:pPr>
              <w:keepNext w:val="0"/>
              <w:spacing w:after="20" w:before="0"/>
            </w:pPr>
            <w:r>
              <w:rPr>
                <w:rFonts w:ascii="Times New Roman" w:hAnsi="Times New Roman" w:eastAsia="Times New Roman" w:cs="Times New Roman"/>
                <w:b w:val="0"/>
                <w:bCs w:val="0"/>
                <w:sz w:val="18"/>
                <w:szCs w:val="18"/>
              </w:rPr>
              <w:t>06 Ensure Plan Testing, Training &amp; Exercises (TT&amp;E)</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27F4E5">
            <w:pPr>
              <w:keepNext w:val="0"/>
              <w:spacing w:after="20" w:before="0"/>
            </w:pPr>
            <w:r>
              <w:rPr>
                <w:rFonts w:ascii="Times New Roman" w:hAnsi="Times New Roman" w:eastAsia="Times New Roman" w:cs="Times New Roman"/>
                <w:b w:val="0"/>
                <w:bCs w:val="0"/>
                <w:sz w:val="18"/>
                <w:szCs w:val="18"/>
              </w:rPr>
              <w:t>Schedule and tabletop (Tables 18-21)</w:t>
            </w:r>
          </w:p>
        </w:tc>
      </w:tr>
      <w:tr w14:paraId="783F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6D8924">
            <w:pPr>
              <w:keepNext w:val="0"/>
              <w:spacing w:after="20" w:before="0"/>
            </w:pPr>
            <w:r>
              <w:rPr>
                <w:rFonts w:ascii="Times New Roman" w:hAnsi="Times New Roman" w:eastAsia="Times New Roman" w:cs="Times New Roman"/>
                <w:b w:val="0"/>
                <w:bCs w:val="0"/>
                <w:sz w:val="18"/>
                <w:szCs w:val="18"/>
              </w:rPr>
              <w:t>NIST SP 800-34</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A97AA">
            <w:pPr>
              <w:keepNext w:val="0"/>
              <w:spacing w:after="20" w:before="0"/>
            </w:pPr>
            <w:r>
              <w:rPr>
                <w:rFonts w:ascii="Times New Roman" w:hAnsi="Times New Roman" w:eastAsia="Times New Roman" w:cs="Times New Roman"/>
                <w:b w:val="0"/>
                <w:bCs w:val="0"/>
                <w:sz w:val="18"/>
                <w:szCs w:val="18"/>
              </w:rPr>
              <w:t>07 Plan Maintenance</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7FC6DE">
            <w:pPr>
              <w:keepNext w:val="0"/>
              <w:spacing w:after="20" w:before="0"/>
            </w:pPr>
            <w:r>
              <w:rPr>
                <w:rFonts w:ascii="Times New Roman" w:hAnsi="Times New Roman" w:eastAsia="Times New Roman" w:cs="Times New Roman"/>
                <w:b w:val="0"/>
                <w:bCs w:val="0"/>
                <w:sz w:val="18"/>
                <w:szCs w:val="18"/>
              </w:rPr>
              <w:t>Governance and testing calendar (Tables 22-23)</w:t>
            </w:r>
          </w:p>
        </w:tc>
      </w:tr>
      <w:tr w14:paraId="6296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D153C">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E5081D">
            <w:pPr>
              <w:keepNext w:val="0"/>
              <w:spacing w:after="20" w:before="0"/>
            </w:pPr>
            <w:r>
              <w:rPr>
                <w:rFonts w:ascii="Times New Roman" w:hAnsi="Times New Roman" w:eastAsia="Times New Roman" w:cs="Times New Roman"/>
                <w:b w:val="0"/>
                <w:bCs w:val="0"/>
                <w:sz w:val="18"/>
                <w:szCs w:val="18"/>
              </w:rPr>
              <w:t>Clause 4 Context</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04F041">
            <w:pPr>
              <w:keepNext w:val="0"/>
              <w:spacing w:after="20" w:before="0"/>
            </w:pPr>
            <w:r>
              <w:rPr>
                <w:rFonts w:ascii="Times New Roman" w:hAnsi="Times New Roman" w:eastAsia="Times New Roman" w:cs="Times New Roman"/>
                <w:b w:val="0"/>
                <w:bCs w:val="0"/>
                <w:sz w:val="18"/>
                <w:szCs w:val="18"/>
              </w:rPr>
              <w:t>BIA and climate consideration</w:t>
            </w:r>
          </w:p>
        </w:tc>
      </w:tr>
      <w:tr w14:paraId="4F72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93D9CB">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02B8EB">
            <w:pPr>
              <w:keepNext w:val="0"/>
              <w:spacing w:after="20" w:before="0"/>
            </w:pPr>
            <w:r>
              <w:rPr>
                <w:rFonts w:ascii="Times New Roman" w:hAnsi="Times New Roman" w:eastAsia="Times New Roman" w:cs="Times New Roman"/>
                <w:b w:val="0"/>
                <w:bCs w:val="0"/>
                <w:sz w:val="18"/>
                <w:szCs w:val="18"/>
              </w:rPr>
              <w:t>Clause 5 Leadership</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E7BDD8">
            <w:pPr>
              <w:keepNext w:val="0"/>
              <w:spacing w:after="20" w:before="0"/>
            </w:pPr>
            <w:r>
              <w:rPr>
                <w:rFonts w:ascii="Times New Roman" w:hAnsi="Times New Roman" w:eastAsia="Times New Roman" w:cs="Times New Roman"/>
                <w:b w:val="0"/>
                <w:bCs w:val="0"/>
                <w:sz w:val="18"/>
                <w:szCs w:val="18"/>
              </w:rPr>
              <w:t>Decision maker, deputy and risk acceptance (Tables 10-11)</w:t>
            </w:r>
          </w:p>
        </w:tc>
      </w:tr>
      <w:tr w14:paraId="13C6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765454">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4B7BF7">
            <w:pPr>
              <w:keepNext w:val="0"/>
              <w:spacing w:after="20" w:before="0"/>
            </w:pPr>
            <w:r>
              <w:rPr>
                <w:rFonts w:ascii="Times New Roman" w:hAnsi="Times New Roman" w:eastAsia="Times New Roman" w:cs="Times New Roman"/>
                <w:b w:val="0"/>
                <w:bCs w:val="0"/>
                <w:sz w:val="18"/>
                <w:szCs w:val="18"/>
              </w:rPr>
              <w:t>Clause 6 Planning</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73B9CF">
            <w:pPr>
              <w:keepNext w:val="0"/>
              <w:spacing w:after="20" w:before="0"/>
            </w:pPr>
            <w:r>
              <w:rPr>
                <w:rFonts w:ascii="Times New Roman" w:hAnsi="Times New Roman" w:eastAsia="Times New Roman" w:cs="Times New Roman"/>
                <w:b w:val="0"/>
                <w:bCs w:val="0"/>
                <w:sz w:val="18"/>
                <w:szCs w:val="18"/>
              </w:rPr>
              <w:t>Recovery objectives (Table 4)</w:t>
            </w:r>
          </w:p>
        </w:tc>
      </w:tr>
      <w:tr w14:paraId="74A0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BC69EF">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F69843">
            <w:pPr>
              <w:keepNext w:val="0"/>
              <w:spacing w:after="20" w:before="0"/>
            </w:pPr>
            <w:r>
              <w:rPr>
                <w:rFonts w:ascii="Times New Roman" w:hAnsi="Times New Roman" w:eastAsia="Times New Roman" w:cs="Times New Roman"/>
                <w:b w:val="0"/>
                <w:bCs w:val="0"/>
                <w:sz w:val="18"/>
                <w:szCs w:val="18"/>
              </w:rPr>
              <w:t>Clause 7 Support</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DB504A">
            <w:pPr>
              <w:keepNext w:val="0"/>
              <w:spacing w:after="20" w:before="0"/>
            </w:pPr>
            <w:r>
              <w:rPr>
                <w:rFonts w:ascii="Times New Roman" w:hAnsi="Times New Roman" w:eastAsia="Times New Roman" w:cs="Times New Roman"/>
                <w:b w:val="0"/>
                <w:bCs w:val="0"/>
                <w:sz w:val="18"/>
                <w:szCs w:val="18"/>
              </w:rPr>
              <w:t>Training and communication (Tables 16, 22)</w:t>
            </w:r>
          </w:p>
        </w:tc>
      </w:tr>
      <w:tr w14:paraId="2674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430F1C">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2254E2">
            <w:pPr>
              <w:keepNext w:val="0"/>
              <w:spacing w:after="20" w:before="0"/>
            </w:pPr>
            <w:r>
              <w:rPr>
                <w:rFonts w:ascii="Times New Roman" w:hAnsi="Times New Roman" w:eastAsia="Times New Roman" w:cs="Times New Roman"/>
                <w:b w:val="0"/>
                <w:bCs w:val="0"/>
                <w:sz w:val="18"/>
                <w:szCs w:val="18"/>
              </w:rPr>
              <w:t>Clause 8 Operation</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7E2DF">
            <w:pPr>
              <w:keepNext w:val="0"/>
              <w:spacing w:after="20" w:before="0"/>
            </w:pPr>
            <w:r>
              <w:rPr>
                <w:rFonts w:ascii="Times New Roman" w:hAnsi="Times New Roman" w:eastAsia="Times New Roman" w:cs="Times New Roman"/>
                <w:b w:val="0"/>
                <w:bCs w:val="0"/>
                <w:sz w:val="18"/>
                <w:szCs w:val="18"/>
              </w:rPr>
              <w:t>Strategy, plan and temporary procedures (Tasks 3-4)</w:t>
            </w:r>
          </w:p>
        </w:tc>
      </w:tr>
      <w:tr w14:paraId="5474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8F8CC3">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208F8D">
            <w:pPr>
              <w:keepNext w:val="0"/>
              <w:spacing w:after="20" w:before="0"/>
            </w:pPr>
            <w:r>
              <w:rPr>
                <w:rFonts w:ascii="Times New Roman" w:hAnsi="Times New Roman" w:eastAsia="Times New Roman" w:cs="Times New Roman"/>
                <w:b w:val="0"/>
                <w:bCs w:val="0"/>
                <w:sz w:val="18"/>
                <w:szCs w:val="18"/>
              </w:rPr>
              <w:t>Clause 9 Performance</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0419C8">
            <w:pPr>
              <w:keepNext w:val="0"/>
              <w:spacing w:after="20" w:before="0"/>
            </w:pPr>
            <w:r>
              <w:rPr>
                <w:rFonts w:ascii="Times New Roman" w:hAnsi="Times New Roman" w:eastAsia="Times New Roman" w:cs="Times New Roman"/>
                <w:b w:val="0"/>
                <w:bCs w:val="0"/>
                <w:sz w:val="18"/>
                <w:szCs w:val="18"/>
              </w:rPr>
              <w:t>KPI dashboard (Table 25)</w:t>
            </w:r>
          </w:p>
        </w:tc>
      </w:tr>
      <w:tr w14:paraId="64C0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7AD016">
            <w:pPr>
              <w:keepNext w:val="0"/>
              <w:spacing w:after="20" w:before="0"/>
            </w:pPr>
            <w:r>
              <w:rPr>
                <w:rFonts w:ascii="Times New Roman" w:hAnsi="Times New Roman" w:eastAsia="Times New Roman" w:cs="Times New Roman"/>
                <w:b w:val="0"/>
                <w:bCs w:val="0"/>
                <w:sz w:val="18"/>
                <w:szCs w:val="18"/>
              </w:rPr>
              <w:t>ISO 22301</w:t>
            </w:r>
          </w:p>
        </w:tc>
        <w:tc>
          <w:tcPr>
            <w:tcW w:w="40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8BAD5A">
            <w:pPr>
              <w:keepNext w:val="0"/>
              <w:spacing w:after="20" w:before="0"/>
            </w:pPr>
            <w:r>
              <w:rPr>
                <w:rFonts w:ascii="Times New Roman" w:hAnsi="Times New Roman" w:eastAsia="Times New Roman" w:cs="Times New Roman"/>
                <w:b w:val="0"/>
                <w:bCs w:val="0"/>
                <w:sz w:val="18"/>
                <w:szCs w:val="18"/>
              </w:rPr>
              <w:t>Clause 10 Improvement</w:t>
            </w:r>
          </w:p>
        </w:tc>
        <w:tc>
          <w:tcPr>
            <w:tcW w:w="38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C45A09">
            <w:pPr>
              <w:keepNext w:val="0"/>
              <w:spacing w:after="20" w:before="0"/>
            </w:pPr>
            <w:r>
              <w:rPr>
                <w:rFonts w:ascii="Times New Roman" w:hAnsi="Times New Roman" w:eastAsia="Times New Roman" w:cs="Times New Roman"/>
                <w:b w:val="0"/>
                <w:bCs w:val="0"/>
                <w:sz w:val="18"/>
                <w:szCs w:val="18"/>
              </w:rPr>
              <w:t>Corrective actions (Table 21)</w:t>
            </w:r>
          </w:p>
        </w:tc>
      </w:tr>
    </w:tbl>
    <w:p w14:paraId="4A2B03A4">
      <w:pPr>
        <w:spacing w:after="120"/>
      </w:pPr>
    </w:p>
    <w:p w14:paraId="7609E74F">
      <w:pPr>
        <w:spacing w:after="120" w:line="276" w:lineRule="auto"/>
      </w:pPr>
      <w:r>
        <w:rPr>
          <w:rFonts w:ascii="Times New Roman" w:hAnsi="Times New Roman" w:eastAsia="Times New Roman" w:cs="Times New Roman"/>
        </w:rPr>
        <w:t>This disruption was caused by flooding. ISO's 2024 climate action amendment to ISO 22301 adds a requirement to clause 4.1 that the organisation determine whether climate change is a relevant issue, and a note to clause 4.2 that interested parties can have climate-related requirements. Northbridge should record climate change as relevant. In practice, the alternate facility, the warm site and the backup locations should sit outside the main site's flood area and power supply (A6), local servers should be moved above flood level, rainfall warnings should act as a pre-activation alert, and the annual simulation should run before the rainy season. NIST likewise lists the risk of the offsite storage site being hit by the same disaster as a selection criterion.</w:t>
      </w:r>
    </w:p>
    <w:p w14:paraId="243A8C97">
      <w:pPr>
        <w:pStyle w:val="3"/>
        <w:keepNext/>
      </w:pPr>
      <w:r>
        <w:rPr>
          <w:rFonts w:ascii="Times New Roman" w:hAnsi="Times New Roman" w:eastAsia="Times New Roman" w:cs="Times New Roman"/>
        </w:rPr>
        <w:t>6.3 KPIs and maturity</w:t>
      </w:r>
    </w:p>
    <w:p w14:paraId="6A6FA29F">
      <w:pPr>
        <w:keepNext/>
        <w:spacing w:after="120" w:line="276" w:lineRule="auto"/>
      </w:pPr>
      <w:r>
        <w:rPr>
          <w:rFonts w:ascii="Times New Roman" w:hAnsi="Times New Roman" w:eastAsia="Times New Roman" w:cs="Times New Roman"/>
        </w:rPr>
        <w:t>Table 25 defines the performance dashboard. Its targets are proposals (P8). The recovery, testing and compliance categories guide the choice of measures. K1 and K2 compare actual recovery with the targets in Table 4, K3 shows whether restore tests cover every critical system, K4 tracks the closure of exercise findings and K5 measures training. K6 adds the daily backup evidence on which every restore depends.</w:t>
      </w:r>
    </w:p>
    <w:p w14:paraId="1EF0A435">
      <w:pPr>
        <w:sectPr>
          <w:pgSz w:w="11906" w:h="16838"/>
          <w:pgMar w:top="1134" w:right="1134" w:bottom="1134" w:left="1134" w:header="708" w:footer="432" w:gutter="0"/>
          <w:cols w:space="720" w:num="1"/>
          <w:docGrid w:linePitch="360" w:charSpace="0"/>
        </w:sectPr>
      </w:pPr>
    </w:p>
    <w:p w14:paraId="77F9C263">
      <w:pPr>
        <w:keepNext/>
        <w:spacing w:before="120" w:after="80"/>
      </w:pPr>
      <w:r>
        <w:rPr>
          <w:rFonts w:ascii="Times New Roman" w:hAnsi="Times New Roman" w:eastAsia="Times New Roman" w:cs="Times New Roman"/>
          <w:b/>
          <w:bCs/>
          <w:sz w:val="20"/>
          <w:szCs w:val="20"/>
        </w:rPr>
        <w:t>Table 25. Performance dashboard (targets are proposals, P8)</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5"/>
        <w:gridCol w:w="3496"/>
        <w:gridCol w:w="1894"/>
        <w:gridCol w:w="1457"/>
        <w:gridCol w:w="1311"/>
        <w:gridCol w:w="1748"/>
        <w:gridCol w:w="2479"/>
      </w:tblGrid>
      <w:tr w14:paraId="43D6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AB4276">
            <w:pPr>
              <w:keepNext/>
              <w:spacing w:after="20" w:before="0"/>
            </w:pPr>
            <w:r>
              <w:rPr>
                <w:rFonts w:ascii="Times New Roman" w:hAnsi="Times New Roman" w:eastAsia="Times New Roman" w:cs="Times New Roman"/>
                <w:b/>
                <w:bCs/>
                <w:sz w:val="18"/>
                <w:szCs w:val="18"/>
              </w:rPr>
              <w:t>KPI</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1616E3">
            <w:pPr>
              <w:keepNext/>
              <w:spacing w:after="20" w:before="0"/>
            </w:pPr>
            <w:r>
              <w:rPr>
                <w:rFonts w:ascii="Times New Roman" w:hAnsi="Times New Roman" w:eastAsia="Times New Roman" w:cs="Times New Roman"/>
                <w:b/>
                <w:bCs/>
                <w:sz w:val="18"/>
                <w:szCs w:val="18"/>
              </w:rPr>
              <w:t>Formula or measurement method</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8918C">
            <w:pPr>
              <w:keepNext/>
              <w:spacing w:after="20" w:before="0"/>
            </w:pPr>
            <w:r>
              <w:rPr>
                <w:rFonts w:ascii="Times New Roman" w:hAnsi="Times New Roman" w:eastAsia="Times New Roman" w:cs="Times New Roman"/>
                <w:b/>
                <w:bCs/>
                <w:sz w:val="18"/>
                <w:szCs w:val="18"/>
              </w:rPr>
              <w:t>Data source</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4891AF">
            <w:pPr>
              <w:keepNext/>
              <w:spacing w:after="20" w:before="0"/>
            </w:pPr>
            <w:r>
              <w:rPr>
                <w:rFonts w:ascii="Times New Roman" w:hAnsi="Times New Roman" w:eastAsia="Times New Roman" w:cs="Times New Roman"/>
                <w:b/>
                <w:bCs/>
                <w:sz w:val="18"/>
                <w:szCs w:val="18"/>
              </w:rPr>
              <w:t>Target</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521C2F">
            <w:pPr>
              <w:keepNext/>
              <w:spacing w:after="20" w:before="0"/>
            </w:pPr>
            <w:r>
              <w:rPr>
                <w:rFonts w:ascii="Times New Roman" w:hAnsi="Times New Roman" w:eastAsia="Times New Roman" w:cs="Times New Roman"/>
                <w:b/>
                <w:bCs/>
                <w:sz w:val="18"/>
                <w:szCs w:val="18"/>
              </w:rPr>
              <w:t>Frequency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A3F050">
            <w:pPr>
              <w:keepNext/>
              <w:spacing w:after="20" w:before="0"/>
            </w:pPr>
            <w:r>
              <w:rPr>
                <w:rFonts w:ascii="Times New Roman" w:hAnsi="Times New Roman" w:eastAsia="Times New Roman" w:cs="Times New Roman"/>
                <w:b/>
                <w:bCs/>
                <w:sz w:val="18"/>
                <w:szCs w:val="18"/>
              </w:rPr>
              <w:t>Accountable owner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58EEBC">
            <w:pPr>
              <w:keepNext/>
              <w:spacing w:after="20" w:before="0"/>
            </w:pPr>
            <w:r>
              <w:rPr>
                <w:rFonts w:ascii="Times New Roman" w:hAnsi="Times New Roman" w:eastAsia="Times New Roman" w:cs="Times New Roman"/>
                <w:b/>
                <w:bCs/>
                <w:sz w:val="18"/>
                <w:szCs w:val="18"/>
              </w:rPr>
              <w:t>Current baseline</w:t>
            </w:r>
          </w:p>
        </w:tc>
      </w:tr>
      <w:tr w14:paraId="4880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C36947">
            <w:pPr>
              <w:keepNext/>
              <w:spacing w:after="20" w:before="0"/>
            </w:pPr>
            <w:r>
              <w:rPr>
                <w:rFonts w:ascii="Times New Roman" w:hAnsi="Times New Roman" w:eastAsia="Times New Roman" w:cs="Times New Roman"/>
                <w:b w:val="0"/>
                <w:bCs w:val="0"/>
                <w:sz w:val="18"/>
                <w:szCs w:val="18"/>
              </w:rPr>
              <w:t>K1 Recovery time performance</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851C67">
            <w:pPr>
              <w:keepNext/>
              <w:spacing w:after="20" w:before="0"/>
            </w:pPr>
            <w:r>
              <w:rPr>
                <w:rFonts w:ascii="Times New Roman" w:hAnsi="Times New Roman" w:eastAsia="Times New Roman" w:cs="Times New Roman"/>
                <w:b w:val="0"/>
                <w:bCs w:val="0"/>
                <w:sz w:val="18"/>
                <w:szCs w:val="18"/>
              </w:rPr>
              <w:t>Functions declared within RTO / functions tested x 100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325C9">
            <w:pPr>
              <w:keepNext/>
              <w:spacing w:after="20" w:before="0"/>
            </w:pPr>
            <w:r>
              <w:rPr>
                <w:rFonts w:ascii="Times New Roman" w:hAnsi="Times New Roman" w:eastAsia="Times New Roman" w:cs="Times New Roman"/>
                <w:b w:val="0"/>
                <w:bCs w:val="0"/>
                <w:sz w:val="18"/>
                <w:szCs w:val="18"/>
              </w:rPr>
              <w:t>Exercise and test logs</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C08BEE">
            <w:pPr>
              <w:keepNext/>
              <w:spacing w:after="20" w:before="0"/>
            </w:pPr>
            <w:r>
              <w:rPr>
                <w:rFonts w:ascii="Times New Roman" w:hAnsi="Times New Roman" w:eastAsia="Times New Roman" w:cs="Times New Roman"/>
                <w:b w:val="0"/>
                <w:bCs w:val="0"/>
                <w:sz w:val="18"/>
                <w:szCs w:val="18"/>
              </w:rPr>
              <w:t>100%</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FBCC84">
            <w:pPr>
              <w:keepNext/>
              <w:spacing w:after="20" w:before="0"/>
            </w:pPr>
            <w:r>
              <w:rPr>
                <w:rFonts w:ascii="Times New Roman" w:hAnsi="Times New Roman" w:eastAsia="Times New Roman" w:cs="Times New Roman"/>
                <w:b w:val="0"/>
                <w:bCs w:val="0"/>
                <w:sz w:val="18"/>
                <w:szCs w:val="18"/>
              </w:rPr>
              <w:t>Quarterly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EB85C3">
            <w:pPr>
              <w:keepNext/>
              <w:spacing w:after="20" w:before="0"/>
            </w:pPr>
            <w:r>
              <w:rPr>
                <w:rFonts w:ascii="Times New Roman" w:hAnsi="Times New Roman" w:eastAsia="Times New Roman" w:cs="Times New Roman"/>
                <w:b w:val="0"/>
                <w:bCs w:val="0"/>
                <w:sz w:val="18"/>
                <w:szCs w:val="18"/>
              </w:rPr>
              <w:t>BC/DR Coordinator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0F37CF">
            <w:pPr>
              <w:keepNext/>
              <w:spacing w:after="20" w:before="0"/>
            </w:pPr>
            <w:r>
              <w:rPr>
                <w:rFonts w:ascii="Times New Roman" w:hAnsi="Times New Roman" w:eastAsia="Times New Roman" w:cs="Times New Roman"/>
                <w:b w:val="0"/>
                <w:bCs w:val="0"/>
                <w:sz w:val="18"/>
                <w:szCs w:val="18"/>
              </w:rPr>
              <w:t>5/5 modelled (not live)</w:t>
            </w:r>
          </w:p>
        </w:tc>
      </w:tr>
      <w:tr w14:paraId="1AB3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398CC3">
            <w:pPr>
              <w:keepNext/>
              <w:spacing w:after="20" w:before="0"/>
            </w:pPr>
            <w:r>
              <w:rPr>
                <w:rFonts w:ascii="Times New Roman" w:hAnsi="Times New Roman" w:eastAsia="Times New Roman" w:cs="Times New Roman"/>
                <w:b w:val="0"/>
                <w:bCs w:val="0"/>
                <w:sz w:val="18"/>
                <w:szCs w:val="18"/>
              </w:rPr>
              <w:t>K2 Recovery point performance</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6BE2B4">
            <w:pPr>
              <w:keepNext/>
              <w:spacing w:after="20" w:before="0"/>
            </w:pPr>
            <w:r>
              <w:rPr>
                <w:rFonts w:ascii="Times New Roman" w:hAnsi="Times New Roman" w:eastAsia="Times New Roman" w:cs="Times New Roman"/>
                <w:b w:val="0"/>
                <w:bCs w:val="0"/>
                <w:sz w:val="18"/>
                <w:szCs w:val="18"/>
              </w:rPr>
              <w:t>Systems whose restored checkpoint age is within RPO / systems tested x 100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196325">
            <w:pPr>
              <w:keepNext/>
              <w:spacing w:after="20" w:before="0"/>
            </w:pPr>
            <w:r>
              <w:rPr>
                <w:rFonts w:ascii="Times New Roman" w:hAnsi="Times New Roman" w:eastAsia="Times New Roman" w:cs="Times New Roman"/>
                <w:b w:val="0"/>
                <w:bCs w:val="0"/>
                <w:sz w:val="18"/>
                <w:szCs w:val="18"/>
              </w:rPr>
              <w:t>Restore test records</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A69E6D">
            <w:pPr>
              <w:keepNext/>
              <w:spacing w:after="20" w:before="0"/>
            </w:pPr>
            <w:r>
              <w:rPr>
                <w:rFonts w:ascii="Times New Roman" w:hAnsi="Times New Roman" w:eastAsia="Times New Roman" w:cs="Times New Roman"/>
                <w:b w:val="0"/>
                <w:bCs w:val="0"/>
                <w:sz w:val="18"/>
                <w:szCs w:val="18"/>
              </w:rPr>
              <w:t>100%</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9152AB">
            <w:pPr>
              <w:keepNext/>
              <w:spacing w:after="20" w:before="0"/>
            </w:pPr>
            <w:r>
              <w:rPr>
                <w:rFonts w:ascii="Times New Roman" w:hAnsi="Times New Roman" w:eastAsia="Times New Roman" w:cs="Times New Roman"/>
                <w:b w:val="0"/>
                <w:bCs w:val="0"/>
                <w:sz w:val="18"/>
                <w:szCs w:val="18"/>
              </w:rPr>
              <w:t>Monthly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B3C60E">
            <w:pPr>
              <w:keepNext/>
              <w:spacing w:after="20" w:before="0"/>
            </w:pPr>
            <w:r>
              <w:rPr>
                <w:rFonts w:ascii="Times New Roman" w:hAnsi="Times New Roman" w:eastAsia="Times New Roman" w:cs="Times New Roman"/>
                <w:b w:val="0"/>
                <w:bCs w:val="0"/>
                <w:sz w:val="18"/>
                <w:szCs w:val="18"/>
              </w:rPr>
              <w:t>ICT Manager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C9437">
            <w:pPr>
              <w:keepNext/>
              <w:spacing w:after="20" w:before="0"/>
            </w:pPr>
            <w:r>
              <w:rPr>
                <w:rFonts w:ascii="Times New Roman" w:hAnsi="Times New Roman" w:eastAsia="Times New Roman" w:cs="Times New Roman"/>
                <w:b w:val="0"/>
                <w:bCs w:val="0"/>
                <w:sz w:val="18"/>
                <w:szCs w:val="18"/>
              </w:rPr>
              <w:t>1/3 (DB01 only; AUTH01, FS01 miss)</w:t>
            </w:r>
          </w:p>
        </w:tc>
      </w:tr>
      <w:tr w14:paraId="4EA8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4DA59C">
            <w:pPr>
              <w:keepNext/>
              <w:spacing w:after="20" w:before="0"/>
            </w:pPr>
            <w:r>
              <w:rPr>
                <w:rFonts w:ascii="Times New Roman" w:hAnsi="Times New Roman" w:eastAsia="Times New Roman" w:cs="Times New Roman"/>
                <w:b w:val="0"/>
                <w:bCs w:val="0"/>
                <w:sz w:val="18"/>
                <w:szCs w:val="18"/>
              </w:rPr>
              <w:t>K3 Restoration-test coverage</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8B51F6">
            <w:pPr>
              <w:keepNext/>
              <w:spacing w:after="20" w:before="0"/>
            </w:pPr>
            <w:r>
              <w:rPr>
                <w:rFonts w:ascii="Times New Roman" w:hAnsi="Times New Roman" w:eastAsia="Times New Roman" w:cs="Times New Roman"/>
                <w:b w:val="0"/>
                <w:bCs w:val="0"/>
                <w:sz w:val="18"/>
                <w:szCs w:val="18"/>
              </w:rPr>
              <w:t>Critical systems successfully restored in the period / 7 critical systems x 100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9E746">
            <w:pPr>
              <w:keepNext/>
              <w:spacing w:after="20" w:before="0"/>
            </w:pPr>
            <w:r>
              <w:rPr>
                <w:rFonts w:ascii="Times New Roman" w:hAnsi="Times New Roman" w:eastAsia="Times New Roman" w:cs="Times New Roman"/>
                <w:b w:val="0"/>
                <w:bCs w:val="0"/>
                <w:sz w:val="18"/>
                <w:szCs w:val="18"/>
              </w:rPr>
              <w:t>Restore test register</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333823">
            <w:pPr>
              <w:keepNext/>
              <w:spacing w:after="20" w:before="0"/>
            </w:pPr>
            <w:r>
              <w:rPr>
                <w:rFonts w:ascii="Times New Roman" w:hAnsi="Times New Roman" w:eastAsia="Times New Roman" w:cs="Times New Roman"/>
                <w:b w:val="0"/>
                <w:bCs w:val="0"/>
                <w:sz w:val="18"/>
                <w:szCs w:val="18"/>
              </w:rPr>
              <w:t>100% each quarter</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3E89B8">
            <w:pPr>
              <w:keepNext/>
              <w:spacing w:after="20" w:before="0"/>
            </w:pPr>
            <w:r>
              <w:rPr>
                <w:rFonts w:ascii="Times New Roman" w:hAnsi="Times New Roman" w:eastAsia="Times New Roman" w:cs="Times New Roman"/>
                <w:b w:val="0"/>
                <w:bCs w:val="0"/>
                <w:sz w:val="18"/>
                <w:szCs w:val="18"/>
              </w:rPr>
              <w:t>Quarterly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46A785">
            <w:pPr>
              <w:keepNext/>
              <w:spacing w:after="20" w:before="0"/>
            </w:pPr>
            <w:r>
              <w:rPr>
                <w:rFonts w:ascii="Times New Roman" w:hAnsi="Times New Roman" w:eastAsia="Times New Roman" w:cs="Times New Roman"/>
                <w:b w:val="0"/>
                <w:bCs w:val="0"/>
                <w:sz w:val="18"/>
                <w:szCs w:val="18"/>
              </w:rPr>
              <w:t>ICT Manager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F57C74">
            <w:pPr>
              <w:keepNext/>
              <w:spacing w:after="20" w:before="0"/>
            </w:pPr>
            <w:r>
              <w:rPr>
                <w:rFonts w:ascii="Times New Roman" w:hAnsi="Times New Roman" w:eastAsia="Times New Roman" w:cs="Times New Roman"/>
                <w:b w:val="0"/>
                <w:bCs w:val="0"/>
                <w:sz w:val="18"/>
                <w:szCs w:val="18"/>
              </w:rPr>
              <w:t>Not yet measured</w:t>
            </w:r>
          </w:p>
        </w:tc>
      </w:tr>
      <w:tr w14:paraId="41DF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106045">
            <w:pPr>
              <w:keepNext/>
              <w:spacing w:after="20" w:before="0"/>
            </w:pPr>
            <w:r>
              <w:rPr>
                <w:rFonts w:ascii="Times New Roman" w:hAnsi="Times New Roman" w:eastAsia="Times New Roman" w:cs="Times New Roman"/>
                <w:b w:val="0"/>
                <w:bCs w:val="0"/>
                <w:sz w:val="18"/>
                <w:szCs w:val="18"/>
              </w:rPr>
              <w:t>K4 Corrective-action closure</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F749AB">
            <w:pPr>
              <w:keepNext/>
              <w:spacing w:after="20" w:before="0"/>
            </w:pPr>
            <w:r>
              <w:rPr>
                <w:rFonts w:ascii="Times New Roman" w:hAnsi="Times New Roman" w:eastAsia="Times New Roman" w:cs="Times New Roman"/>
                <w:b w:val="0"/>
                <w:bCs w:val="0"/>
                <w:sz w:val="18"/>
                <w:szCs w:val="18"/>
              </w:rPr>
              <w:t>Actions closed by target date / actions due x 100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A56F4">
            <w:pPr>
              <w:keepNext/>
              <w:spacing w:after="20" w:before="0"/>
            </w:pPr>
            <w:r>
              <w:rPr>
                <w:rFonts w:ascii="Times New Roman" w:hAnsi="Times New Roman" w:eastAsia="Times New Roman" w:cs="Times New Roman"/>
                <w:b w:val="0"/>
                <w:bCs w:val="0"/>
                <w:sz w:val="18"/>
                <w:szCs w:val="18"/>
              </w:rPr>
              <w:t>Corrective-action register</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D5B5EA">
            <w:pPr>
              <w:keepNext/>
              <w:spacing w:after="20" w:before="0"/>
            </w:pPr>
            <w:r>
              <w:rPr>
                <w:rFonts w:ascii="Times New Roman" w:hAnsi="Times New Roman" w:eastAsia="Times New Roman" w:cs="Times New Roman"/>
                <w:b w:val="0"/>
                <w:bCs w:val="0"/>
                <w:sz w:val="18"/>
                <w:szCs w:val="18"/>
              </w:rPr>
              <w:t>At least 90%</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2E10F0">
            <w:pPr>
              <w:keepNext/>
              <w:spacing w:after="20" w:before="0"/>
            </w:pPr>
            <w:r>
              <w:rPr>
                <w:rFonts w:ascii="Times New Roman" w:hAnsi="Times New Roman" w:eastAsia="Times New Roman" w:cs="Times New Roman"/>
                <w:b w:val="0"/>
                <w:bCs w:val="0"/>
                <w:sz w:val="18"/>
                <w:szCs w:val="18"/>
              </w:rPr>
              <w:t>Monthly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06F3DF">
            <w:pPr>
              <w:keepNext/>
              <w:spacing w:after="20" w:before="0"/>
            </w:pPr>
            <w:r>
              <w:rPr>
                <w:rFonts w:ascii="Times New Roman" w:hAnsi="Times New Roman" w:eastAsia="Times New Roman" w:cs="Times New Roman"/>
                <w:b w:val="0"/>
                <w:bCs w:val="0"/>
                <w:sz w:val="18"/>
                <w:szCs w:val="18"/>
              </w:rPr>
              <w:t>BC/DR Coordinator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B4F38A">
            <w:pPr>
              <w:keepNext/>
              <w:spacing w:after="20" w:before="0"/>
            </w:pPr>
            <w:r>
              <w:rPr>
                <w:rFonts w:ascii="Times New Roman" w:hAnsi="Times New Roman" w:eastAsia="Times New Roman" w:cs="Times New Roman"/>
                <w:b w:val="0"/>
                <w:bCs w:val="0"/>
                <w:sz w:val="18"/>
                <w:szCs w:val="18"/>
              </w:rPr>
              <w:t>0 of 8 due</w:t>
            </w:r>
          </w:p>
        </w:tc>
      </w:tr>
      <w:tr w14:paraId="6C06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7782A7">
            <w:pPr>
              <w:keepNext/>
              <w:spacing w:after="20" w:before="0"/>
            </w:pPr>
            <w:r>
              <w:rPr>
                <w:rFonts w:ascii="Times New Roman" w:hAnsi="Times New Roman" w:eastAsia="Times New Roman" w:cs="Times New Roman"/>
                <w:b w:val="0"/>
                <w:bCs w:val="0"/>
                <w:sz w:val="18"/>
                <w:szCs w:val="18"/>
              </w:rPr>
              <w:t>K5 Training completion</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6A9CD4">
            <w:pPr>
              <w:keepNext/>
              <w:spacing w:after="20" w:before="0"/>
            </w:pPr>
            <w:r>
              <w:rPr>
                <w:rFonts w:ascii="Times New Roman" w:hAnsi="Times New Roman" w:eastAsia="Times New Roman" w:cs="Times New Roman"/>
                <w:b w:val="0"/>
                <w:bCs w:val="0"/>
                <w:sz w:val="18"/>
                <w:szCs w:val="18"/>
              </w:rPr>
              <w:t>Role holders trained in the last 12 months / all role holders x 100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CD452B">
            <w:pPr>
              <w:keepNext/>
              <w:spacing w:after="20" w:before="0"/>
            </w:pPr>
            <w:r>
              <w:rPr>
                <w:rFonts w:ascii="Times New Roman" w:hAnsi="Times New Roman" w:eastAsia="Times New Roman" w:cs="Times New Roman"/>
                <w:b w:val="0"/>
                <w:bCs w:val="0"/>
                <w:sz w:val="18"/>
                <w:szCs w:val="18"/>
              </w:rPr>
              <w:t>HR training records</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A58E8B">
            <w:pPr>
              <w:keepNext/>
              <w:spacing w:after="20" w:before="0"/>
            </w:pPr>
            <w:r>
              <w:rPr>
                <w:rFonts w:ascii="Times New Roman" w:hAnsi="Times New Roman" w:eastAsia="Times New Roman" w:cs="Times New Roman"/>
                <w:b w:val="0"/>
                <w:bCs w:val="0"/>
                <w:sz w:val="18"/>
                <w:szCs w:val="18"/>
              </w:rPr>
              <w:t>100%</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7CE1F5">
            <w:pPr>
              <w:keepNext/>
              <w:spacing w:after="20" w:before="0"/>
            </w:pPr>
            <w:r>
              <w:rPr>
                <w:rFonts w:ascii="Times New Roman" w:hAnsi="Times New Roman" w:eastAsia="Times New Roman" w:cs="Times New Roman"/>
                <w:b w:val="0"/>
                <w:bCs w:val="0"/>
                <w:sz w:val="18"/>
                <w:szCs w:val="18"/>
              </w:rPr>
              <w:t>Quarterly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E9240F">
            <w:pPr>
              <w:keepNext/>
              <w:spacing w:after="20" w:before="0"/>
            </w:pPr>
            <w:r>
              <w:rPr>
                <w:rFonts w:ascii="Times New Roman" w:hAnsi="Times New Roman" w:eastAsia="Times New Roman" w:cs="Times New Roman"/>
                <w:b w:val="0"/>
                <w:bCs w:val="0"/>
                <w:sz w:val="18"/>
                <w:szCs w:val="18"/>
              </w:rPr>
              <w:t>HR Manager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A64E60">
            <w:pPr>
              <w:keepNext/>
              <w:spacing w:after="20" w:before="0"/>
            </w:pPr>
            <w:r>
              <w:rPr>
                <w:rFonts w:ascii="Times New Roman" w:hAnsi="Times New Roman" w:eastAsia="Times New Roman" w:cs="Times New Roman"/>
                <w:b w:val="0"/>
                <w:bCs w:val="0"/>
                <w:sz w:val="18"/>
                <w:szCs w:val="18"/>
              </w:rPr>
              <w:t>Not yet measured</w:t>
            </w:r>
          </w:p>
        </w:tc>
      </w:tr>
      <w:tr w14:paraId="6A39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8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3C5ECC">
            <w:pPr>
              <w:keepNext w:val="0"/>
              <w:spacing w:after="20" w:before="0"/>
            </w:pPr>
            <w:r>
              <w:rPr>
                <w:rFonts w:ascii="Times New Roman" w:hAnsi="Times New Roman" w:eastAsia="Times New Roman" w:cs="Times New Roman"/>
                <w:b w:val="0"/>
                <w:bCs w:val="0"/>
                <w:sz w:val="18"/>
                <w:szCs w:val="18"/>
              </w:rPr>
              <w:t>K6 Backup integrity</w:t>
            </w:r>
          </w:p>
        </w:tc>
        <w:tc>
          <w:tcPr>
            <w:tcW w:w="34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ED5055">
            <w:pPr>
              <w:keepNext w:val="0"/>
              <w:spacing w:after="20" w:before="0"/>
            </w:pPr>
            <w:r>
              <w:rPr>
                <w:rFonts w:ascii="Times New Roman" w:hAnsi="Times New Roman" w:eastAsia="Times New Roman" w:cs="Times New Roman"/>
                <w:b w:val="0"/>
                <w:bCs w:val="0"/>
                <w:sz w:val="18"/>
                <w:szCs w:val="18"/>
              </w:rPr>
              <w:t>Jobs passing integrity verification / all jobs x 100</w:t>
            </w:r>
          </w:p>
        </w:tc>
        <w:tc>
          <w:tcPr>
            <w:tcW w:w="189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9DB0A3">
            <w:pPr>
              <w:keepNext w:val="0"/>
              <w:spacing w:after="20" w:before="0"/>
            </w:pPr>
            <w:r>
              <w:rPr>
                <w:rFonts w:ascii="Times New Roman" w:hAnsi="Times New Roman" w:eastAsia="Times New Roman" w:cs="Times New Roman"/>
                <w:b w:val="0"/>
                <w:bCs w:val="0"/>
                <w:sz w:val="18"/>
                <w:szCs w:val="18"/>
              </w:rPr>
              <w:t>Backup reports</w:t>
            </w:r>
          </w:p>
        </w:tc>
        <w:tc>
          <w:tcPr>
            <w:tcW w:w="14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22000C">
            <w:pPr>
              <w:keepNext w:val="0"/>
              <w:spacing w:after="20" w:before="0"/>
            </w:pPr>
            <w:r>
              <w:rPr>
                <w:rFonts w:ascii="Times New Roman" w:hAnsi="Times New Roman" w:eastAsia="Times New Roman" w:cs="Times New Roman"/>
                <w:b w:val="0"/>
                <w:bCs w:val="0"/>
                <w:sz w:val="18"/>
                <w:szCs w:val="18"/>
              </w:rPr>
              <w:t>At least 99%</w:t>
            </w:r>
          </w:p>
        </w:tc>
        <w:tc>
          <w:tcPr>
            <w:tcW w:w="131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D974B7">
            <w:pPr>
              <w:keepNext w:val="0"/>
              <w:spacing w:after="20" w:before="0"/>
            </w:pPr>
            <w:r>
              <w:rPr>
                <w:rFonts w:ascii="Times New Roman" w:hAnsi="Times New Roman" w:eastAsia="Times New Roman" w:cs="Times New Roman"/>
                <w:b w:val="0"/>
                <w:bCs w:val="0"/>
                <w:sz w:val="18"/>
                <w:szCs w:val="18"/>
              </w:rPr>
              <w:t>Weekly</w:t>
            </w:r>
          </w:p>
        </w:tc>
        <w:tc>
          <w:tcPr>
            <w:tcW w:w="17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F94873">
            <w:pPr>
              <w:keepNext w:val="0"/>
              <w:spacing w:after="20" w:before="0"/>
            </w:pPr>
            <w:r>
              <w:rPr>
                <w:rFonts w:ascii="Times New Roman" w:hAnsi="Times New Roman" w:eastAsia="Times New Roman" w:cs="Times New Roman"/>
                <w:b w:val="0"/>
                <w:bCs w:val="0"/>
                <w:sz w:val="18"/>
                <w:szCs w:val="18"/>
              </w:rPr>
              <w:t>ICT Manager</w:t>
            </w:r>
          </w:p>
        </w:tc>
        <w:tc>
          <w:tcPr>
            <w:tcW w:w="24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CEFDB">
            <w:pPr>
              <w:keepNext w:val="0"/>
              <w:spacing w:after="20" w:before="0"/>
            </w:pPr>
            <w:r>
              <w:rPr>
                <w:rFonts w:ascii="Times New Roman" w:hAnsi="Times New Roman" w:eastAsia="Times New Roman" w:cs="Times New Roman"/>
                <w:b w:val="0"/>
                <w:bCs w:val="0"/>
                <w:sz w:val="18"/>
                <w:szCs w:val="18"/>
              </w:rPr>
              <w:t>Not yet measured</w:t>
            </w:r>
          </w:p>
        </w:tc>
      </w:tr>
    </w:tbl>
    <w:p w14:paraId="3CD196DF">
      <w:pPr>
        <w:spacing w:after="120"/>
      </w:pPr>
    </w:p>
    <w:p w14:paraId="2C16B8DB">
      <w:pPr>
        <w:spacing w:after="120" w:line="276" w:lineRule="auto"/>
      </w:pPr>
      <w:r>
        <w:rPr>
          <w:rFonts w:ascii="Times New Roman" w:hAnsi="Times New Roman" w:eastAsia="Times New Roman" w:cs="Times New Roman"/>
        </w:rPr>
        <w:t>On the maturity model used here, current maturity is Level 2, Developing (A15). Basic plans exist: a warm-site drill with timings and offsite backups. However, there is no evidence of regular testing, an identity is shared between production and backup, provider controls are undocumented and two RPO gaps remain, so Level 3 is not yet reached. The realistic 12-month target is Level 3, Defined: an approved plan, quarterly testing, KPIs reported to the Steering Committee and at least 90% of corrective actions closed. Level 4 is not realistic within a year, because it needs a measured performance history and a third technician.</w:t>
      </w:r>
    </w:p>
    <w:p w14:paraId="3A613428">
      <w:pPr>
        <w:keepNext/>
        <w:spacing w:before="120" w:after="80"/>
      </w:pPr>
      <w:r>
        <w:rPr>
          <w:rFonts w:ascii="Times New Roman" w:hAnsi="Times New Roman" w:eastAsia="Times New Roman" w:cs="Times New Roman"/>
          <w:b/>
          <w:bCs/>
          <w:sz w:val="20"/>
          <w:szCs w:val="20"/>
        </w:rPr>
        <w:t>Table 26. Maturity assessment and target</w:t>
      </w:r>
    </w:p>
    <w:tbl>
      <w:tblPr>
        <w:tblStyle w:val="9"/>
        <w:tblW w:w="14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2"/>
        <w:gridCol w:w="5973"/>
        <w:gridCol w:w="5975"/>
      </w:tblGrid>
      <w:tr w14:paraId="3337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46FBD2">
            <w:pPr>
              <w:keepNext/>
              <w:spacing w:after="20" w:before="0"/>
            </w:pPr>
            <w:r>
              <w:rPr>
                <w:rFonts w:ascii="Times New Roman" w:hAnsi="Times New Roman" w:eastAsia="Times New Roman" w:cs="Times New Roman"/>
                <w:b/>
                <w:bCs/>
                <w:sz w:val="18"/>
                <w:szCs w:val="18"/>
              </w:rPr>
              <w:t>Item</w:t>
            </w:r>
          </w:p>
        </w:tc>
        <w:tc>
          <w:tcPr>
            <w:tcW w:w="59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2EFB81">
            <w:pPr>
              <w:keepNext/>
              <w:spacing w:after="20" w:before="0"/>
            </w:pPr>
            <w:r>
              <w:rPr>
                <w:rFonts w:ascii="Times New Roman" w:hAnsi="Times New Roman" w:eastAsia="Times New Roman" w:cs="Times New Roman"/>
                <w:b/>
                <w:bCs/>
                <w:sz w:val="18"/>
                <w:szCs w:val="18"/>
              </w:rPr>
              <w:t>Current (Level 2 Developing)</w:t>
            </w:r>
          </w:p>
        </w:tc>
        <w:tc>
          <w:tcPr>
            <w:tcW w:w="597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3C84D3">
            <w:pPr>
              <w:keepNext/>
              <w:spacing w:after="20" w:before="0"/>
            </w:pPr>
            <w:r>
              <w:rPr>
                <w:rFonts w:ascii="Times New Roman" w:hAnsi="Times New Roman" w:eastAsia="Times New Roman" w:cs="Times New Roman"/>
                <w:b/>
                <w:bCs/>
                <w:sz w:val="18"/>
                <w:szCs w:val="18"/>
              </w:rPr>
              <w:t>12-month target (Level 3 Defined)</w:t>
            </w:r>
          </w:p>
        </w:tc>
      </w:tr>
      <w:tr w14:paraId="3A24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DC339B">
            <w:pPr>
              <w:keepNext/>
              <w:spacing w:after="20" w:before="0"/>
            </w:pPr>
            <w:r>
              <w:rPr>
                <w:rFonts w:ascii="Times New Roman" w:hAnsi="Times New Roman" w:eastAsia="Times New Roman" w:cs="Times New Roman"/>
                <w:b w:val="0"/>
                <w:bCs w:val="0"/>
                <w:sz w:val="18"/>
                <w:szCs w:val="18"/>
              </w:rPr>
              <w:t>Plans</w:t>
            </w:r>
          </w:p>
        </w:tc>
        <w:tc>
          <w:tcPr>
            <w:tcW w:w="59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03F86E">
            <w:pPr>
              <w:keepNext/>
              <w:spacing w:after="20" w:before="0"/>
            </w:pPr>
            <w:r>
              <w:rPr>
                <w:rFonts w:ascii="Times New Roman" w:hAnsi="Times New Roman" w:eastAsia="Times New Roman" w:cs="Times New Roman"/>
                <w:b w:val="0"/>
                <w:bCs w:val="0"/>
                <w:sz w:val="18"/>
                <w:szCs w:val="18"/>
              </w:rPr>
              <w:t>Warm-site drill and backups exist</w:t>
            </w:r>
          </w:p>
        </w:tc>
        <w:tc>
          <w:tcPr>
            <w:tcW w:w="597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3357B8">
            <w:pPr>
              <w:keepNext/>
              <w:spacing w:after="20" w:before="0"/>
            </w:pPr>
            <w:r>
              <w:rPr>
                <w:rFonts w:ascii="Times New Roman" w:hAnsi="Times New Roman" w:eastAsia="Times New Roman" w:cs="Times New Roman"/>
                <w:b w:val="0"/>
                <w:bCs w:val="0"/>
                <w:sz w:val="18"/>
                <w:szCs w:val="18"/>
              </w:rPr>
              <w:t>Approved plan covering F1-F5 and controlled distribution</w:t>
            </w:r>
          </w:p>
        </w:tc>
      </w:tr>
      <w:tr w14:paraId="4319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37D393">
            <w:pPr>
              <w:keepNext/>
              <w:spacing w:after="20" w:before="0"/>
            </w:pPr>
            <w:r>
              <w:rPr>
                <w:rFonts w:ascii="Times New Roman" w:hAnsi="Times New Roman" w:eastAsia="Times New Roman" w:cs="Times New Roman"/>
                <w:b w:val="0"/>
                <w:bCs w:val="0"/>
                <w:sz w:val="18"/>
                <w:szCs w:val="18"/>
              </w:rPr>
              <w:t>Testing</w:t>
            </w:r>
          </w:p>
        </w:tc>
        <w:tc>
          <w:tcPr>
            <w:tcW w:w="59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49FE4C">
            <w:pPr>
              <w:keepNext/>
              <w:spacing w:after="20" w:before="0"/>
            </w:pPr>
            <w:r>
              <w:rPr>
                <w:rFonts w:ascii="Times New Roman" w:hAnsi="Times New Roman" w:eastAsia="Times New Roman" w:cs="Times New Roman"/>
                <w:b w:val="0"/>
                <w:bCs w:val="0"/>
                <w:sz w:val="18"/>
                <w:szCs w:val="18"/>
              </w:rPr>
              <w:t>No evidence of regular testing</w:t>
            </w:r>
          </w:p>
        </w:tc>
        <w:tc>
          <w:tcPr>
            <w:tcW w:w="597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CA9807">
            <w:pPr>
              <w:keepNext/>
              <w:spacing w:after="20" w:before="0"/>
            </w:pPr>
            <w:r>
              <w:rPr>
                <w:rFonts w:ascii="Times New Roman" w:hAnsi="Times New Roman" w:eastAsia="Times New Roman" w:cs="Times New Roman"/>
                <w:b w:val="0"/>
                <w:bCs w:val="0"/>
                <w:sz w:val="18"/>
                <w:szCs w:val="18"/>
              </w:rPr>
              <w:t>Calendar in Table 23 delivered; K3 at 100%</w:t>
            </w:r>
          </w:p>
        </w:tc>
      </w:tr>
      <w:tr w14:paraId="2FAD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82262F">
            <w:pPr>
              <w:keepNext/>
              <w:spacing w:after="20" w:before="0"/>
            </w:pPr>
            <w:r>
              <w:rPr>
                <w:rFonts w:ascii="Times New Roman" w:hAnsi="Times New Roman" w:eastAsia="Times New Roman" w:cs="Times New Roman"/>
                <w:b w:val="0"/>
                <w:bCs w:val="0"/>
                <w:sz w:val="18"/>
                <w:szCs w:val="18"/>
              </w:rPr>
              <w:t>Governance</w:t>
            </w:r>
          </w:p>
        </w:tc>
        <w:tc>
          <w:tcPr>
            <w:tcW w:w="59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2CEBD7">
            <w:pPr>
              <w:keepNext/>
              <w:spacing w:after="20" w:before="0"/>
            </w:pPr>
            <w:r>
              <w:rPr>
                <w:rFonts w:ascii="Times New Roman" w:hAnsi="Times New Roman" w:eastAsia="Times New Roman" w:cs="Times New Roman"/>
                <w:b w:val="0"/>
                <w:bCs w:val="0"/>
                <w:sz w:val="18"/>
                <w:szCs w:val="18"/>
              </w:rPr>
              <w:t>Shared identity; undocumented provider controls</w:t>
            </w:r>
          </w:p>
        </w:tc>
        <w:tc>
          <w:tcPr>
            <w:tcW w:w="597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A69DFC">
            <w:pPr>
              <w:keepNext/>
              <w:spacing w:after="20" w:before="0"/>
            </w:pPr>
            <w:r>
              <w:rPr>
                <w:rFonts w:ascii="Times New Roman" w:hAnsi="Times New Roman" w:eastAsia="Times New Roman" w:cs="Times New Roman"/>
                <w:b w:val="0"/>
                <w:bCs w:val="0"/>
                <w:sz w:val="18"/>
                <w:szCs w:val="18"/>
              </w:rPr>
              <w:t>CA1-CA4 closed; K4 at least 90%</w:t>
            </w:r>
          </w:p>
        </w:tc>
      </w:tr>
      <w:tr w14:paraId="5C60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B01BD6">
            <w:pPr>
              <w:keepNext w:val="0"/>
              <w:spacing w:after="20" w:before="0"/>
            </w:pPr>
            <w:r>
              <w:rPr>
                <w:rFonts w:ascii="Times New Roman" w:hAnsi="Times New Roman" w:eastAsia="Times New Roman" w:cs="Times New Roman"/>
                <w:b w:val="0"/>
                <w:bCs w:val="0"/>
                <w:sz w:val="18"/>
                <w:szCs w:val="18"/>
              </w:rPr>
              <w:t>Measurement</w:t>
            </w:r>
          </w:p>
        </w:tc>
        <w:tc>
          <w:tcPr>
            <w:tcW w:w="597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8C0FB8">
            <w:pPr>
              <w:keepNext w:val="0"/>
              <w:spacing w:after="20" w:before="0"/>
            </w:pPr>
            <w:r>
              <w:rPr>
                <w:rFonts w:ascii="Times New Roman" w:hAnsi="Times New Roman" w:eastAsia="Times New Roman" w:cs="Times New Roman"/>
                <w:b w:val="0"/>
                <w:bCs w:val="0"/>
                <w:sz w:val="18"/>
                <w:szCs w:val="18"/>
              </w:rPr>
              <w:t>Not reported</w:t>
            </w:r>
          </w:p>
        </w:tc>
        <w:tc>
          <w:tcPr>
            <w:tcW w:w="597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9FC1A4">
            <w:pPr>
              <w:keepNext w:val="0"/>
              <w:spacing w:after="20" w:before="0"/>
            </w:pPr>
            <w:r>
              <w:rPr>
                <w:rFonts w:ascii="Times New Roman" w:hAnsi="Times New Roman" w:eastAsia="Times New Roman" w:cs="Times New Roman"/>
                <w:b w:val="0"/>
                <w:bCs w:val="0"/>
                <w:sz w:val="18"/>
                <w:szCs w:val="18"/>
              </w:rPr>
              <w:t>Table 25 reported quarterly</w:t>
            </w:r>
          </w:p>
        </w:tc>
      </w:tr>
    </w:tbl>
    <w:p w14:paraId="0842879C">
      <w:pPr>
        <w:spacing w:after="120"/>
      </w:pPr>
    </w:p>
    <w:p w14:paraId="08A59651">
      <w:pPr>
        <w:sectPr>
          <w:pgSz w:w="16838" w:h="11906" w:orient="landscape"/>
          <w:pgMar w:top="1134" w:right="1134" w:bottom="1134" w:left="1134" w:header="708" w:footer="432" w:gutter="0"/>
          <w:cols w:space="720" w:num="1"/>
          <w:docGrid w:linePitch="360" w:charSpace="0"/>
        </w:sectPr>
      </w:pPr>
    </w:p>
    <w:p w14:paraId="162F38E3">
      <w:pPr>
        <w:pStyle w:val="2"/>
        <w:keepNext/>
        <w:pageBreakBefore/>
      </w:pPr>
      <w:r>
        <w:rPr>
          <w:rFonts w:ascii="Times New Roman" w:hAnsi="Times New Roman" w:eastAsia="Times New Roman" w:cs="Times New Roman"/>
        </w:rPr>
        <w:t>References</w:t>
      </w:r>
    </w:p>
    <w:p w14:paraId="2F32B90C">
      <w:pPr>
        <w:spacing w:after="120"/>
        <w:ind w:left="567" w:hanging="567"/>
      </w:pPr>
      <w:r>
        <w:t>[1] ICDFA, "Business Continuity and Disaster Recovery Assignment," GRC205 Incident Management and Business Continuity, Week 21, assignment brief. International Cybersecurity and Digital Forensics Academy.</w:t>
      </w:r>
    </w:p>
    <w:p w14:paraId="0B6F5EA8">
      <w:pPr>
        <w:spacing w:after="120"/>
        <w:ind w:left="567" w:hanging="567"/>
      </w:pPr>
      <w:r>
        <w:t>[2] ICDFA, "Business Continuity and Disaster Recovery," GRC205 Incident Management and Business Continuity, Week 21, teaching slides 1-15. International Cybersecurity and Digital Forensics Academy.</w:t>
      </w:r>
    </w:p>
    <w:p w14:paraId="01867375">
      <w:pPr>
        <w:spacing w:after="120"/>
        <w:ind w:left="567" w:hanging="567"/>
      </w:pPr>
      <w:r>
        <w:t>[3] M. Swanson, P. Bowen, A. Phillips, D. Gallup, and D. Lynes, "Contingency Planning Guide for Federal Information Systems," NIST Special Publication 800-34 Rev. 1, National Institute of Standards and Technology, Gaithersburg, MD, USA, May 2010 (updated Nov. 11, 2010), doi: 10.6028/NIST.SP.800-34r1. [Online]. Available: https://csrc.nist.gov/pubs/sp/800/34/r1/upd1/final</w:t>
      </w:r>
    </w:p>
    <w:p w14:paraId="2F8EF99A">
      <w:pPr>
        <w:spacing w:after="120"/>
        <w:ind w:left="567" w:hanging="567"/>
      </w:pPr>
      <w:r>
        <w:t>[4] Federal Republic of Nigeria, “Nigeria Data Protection Act, 2023,” sec. 40. Nigeria Data Protection Commission, official hosted copy. [Online]. Available: https://ndpc.gov.ng/wp-content/uploads/2024/03/Nigeria_Data_Protection_Act_2023.pdf</w:t>
      </w:r>
    </w:p>
    <w:p w14:paraId="04EDF4C4">
      <w:pPr>
        <w:spacing w:after="120"/>
        <w:ind w:left="567" w:hanging="567"/>
      </w:pPr>
      <w:r>
        <w:t>[5] International Organization for Standardization, "ISO 22301:2019 Security and resilience - Business continuity management systems - Requirements," standard overview page. [Online]. Available: https://www.iso.org/standard/75106.html</w:t>
      </w:r>
    </w:p>
    <w:p w14:paraId="3D13DAFB">
      <w:pPr>
        <w:spacing w:after="120"/>
        <w:ind w:left="567" w:hanging="567"/>
      </w:pPr>
      <w:r>
        <w:t>[6] International Organization for Standardization, "ISO 22301:2019/Amd 1:2024 Security and resilience - Business continuity management systems - Requirements - Amendment 1: Climate action changes," Feb. 2024, standard page. [Online]. Available: https://www.iso.org/standard/88412.html</w:t>
      </w:r>
    </w:p>
    <w:p w14:paraId="0681A531">
      <w:pPr>
        <w:sectPr>
          <w:pgSz w:w="11906" w:h="16838"/>
          <w:pgMar w:top="1134" w:right="1134" w:bottom="1134" w:left="1134" w:header="708" w:footer="432" w:gutter="0"/>
          <w:cols w:space="720" w:num="1"/>
          <w:docGrid w:linePitch="360" w:charSpace="0"/>
        </w:sectPr>
      </w:pPr>
    </w:p>
    <w:p w14:paraId="4E354077">
      <w:pPr>
        <w:pStyle w:val="2"/>
        <w:keepNext/>
      </w:pPr>
      <w:r>
        <w:rPr>
          <w:rFonts w:ascii="Times New Roman" w:hAnsi="Times New Roman" w:eastAsia="Times New Roman" w:cs="Times New Roman"/>
        </w:rPr>
        <w:t>Appendix A Assumptions register</w:t>
      </w:r>
    </w:p>
    <w:p w14:paraId="3CE23429">
      <w:pPr>
        <w:keepNext/>
        <w:spacing w:before="120" w:after="80"/>
      </w:pPr>
      <w:r>
        <w:t>Table A1. Assumptions register (unverified scenario details)</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7228"/>
        <w:gridCol w:w="1736"/>
      </w:tblGrid>
      <w:tr w14:paraId="602F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2B95BA">
            <w:pPr>
              <w:keepNext w:val="0"/>
              <w:spacing w:after="20" w:before="0"/>
            </w:pPr>
            <w:r>
              <w:rPr>
                <w:rFonts w:ascii="Times New Roman" w:hAnsi="Times New Roman" w:eastAsia="Times New Roman" w:cs="Times New Roman"/>
                <w:b/>
                <w:bCs/>
                <w:sz w:val="18"/>
                <w:szCs w:val="18"/>
              </w:rPr>
              <w:t>ID</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16178E">
            <w:pPr>
              <w:keepNext w:val="0"/>
              <w:spacing w:after="20" w:before="0"/>
            </w:pPr>
            <w:r>
              <w:rPr>
                <w:rFonts w:ascii="Times New Roman" w:hAnsi="Times New Roman" w:eastAsia="Times New Roman" w:cs="Times New Roman"/>
                <w:b/>
                <w:bCs/>
                <w:sz w:val="18"/>
                <w:szCs w:val="18"/>
              </w:rPr>
              <w:t>Assumption</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EEAE38">
            <w:pPr>
              <w:keepNext w:val="0"/>
              <w:spacing w:after="20" w:before="0"/>
            </w:pPr>
            <w:r>
              <w:rPr>
                <w:rFonts w:ascii="Times New Roman" w:hAnsi="Times New Roman" w:eastAsia="Times New Roman" w:cs="Times New Roman"/>
                <w:b/>
                <w:bCs/>
                <w:sz w:val="18"/>
                <w:szCs w:val="18"/>
              </w:rPr>
              <w:t>Where used</w:t>
            </w:r>
          </w:p>
        </w:tc>
      </w:tr>
      <w:tr w14:paraId="3951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F9748C">
            <w:pPr>
              <w:keepNext w:val="0"/>
              <w:spacing w:after="20" w:before="0"/>
            </w:pPr>
            <w:r>
              <w:rPr>
                <w:rFonts w:ascii="Times New Roman" w:hAnsi="Times New Roman" w:eastAsia="Times New Roman" w:cs="Times New Roman"/>
                <w:b w:val="0"/>
                <w:bCs w:val="0"/>
                <w:sz w:val="18"/>
                <w:szCs w:val="18"/>
              </w:rPr>
              <w:t>A1</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0DBD1F">
            <w:pPr>
              <w:keepNext w:val="0"/>
              <w:spacing w:after="20" w:before="0"/>
            </w:pPr>
            <w:r>
              <w:rPr>
                <w:rFonts w:ascii="Times New Roman" w:hAnsi="Times New Roman" w:eastAsia="Times New Roman" w:cs="Times New Roman"/>
                <w:b w:val="0"/>
                <w:bCs w:val="0"/>
                <w:sz w:val="18"/>
                <w:szCs w:val="18"/>
              </w:rPr>
              <w:t>Northbridge operates in Nigeria (amounts in NGN, times in WAT), so the Nigeria Data Protection Act 2023 applies under s. 2(2)(a). The brief does not state the location.</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4AE18A">
            <w:pPr>
              <w:keepNext w:val="0"/>
              <w:spacing w:after="20" w:before="0"/>
            </w:pPr>
            <w:r>
              <w:rPr>
                <w:rFonts w:ascii="Times New Roman" w:hAnsi="Times New Roman" w:eastAsia="Times New Roman" w:cs="Times New Roman"/>
                <w:b w:val="0"/>
                <w:bCs w:val="0"/>
                <w:sz w:val="18"/>
                <w:szCs w:val="18"/>
              </w:rPr>
              <w:t>4.5, 4.6</w:t>
            </w:r>
          </w:p>
        </w:tc>
      </w:tr>
      <w:tr w14:paraId="3AFB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E94B4B">
            <w:pPr>
              <w:keepNext w:val="0"/>
              <w:spacing w:after="20" w:before="0"/>
            </w:pPr>
            <w:r>
              <w:rPr>
                <w:rFonts w:ascii="Times New Roman" w:hAnsi="Times New Roman" w:eastAsia="Times New Roman" w:cs="Times New Roman"/>
                <w:b w:val="0"/>
                <w:bCs w:val="0"/>
                <w:sz w:val="18"/>
                <w:szCs w:val="18"/>
              </w:rPr>
              <w:t>A2</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C8E49">
            <w:pPr>
              <w:keepNext w:val="0"/>
              <w:spacing w:after="20" w:before="0"/>
            </w:pPr>
            <w:r>
              <w:rPr>
                <w:rFonts w:ascii="Times New Roman" w:hAnsi="Times New Roman" w:eastAsia="Times New Roman" w:cs="Times New Roman"/>
                <w:b w:val="0"/>
                <w:bCs w:val="0"/>
                <w:sz w:val="18"/>
                <w:szCs w:val="18"/>
              </w:rPr>
              <w:t>All owner roles, names and contact addresses are fictional; .example addresses are used.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73117D">
            <w:pPr>
              <w:keepNext w:val="0"/>
              <w:spacing w:after="20" w:before="0"/>
            </w:pPr>
            <w:r>
              <w:rPr>
                <w:rFonts w:ascii="Times New Roman" w:hAnsi="Times New Roman" w:eastAsia="Times New Roman" w:cs="Times New Roman"/>
                <w:b w:val="0"/>
                <w:bCs w:val="0"/>
                <w:sz w:val="18"/>
                <w:szCs w:val="18"/>
              </w:rPr>
              <w:t>Tables 1, 11-17</w:t>
            </w:r>
          </w:p>
        </w:tc>
      </w:tr>
      <w:tr w14:paraId="32CC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F0E536">
            <w:pPr>
              <w:keepNext w:val="0"/>
              <w:spacing w:after="20" w:before="0"/>
            </w:pPr>
            <w:r>
              <w:rPr>
                <w:rFonts w:ascii="Times New Roman" w:hAnsi="Times New Roman" w:eastAsia="Times New Roman" w:cs="Times New Roman"/>
                <w:b w:val="0"/>
                <w:bCs w:val="0"/>
                <w:sz w:val="18"/>
                <w:szCs w:val="18"/>
              </w:rPr>
              <w:t>A3</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6F67DA">
            <w:pPr>
              <w:keepNext w:val="0"/>
              <w:spacing w:after="20" w:before="0"/>
            </w:pPr>
            <w:r>
              <w:rPr>
                <w:rFonts w:ascii="Times New Roman" w:hAnsi="Times New Roman" w:eastAsia="Times New Roman" w:cs="Times New Roman"/>
                <w:b w:val="0"/>
                <w:bCs w:val="0"/>
                <w:sz w:val="18"/>
                <w:szCs w:val="18"/>
              </w:rPr>
              <w:t>The exam length is not stated; it is assumed to be no more than 3 hours, so two sittings (09:00 and 14:00) fit within Day 1.</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4F9F6C">
            <w:pPr>
              <w:keepNext w:val="0"/>
              <w:spacing w:after="20" w:before="0"/>
            </w:pPr>
            <w:r>
              <w:rPr>
                <w:rFonts w:ascii="Times New Roman" w:hAnsi="Times New Roman" w:eastAsia="Times New Roman" w:cs="Times New Roman"/>
                <w:b w:val="0"/>
                <w:bCs w:val="0"/>
                <w:sz w:val="18"/>
                <w:szCs w:val="18"/>
              </w:rPr>
              <w:t>4.3, Tables 14, 20</w:t>
            </w:r>
          </w:p>
        </w:tc>
      </w:tr>
      <w:tr w14:paraId="5354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6F45FB">
            <w:pPr>
              <w:keepNext w:val="0"/>
              <w:spacing w:after="20" w:before="0"/>
            </w:pPr>
            <w:r>
              <w:rPr>
                <w:rFonts w:ascii="Times New Roman" w:hAnsi="Times New Roman" w:eastAsia="Times New Roman" w:cs="Times New Roman"/>
                <w:b w:val="0"/>
                <w:bCs w:val="0"/>
                <w:sz w:val="18"/>
                <w:szCs w:val="18"/>
              </w:rPr>
              <w:t>A4</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E25451">
            <w:pPr>
              <w:keepNext w:val="0"/>
              <w:spacing w:after="20" w:before="0"/>
            </w:pPr>
            <w:r>
              <w:rPr>
                <w:rFonts w:ascii="Times New Roman" w:hAnsi="Times New Roman" w:eastAsia="Times New Roman" w:cs="Times New Roman"/>
                <w:b w:val="0"/>
                <w:bCs w:val="0"/>
                <w:sz w:val="18"/>
                <w:szCs w:val="18"/>
              </w:rPr>
              <w:t>A same-day delayed start is not treated as an acceptable assessment service by 11:00; the NGN 120,000 trigger is incurred.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A8D305">
            <w:pPr>
              <w:keepNext w:val="0"/>
              <w:spacing w:after="20" w:before="0"/>
            </w:pPr>
            <w:r>
              <w:rPr>
                <w:rFonts w:ascii="Times New Roman" w:hAnsi="Times New Roman" w:eastAsia="Times New Roman" w:cs="Times New Roman"/>
                <w:b w:val="0"/>
                <w:bCs w:val="0"/>
                <w:sz w:val="18"/>
                <w:szCs w:val="18"/>
              </w:rPr>
              <w:t>4.3</w:t>
            </w:r>
          </w:p>
        </w:tc>
      </w:tr>
      <w:tr w14:paraId="7FCE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3046DB">
            <w:pPr>
              <w:keepNext w:val="0"/>
              <w:spacing w:after="20" w:before="0"/>
            </w:pPr>
            <w:r>
              <w:rPr>
                <w:rFonts w:ascii="Times New Roman" w:hAnsi="Times New Roman" w:eastAsia="Times New Roman" w:cs="Times New Roman"/>
                <w:b w:val="0"/>
                <w:bCs w:val="0"/>
                <w:sz w:val="18"/>
                <w:szCs w:val="18"/>
              </w:rPr>
              <w:t>A5</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7"/>
              </w:rPr>
              <w:t>Split sittings with approved paper variants are acceptable under Northbridge's assessment rules (the scenario prescribes no method).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D3CFC">
            <w:pPr>
              <w:keepNext w:val="0"/>
              <w:spacing w:after="20" w:before="0"/>
            </w:pPr>
            <w:r>
              <w:rPr>
                <w:rFonts w:ascii="Times New Roman" w:hAnsi="Times New Roman" w:eastAsia="Times New Roman" w:cs="Times New Roman"/>
                <w:b w:val="0"/>
                <w:bCs w:val="0"/>
                <w:sz w:val="18"/>
                <w:szCs w:val="18"/>
              </w:rPr>
              <w:t>4.3, Tables 14, 20</w:t>
            </w:r>
          </w:p>
        </w:tc>
      </w:tr>
      <w:tr w14:paraId="49E9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CE43E1">
            <w:pPr>
              <w:keepNext w:val="0"/>
              <w:spacing w:after="20" w:before="0"/>
            </w:pPr>
            <w:r>
              <w:rPr>
                <w:rFonts w:ascii="Times New Roman" w:hAnsi="Times New Roman" w:eastAsia="Times New Roman" w:cs="Times New Roman"/>
                <w:b w:val="0"/>
                <w:bCs w:val="0"/>
                <w:sz w:val="18"/>
                <w:szCs w:val="18"/>
              </w:rPr>
              <w:t>A6</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C43F5E">
            <w:pPr>
              <w:keepNext w:val="0"/>
              <w:spacing w:after="20" w:before="0"/>
            </w:pPr>
            <w:r>
              <w:rPr>
                <w:rFonts w:ascii="Times New Roman" w:hAnsi="Times New Roman" w:eastAsia="Times New Roman" w:cs="Times New Roman"/>
                <w:b w:val="0"/>
                <w:bCs w:val="0"/>
                <w:sz w:val="18"/>
                <w:szCs w:val="18"/>
              </w:rPr>
              <w:t>The locations of the alternate facility, warm site and offsite provider relative to the flood area and power supply are not stated. They are assumed to be separate, and Facilities must confirm this before activation. The provider's access-independence remains unverified.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C78E2D">
            <w:pPr>
              <w:keepNext w:val="0"/>
              <w:spacing w:after="20" w:before="0"/>
            </w:pPr>
            <w:r>
              <w:rPr>
                <w:rFonts w:ascii="Times New Roman" w:hAnsi="Times New Roman" w:eastAsia="Times New Roman" w:cs="Times New Roman"/>
                <w:b w:val="0"/>
                <w:bCs w:val="0"/>
                <w:sz w:val="18"/>
                <w:szCs w:val="18"/>
              </w:rPr>
              <w:t>2.3, Table 8, 6.2</w:t>
            </w:r>
          </w:p>
        </w:tc>
      </w:tr>
      <w:tr w14:paraId="517F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2C73EE">
            <w:pPr>
              <w:keepNext w:val="0"/>
              <w:spacing w:after="20" w:before="0"/>
            </w:pPr>
            <w:r>
              <w:rPr>
                <w:rFonts w:ascii="Times New Roman" w:hAnsi="Times New Roman" w:eastAsia="Times New Roman" w:cs="Times New Roman"/>
                <w:b w:val="0"/>
                <w:bCs w:val="0"/>
                <w:sz w:val="18"/>
                <w:szCs w:val="18"/>
              </w:rPr>
              <w:t>A7</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11BAB">
            <w:pPr>
              <w:keepNext w:val="0"/>
              <w:spacing w:after="20" w:before="0"/>
            </w:pPr>
            <w:r>
              <w:rPr>
                <w:rFonts w:ascii="Times New Roman" w:hAnsi="Times New Roman" w:eastAsia="Times New Roman" w:cs="Times New Roman"/>
                <w:b w:val="0"/>
                <w:bCs w:val="0"/>
                <w:sz w:val="18"/>
                <w:szCs w:val="18"/>
              </w:rPr>
              <w:t>Own-device learners can reach the restored LMS01 remotely through the recovery network.</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777D49">
            <w:pPr>
              <w:keepNext w:val="0"/>
              <w:spacing w:after="20" w:before="0"/>
            </w:pPr>
            <w:r>
              <w:rPr>
                <w:rFonts w:ascii="Times New Roman" w:hAnsi="Times New Roman" w:eastAsia="Times New Roman" w:cs="Times New Roman"/>
                <w:b w:val="0"/>
                <w:bCs w:val="0"/>
                <w:sz w:val="18"/>
                <w:szCs w:val="18"/>
              </w:rPr>
              <w:t>Table 14</w:t>
            </w:r>
          </w:p>
        </w:tc>
      </w:tr>
      <w:tr w14:paraId="378F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7B2F5C">
            <w:pPr>
              <w:keepNext w:val="0"/>
              <w:spacing w:after="20" w:before="0"/>
            </w:pPr>
            <w:r>
              <w:rPr>
                <w:rFonts w:ascii="Times New Roman" w:hAnsi="Times New Roman" w:eastAsia="Times New Roman" w:cs="Times New Roman"/>
                <w:b w:val="0"/>
                <w:bCs w:val="0"/>
                <w:sz w:val="18"/>
                <w:szCs w:val="18"/>
              </w:rPr>
              <w:t>A8</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01C7AF">
            <w:pPr>
              <w:keepNext w:val="0"/>
              <w:spacing w:after="20" w:before="0"/>
            </w:pPr>
            <w:r>
              <w:rPr>
                <w:rFonts w:ascii="Times New Roman" w:hAnsi="Times New Roman" w:eastAsia="Times New Roman" w:cs="Times New Roman"/>
                <w:b w:val="0"/>
                <w:bCs w:val="0"/>
                <w:sz w:val="18"/>
                <w:szCs w:val="18"/>
              </w:rPr>
              <w:t>Business acceptance takes 30 minutes per function after technical completion and is done by function owners in parallel, not by technicians.</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AE08D7">
            <w:pPr>
              <w:keepNext w:val="0"/>
              <w:spacing w:after="20" w:before="0"/>
            </w:pPr>
            <w:r>
              <w:rPr>
                <w:rFonts w:ascii="Times New Roman" w:hAnsi="Times New Roman" w:eastAsia="Times New Roman" w:cs="Times New Roman"/>
                <w:b w:val="0"/>
                <w:bCs w:val="0"/>
                <w:sz w:val="18"/>
                <w:szCs w:val="18"/>
              </w:rPr>
              <w:t>Table 19, Appendix C</w:t>
            </w:r>
          </w:p>
        </w:tc>
      </w:tr>
      <w:tr w14:paraId="5CEE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92E78A">
            <w:pPr>
              <w:keepNext w:val="0"/>
              <w:spacing w:after="20" w:before="0"/>
            </w:pPr>
            <w:r>
              <w:rPr>
                <w:rFonts w:ascii="Times New Roman" w:hAnsi="Times New Roman" w:eastAsia="Times New Roman" w:cs="Times New Roman"/>
                <w:b w:val="0"/>
                <w:bCs w:val="0"/>
                <w:sz w:val="18"/>
                <w:szCs w:val="18"/>
              </w:rPr>
              <w:t>A9</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3C2E5F">
            <w:pPr>
              <w:keepNext w:val="0"/>
              <w:spacing w:after="20" w:before="0"/>
            </w:pPr>
            <w:r>
              <w:rPr>
                <w:rFonts w:ascii="Times New Roman" w:hAnsi="Times New Roman" w:eastAsia="Times New Roman" w:cs="Times New Roman"/>
                <w:b w:val="0"/>
                <w:bCs w:val="0"/>
                <w:sz w:val="18"/>
                <w:szCs w:val="18"/>
              </w:rPr>
              <w:t>B02 incrementals run hourly from 00:00 to 07:00.</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B88803">
            <w:pPr>
              <w:keepNext w:val="0"/>
              <w:spacing w:after="20" w:before="0"/>
            </w:pPr>
            <w:r>
              <w:rPr>
                <w:rFonts w:ascii="Times New Roman" w:hAnsi="Times New Roman" w:eastAsia="Times New Roman" w:cs="Times New Roman"/>
                <w:b w:val="0"/>
                <w:bCs w:val="0"/>
                <w:sz w:val="18"/>
                <w:szCs w:val="18"/>
              </w:rPr>
              <w:t>Table 20, Appendix C</w:t>
            </w:r>
          </w:p>
        </w:tc>
      </w:tr>
      <w:tr w14:paraId="5CEC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CE643B">
            <w:pPr>
              <w:keepNext w:val="0"/>
              <w:spacing w:after="20" w:before="0"/>
            </w:pPr>
            <w:r>
              <w:rPr>
                <w:rFonts w:ascii="Times New Roman" w:hAnsi="Times New Roman" w:eastAsia="Times New Roman" w:cs="Times New Roman"/>
                <w:b w:val="0"/>
                <w:bCs w:val="0"/>
                <w:sz w:val="18"/>
                <w:szCs w:val="18"/>
              </w:rPr>
              <w:t>A10</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135522">
            <w:pPr>
              <w:keepNext w:val="0"/>
              <w:spacing w:after="20" w:before="0"/>
            </w:pPr>
            <w:r>
              <w:rPr>
                <w:rFonts w:ascii="Times New Roman" w:hAnsi="Times New Roman" w:eastAsia="Times New Roman" w:cs="Times New Roman"/>
                <w:b w:val="0"/>
                <w:bCs w:val="0"/>
                <w:sz w:val="18"/>
                <w:szCs w:val="18"/>
              </w:rPr>
              <w:t>The 17:00 Day -3 disconnected full backup contains DB01; whether it also holds AUTH01 and FS01 is unconfirmed.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8EA0CC">
            <w:pPr>
              <w:keepNext w:val="0"/>
              <w:spacing w:after="20" w:before="0"/>
            </w:pPr>
            <w:r>
              <w:rPr>
                <w:rFonts w:ascii="Times New Roman" w:hAnsi="Times New Roman" w:eastAsia="Times New Roman" w:cs="Times New Roman"/>
                <w:b w:val="0"/>
                <w:bCs w:val="0"/>
                <w:sz w:val="18"/>
                <w:szCs w:val="18"/>
              </w:rPr>
              <w:t>Tables 5, 15, 20</w:t>
            </w:r>
          </w:p>
        </w:tc>
      </w:tr>
      <w:tr w14:paraId="147F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8E3BD2">
            <w:pPr>
              <w:keepNext w:val="0"/>
              <w:spacing w:after="20" w:before="0"/>
            </w:pPr>
            <w:r>
              <w:rPr>
                <w:rFonts w:ascii="Times New Roman" w:hAnsi="Times New Roman" w:eastAsia="Times New Roman" w:cs="Times New Roman"/>
                <w:b w:val="0"/>
                <w:bCs w:val="0"/>
                <w:sz w:val="18"/>
                <w:szCs w:val="18"/>
              </w:rPr>
              <w:t>A11</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7B3EA5">
            <w:pPr>
              <w:keepNext w:val="0"/>
              <w:spacing w:after="20" w:before="0"/>
            </w:pPr>
            <w:r>
              <w:rPr>
                <w:rFonts w:ascii="Times New Roman" w:hAnsi="Times New Roman" w:eastAsia="Times New Roman" w:cs="Times New Roman"/>
                <w:b w:val="0"/>
                <w:bCs w:val="0"/>
                <w:sz w:val="18"/>
                <w:szCs w:val="18"/>
              </w:rPr>
              <w:t>The staff listed in Table 13 are available during the outage, on site or remotely.</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8C1D19">
            <w:pPr>
              <w:keepNext w:val="0"/>
              <w:spacing w:after="20" w:before="0"/>
            </w:pPr>
            <w:r>
              <w:rPr>
                <w:rFonts w:ascii="Times New Roman" w:hAnsi="Times New Roman" w:eastAsia="Times New Roman" w:cs="Times New Roman"/>
                <w:b w:val="0"/>
                <w:bCs w:val="0"/>
                <w:sz w:val="18"/>
                <w:szCs w:val="18"/>
              </w:rPr>
              <w:t>Table 13</w:t>
            </w:r>
          </w:p>
        </w:tc>
      </w:tr>
      <w:tr w14:paraId="4ED7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D29335">
            <w:pPr>
              <w:keepNext w:val="0"/>
              <w:spacing w:after="20" w:before="0"/>
            </w:pPr>
            <w:r>
              <w:rPr>
                <w:rFonts w:ascii="Times New Roman" w:hAnsi="Times New Roman" w:eastAsia="Times New Roman" w:cs="Times New Roman"/>
                <w:b w:val="0"/>
                <w:bCs w:val="0"/>
                <w:sz w:val="18"/>
                <w:szCs w:val="18"/>
              </w:rPr>
              <w:t>A12</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DBB0D2">
            <w:pPr>
              <w:keepNext w:val="0"/>
              <w:spacing w:after="20" w:before="0"/>
            </w:pPr>
            <w:r>
              <w:rPr>
                <w:rFonts w:ascii="Times New Roman" w:hAnsi="Times New Roman" w:eastAsia="Times New Roman" w:cs="Times New Roman"/>
                <w:b w:val="0"/>
                <w:bCs w:val="0"/>
                <w:sz w:val="18"/>
                <w:szCs w:val="18"/>
              </w:rPr>
              <w:t>An incident response capability exists: an internal IR Lead plus an external retainer.</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2FAFB7">
            <w:pPr>
              <w:keepNext w:val="0"/>
              <w:spacing w:after="20" w:before="0"/>
            </w:pPr>
            <w:r>
              <w:rPr>
                <w:rFonts w:ascii="Times New Roman" w:hAnsi="Times New Roman" w:eastAsia="Times New Roman" w:cs="Times New Roman"/>
                <w:b w:val="0"/>
                <w:bCs w:val="0"/>
                <w:sz w:val="18"/>
                <w:szCs w:val="18"/>
              </w:rPr>
              <w:t>4.6, Table 20</w:t>
            </w:r>
          </w:p>
        </w:tc>
      </w:tr>
      <w:tr w14:paraId="55E4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36667A">
            <w:pPr>
              <w:keepNext w:val="0"/>
              <w:spacing w:after="20" w:before="0"/>
            </w:pPr>
            <w:r>
              <w:rPr>
                <w:rFonts w:ascii="Times New Roman" w:hAnsi="Times New Roman" w:eastAsia="Times New Roman" w:cs="Times New Roman"/>
                <w:b w:val="0"/>
                <w:bCs w:val="0"/>
                <w:sz w:val="18"/>
                <w:szCs w:val="18"/>
              </w:rPr>
              <w:t>A13</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7915DF">
            <w:pPr>
              <w:keepNext w:val="0"/>
              <w:spacing w:after="20" w:before="0"/>
            </w:pPr>
            <w:r>
              <w:rPr>
                <w:rFonts w:ascii="Times New Roman" w:hAnsi="Times New Roman" w:eastAsia="Times New Roman" w:cs="Times New Roman"/>
                <w:b w:val="0"/>
                <w:bCs w:val="0"/>
                <w:sz w:val="18"/>
                <w:szCs w:val="18"/>
              </w:rPr>
              <w:t>An SMS and voice call tree from staff mobile phones is available as the alternative channel.</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BCCDBB">
            <w:pPr>
              <w:keepNext w:val="0"/>
              <w:spacing w:after="20" w:before="0"/>
            </w:pPr>
            <w:r>
              <w:rPr>
                <w:rFonts w:ascii="Times New Roman" w:hAnsi="Times New Roman" w:eastAsia="Times New Roman" w:cs="Times New Roman"/>
                <w:b w:val="0"/>
                <w:bCs w:val="0"/>
                <w:sz w:val="18"/>
                <w:szCs w:val="18"/>
              </w:rPr>
              <w:t>Tables 11, 16</w:t>
            </w:r>
          </w:p>
        </w:tc>
      </w:tr>
      <w:tr w14:paraId="42C1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FBEC11">
            <w:pPr>
              <w:keepNext w:val="0"/>
              <w:spacing w:after="20" w:before="0"/>
            </w:pPr>
            <w:r>
              <w:rPr>
                <w:rFonts w:ascii="Times New Roman" w:hAnsi="Times New Roman" w:eastAsia="Times New Roman" w:cs="Times New Roman"/>
                <w:b w:val="0"/>
                <w:bCs w:val="0"/>
                <w:sz w:val="18"/>
                <w:szCs w:val="18"/>
              </w:rPr>
              <w:t>A14</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3574DF">
            <w:pPr>
              <w:keepNext w:val="0"/>
              <w:spacing w:after="20" w:before="0"/>
            </w:pPr>
            <w:r>
              <w:rPr>
                <w:rFonts w:ascii="Times New Roman" w:hAnsi="Times New Roman" w:eastAsia="Times New Roman" w:cs="Times New Roman"/>
                <w:b w:val="0"/>
                <w:bCs w:val="0"/>
                <w:sz w:val="18"/>
                <w:szCs w:val="18"/>
              </w:rPr>
              <w:t>Business staff can work on laptops through Microsoft 365 and remote access, leaving workstations for learners.</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518466">
            <w:pPr>
              <w:keepNext w:val="0"/>
              <w:spacing w:after="20" w:before="0"/>
            </w:pPr>
            <w:r>
              <w:rPr>
                <w:rFonts w:ascii="Times New Roman" w:hAnsi="Times New Roman" w:eastAsia="Times New Roman" w:cs="Times New Roman"/>
                <w:b w:val="0"/>
                <w:bCs w:val="0"/>
                <w:sz w:val="18"/>
                <w:szCs w:val="18"/>
              </w:rPr>
              <w:t>4.3</w:t>
            </w:r>
          </w:p>
        </w:tc>
      </w:tr>
      <w:tr w14:paraId="24C1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AB4B3F">
            <w:pPr>
              <w:keepNext w:val="0"/>
              <w:spacing w:after="20" w:before="0"/>
            </w:pPr>
            <w:r>
              <w:rPr>
                <w:rFonts w:ascii="Times New Roman" w:hAnsi="Times New Roman" w:eastAsia="Times New Roman" w:cs="Times New Roman"/>
                <w:b w:val="0"/>
                <w:bCs w:val="0"/>
                <w:sz w:val="18"/>
                <w:szCs w:val="18"/>
              </w:rPr>
              <w:t>A15</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7"/>
              </w:rPr>
              <w:t>No test history is provided; maturity is judged from the evidence in the supplied case information only.</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14C94A">
            <w:pPr>
              <w:keepNext w:val="0"/>
              <w:spacing w:after="20" w:before="0"/>
            </w:pPr>
            <w:r>
              <w:rPr>
                <w:rFonts w:ascii="Times New Roman" w:hAnsi="Times New Roman" w:eastAsia="Times New Roman" w:cs="Times New Roman"/>
                <w:b w:val="0"/>
                <w:bCs w:val="0"/>
                <w:sz w:val="18"/>
                <w:szCs w:val="18"/>
              </w:rPr>
              <w:t>6.3</w:t>
            </w:r>
          </w:p>
        </w:tc>
      </w:tr>
      <w:tr w14:paraId="7856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EA66F0">
            <w:pPr>
              <w:keepNext w:val="0"/>
              <w:spacing w:after="20" w:before="0"/>
            </w:pPr>
            <w:r>
              <w:rPr>
                <w:rFonts w:ascii="Times New Roman" w:hAnsi="Times New Roman" w:eastAsia="Times New Roman" w:cs="Times New Roman"/>
                <w:b w:val="0"/>
                <w:bCs w:val="0"/>
                <w:sz w:val="18"/>
                <w:szCs w:val="18"/>
              </w:rPr>
              <w:t>A16</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8F8F89">
            <w:pPr>
              <w:keepNext w:val="0"/>
              <w:spacing w:after="20" w:before="0"/>
            </w:pPr>
            <w:r>
              <w:rPr>
                <w:rFonts w:ascii="Times New Roman" w:hAnsi="Times New Roman" w:eastAsia="Times New Roman" w:cs="Times New Roman"/>
                <w:b w:val="0"/>
                <w:bCs w:val="0"/>
                <w:sz w:val="18"/>
                <w:szCs w:val="18"/>
              </w:rPr>
              <w:t>Illustrative only: hourly costs stop when the minimum service is declared.</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DB4E73">
            <w:pPr>
              <w:keepNext w:val="0"/>
              <w:spacing w:after="20" w:before="0"/>
            </w:pPr>
            <w:r>
              <w:rPr>
                <w:rFonts w:ascii="Times New Roman" w:hAnsi="Times New Roman" w:eastAsia="Times New Roman" w:cs="Times New Roman"/>
                <w:b w:val="0"/>
                <w:bCs w:val="0"/>
                <w:sz w:val="18"/>
                <w:szCs w:val="18"/>
              </w:rPr>
              <w:t>3.3, Appendix C</w:t>
            </w:r>
          </w:p>
        </w:tc>
      </w:tr>
      <w:tr w14:paraId="641C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E7E13C">
            <w:pPr>
              <w:keepNext w:val="0"/>
              <w:spacing w:after="20" w:before="0"/>
            </w:pPr>
            <w:r>
              <w:rPr>
                <w:rFonts w:ascii="Times New Roman" w:hAnsi="Times New Roman" w:eastAsia="Times New Roman" w:cs="Times New Roman"/>
                <w:b w:val="0"/>
                <w:bCs w:val="0"/>
                <w:sz w:val="18"/>
                <w:szCs w:val="18"/>
              </w:rPr>
              <w:t>A17</w:t>
            </w:r>
          </w:p>
        </w:tc>
        <w:tc>
          <w:tcPr>
            <w:tcW w:w="722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6FCF3">
            <w:pPr>
              <w:keepNext w:val="0"/>
              <w:spacing w:after="20" w:before="0"/>
            </w:pPr>
            <w:r>
              <w:rPr>
                <w:rFonts w:ascii="Times New Roman" w:hAnsi="Times New Roman" w:eastAsia="Times New Roman" w:cs="Times New Roman"/>
                <w:b w:val="0"/>
                <w:bCs w:val="0"/>
                <w:sz w:val="18"/>
                <w:szCs w:val="18"/>
              </w:rPr>
              <w:t>Calendar dates are fictional; target dates are counted from a plan approval date, P.</w:t>
            </w:r>
          </w:p>
        </w:tc>
        <w:tc>
          <w:tcPr>
            <w:tcW w:w="17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2E495F">
            <w:pPr>
              <w:keepNext w:val="0"/>
              <w:spacing w:after="20" w:before="0"/>
            </w:pPr>
            <w:r>
              <w:rPr>
                <w:rFonts w:ascii="Times New Roman" w:hAnsi="Times New Roman" w:eastAsia="Times New Roman" w:cs="Times New Roman"/>
                <w:b w:val="0"/>
                <w:bCs w:val="0"/>
                <w:sz w:val="18"/>
                <w:szCs w:val="18"/>
              </w:rPr>
              <w:t>Table 21</w:t>
            </w:r>
          </w:p>
        </w:tc>
      </w:tr>
    </w:tbl>
    <w:p w14:paraId="6840FEE3">
      <w:pPr>
        <w:spacing w:after="120"/>
      </w:pPr>
    </w:p>
    <w:p w14:paraId="01A3BC9F">
      <w:pPr>
        <w:sectPr>
          <w:pgSz w:w="11906" w:h="16838"/>
          <w:pgMar w:top="1134" w:right="1134" w:bottom="1134" w:left="1134" w:header="708" w:footer="432" w:gutter="0"/>
          <w:cols w:space="720" w:num="1"/>
          <w:docGrid w:linePitch="360" w:charSpace="0"/>
        </w:sectPr>
      </w:pPr>
    </w:p>
    <w:p w14:paraId="11FC8E01">
      <w:pPr>
        <w:pStyle w:val="2"/>
        <w:keepNext/>
      </w:pPr>
      <w:r>
        <w:t>Appendix C. Supporting checkpoint and scheduling calculations</w:t>
      </w:r>
    </w:p>
    <w:p w14:paraId="2BF98644">
      <w:pPr>
        <w:spacing w:after="120"/>
      </w:pPr>
    </w:p>
    <w:p w14:paraId="406691FB">
      <w:pPr>
        <w:keepNext/>
        <w:spacing w:before="120" w:after="80"/>
      </w:pPr>
      <w:r>
        <w:rPr>
          <w:rFonts w:ascii="Times New Roman" w:hAnsi="Times New Roman" w:eastAsia="Times New Roman" w:cs="Times New Roman"/>
          <w:b/>
          <w:bCs/>
          <w:sz w:val="20"/>
          <w:szCs w:val="20"/>
        </w:rPr>
        <w:t>Table C2. Checkpoint ages and inject 3 fallback (reference point 08:00 Day 0)</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3084"/>
        <w:gridCol w:w="963"/>
        <w:gridCol w:w="2507"/>
      </w:tblGrid>
      <w:tr w14:paraId="0EF0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F7E329">
            <w:pPr>
              <w:keepNext/>
              <w:spacing w:after="20" w:before="0"/>
            </w:pPr>
            <w:r>
              <w:rPr>
                <w:rFonts w:ascii="Times New Roman" w:hAnsi="Times New Roman" w:eastAsia="Times New Roman" w:cs="Times New Roman"/>
                <w:b/>
                <w:bCs/>
                <w:sz w:val="18"/>
                <w:szCs w:val="18"/>
              </w:rPr>
              <w:t>Item</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B79839">
            <w:pPr>
              <w:keepNext/>
              <w:spacing w:after="20" w:before="0"/>
            </w:pPr>
            <w:r>
              <w:rPr>
                <w:rFonts w:ascii="Times New Roman" w:hAnsi="Times New Roman" w:eastAsia="Times New Roman" w:cs="Times New Roman"/>
                <w:b/>
                <w:bCs/>
                <w:sz w:val="18"/>
                <w:szCs w:val="18"/>
              </w:rPr>
              <w:t>Working</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077009">
            <w:pPr>
              <w:keepNext/>
              <w:spacing w:after="20" w:before="0"/>
            </w:pPr>
            <w:r>
              <w:rPr>
                <w:rFonts w:ascii="Times New Roman" w:hAnsi="Times New Roman" w:eastAsia="Times New Roman" w:cs="Times New Roman"/>
                <w:b/>
                <w:bCs/>
                <w:sz w:val="18"/>
                <w:szCs w:val="18"/>
              </w:rPr>
              <w:t>Age (h)</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760A62">
            <w:pPr>
              <w:keepNext/>
              <w:spacing w:after="20" w:before="0"/>
            </w:pPr>
            <w:r>
              <w:rPr>
                <w:rFonts w:ascii="Times New Roman" w:hAnsi="Times New Roman" w:eastAsia="Times New Roman" w:cs="Times New Roman"/>
                <w:b/>
                <w:bCs/>
                <w:sz w:val="18"/>
                <w:szCs w:val="18"/>
              </w:rPr>
              <w:t>Gap against RPO</w:t>
            </w:r>
          </w:p>
        </w:tc>
      </w:tr>
      <w:tr w14:paraId="12A6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D73984">
            <w:pPr>
              <w:keepNext/>
              <w:spacing w:after="20" w:before="0"/>
            </w:pPr>
            <w:r>
              <w:rPr>
                <w:rFonts w:ascii="Times New Roman" w:hAnsi="Times New Roman" w:eastAsia="Times New Roman" w:cs="Times New Roman"/>
                <w:b w:val="0"/>
                <w:bCs w:val="0"/>
                <w:sz w:val="18"/>
                <w:szCs w:val="18"/>
              </w:rPr>
              <w:t>DB01 (B01 + B02 to 07:00)</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D69207">
            <w:pPr>
              <w:keepNext/>
              <w:spacing w:after="20" w:before="0"/>
            </w:pPr>
            <w:r>
              <w:rPr>
                <w:rFonts w:ascii="Times New Roman" w:hAnsi="Times New Roman" w:eastAsia="Times New Roman" w:cs="Times New Roman"/>
                <w:b w:val="0"/>
                <w:bCs w:val="0"/>
                <w:sz w:val="18"/>
                <w:szCs w:val="18"/>
              </w:rPr>
              <w:t>08:00 - 07:00</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34F630">
            <w:pPr>
              <w:keepNext/>
              <w:spacing w:after="20" w:before="0"/>
            </w:pPr>
            <w:r>
              <w:rPr>
                <w:rFonts w:ascii="Times New Roman" w:hAnsi="Times New Roman" w:eastAsia="Times New Roman" w:cs="Times New Roman"/>
                <w:b w:val="0"/>
                <w:bCs w:val="0"/>
                <w:sz w:val="18"/>
                <w:szCs w:val="18"/>
              </w:rPr>
              <w:t>1</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673033">
            <w:pPr>
              <w:keepNext/>
              <w:spacing w:after="20" w:before="0"/>
            </w:pPr>
            <w:r>
              <w:rPr>
                <w:rFonts w:ascii="Times New Roman" w:hAnsi="Times New Roman" w:eastAsia="Times New Roman" w:cs="Times New Roman"/>
                <w:b w:val="0"/>
                <w:bCs w:val="0"/>
                <w:sz w:val="18"/>
                <w:szCs w:val="18"/>
              </w:rPr>
              <w:t>1 - 1 = 0 (F1-F3)</w:t>
            </w:r>
          </w:p>
        </w:tc>
      </w:tr>
      <w:tr w14:paraId="37CD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984D25">
            <w:pPr>
              <w:keepNext/>
              <w:spacing w:after="20" w:before="0"/>
            </w:pPr>
            <w:r>
              <w:rPr>
                <w:rFonts w:ascii="Times New Roman" w:hAnsi="Times New Roman" w:eastAsia="Times New Roman" w:cs="Times New Roman"/>
                <w:b w:val="0"/>
                <w:bCs w:val="0"/>
                <w:sz w:val="18"/>
                <w:szCs w:val="18"/>
              </w:rPr>
              <w:t>AUTH01 (B03)</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E72D81">
            <w:pPr>
              <w:keepNext/>
              <w:spacing w:after="20" w:before="0"/>
            </w:pPr>
            <w:r>
              <w:rPr>
                <w:rFonts w:ascii="Times New Roman" w:hAnsi="Times New Roman" w:eastAsia="Times New Roman" w:cs="Times New Roman"/>
                <w:b w:val="0"/>
                <w:bCs w:val="0"/>
                <w:sz w:val="18"/>
                <w:szCs w:val="18"/>
              </w:rPr>
              <w:t>08:00 - 00:00</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B4BC66">
            <w:pPr>
              <w:keepNext/>
              <w:spacing w:after="20" w:before="0"/>
            </w:pPr>
            <w:r>
              <w:rPr>
                <w:rFonts w:ascii="Times New Roman" w:hAnsi="Times New Roman" w:eastAsia="Times New Roman" w:cs="Times New Roman"/>
                <w:b w:val="0"/>
                <w:bCs w:val="0"/>
                <w:sz w:val="18"/>
                <w:szCs w:val="18"/>
              </w:rPr>
              <w:t>8</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85F493">
            <w:pPr>
              <w:keepNext/>
              <w:spacing w:after="20" w:before="0"/>
            </w:pPr>
            <w:r>
              <w:rPr>
                <w:rFonts w:ascii="Times New Roman" w:hAnsi="Times New Roman" w:eastAsia="Times New Roman" w:cs="Times New Roman"/>
                <w:b w:val="0"/>
                <w:bCs w:val="0"/>
                <w:sz w:val="18"/>
                <w:szCs w:val="18"/>
              </w:rPr>
              <w:t>8 - 4 = 4 over</w:t>
            </w:r>
          </w:p>
        </w:tc>
      </w:tr>
      <w:tr w14:paraId="57F4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CFD854">
            <w:pPr>
              <w:keepNext/>
              <w:spacing w:after="20" w:before="0"/>
            </w:pPr>
            <w:r>
              <w:rPr>
                <w:rFonts w:ascii="Times New Roman" w:hAnsi="Times New Roman" w:eastAsia="Times New Roman" w:cs="Times New Roman"/>
                <w:b w:val="0"/>
                <w:bCs w:val="0"/>
                <w:sz w:val="18"/>
                <w:szCs w:val="18"/>
              </w:rPr>
              <w:t>FS01 (B04)</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2A39C3">
            <w:pPr>
              <w:keepNext/>
              <w:spacing w:after="20" w:before="0"/>
            </w:pPr>
            <w:r>
              <w:rPr>
                <w:rFonts w:ascii="Times New Roman" w:hAnsi="Times New Roman" w:eastAsia="Times New Roman" w:cs="Times New Roman"/>
                <w:b w:val="0"/>
                <w:bCs w:val="0"/>
                <w:sz w:val="18"/>
                <w:szCs w:val="18"/>
              </w:rPr>
              <w:t>1 h to midnight + 8 h</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801292">
            <w:pPr>
              <w:keepNext/>
              <w:spacing w:after="20" w:before="0"/>
            </w:pPr>
            <w:r>
              <w:rPr>
                <w:rFonts w:ascii="Times New Roman" w:hAnsi="Times New Roman" w:eastAsia="Times New Roman" w:cs="Times New Roman"/>
                <w:b w:val="0"/>
                <w:bCs w:val="0"/>
                <w:sz w:val="18"/>
                <w:szCs w:val="18"/>
              </w:rPr>
              <w:t>9</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5445BC">
            <w:pPr>
              <w:keepNext/>
              <w:spacing w:after="20" w:before="0"/>
            </w:pPr>
            <w:r>
              <w:rPr>
                <w:rFonts w:ascii="Times New Roman" w:hAnsi="Times New Roman" w:eastAsia="Times New Roman" w:cs="Times New Roman"/>
                <w:b w:val="0"/>
                <w:bCs w:val="0"/>
                <w:sz w:val="18"/>
                <w:szCs w:val="18"/>
              </w:rPr>
              <w:t>9 - 4 = 5 over</w:t>
            </w:r>
          </w:p>
        </w:tc>
      </w:tr>
      <w:tr w14:paraId="308E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97213D">
            <w:pPr>
              <w:keepNext/>
              <w:spacing w:after="20" w:before="0"/>
            </w:pPr>
            <w:r>
              <w:rPr>
                <w:rFonts w:ascii="Times New Roman" w:hAnsi="Times New Roman" w:eastAsia="Times New Roman" w:cs="Times New Roman"/>
                <w:b w:val="0"/>
                <w:bCs w:val="0"/>
                <w:sz w:val="18"/>
                <w:szCs w:val="18"/>
              </w:rPr>
              <w:t>DB01 B01 only (inject 3, first incremental fails, A9)</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F383EB">
            <w:pPr>
              <w:keepNext/>
              <w:spacing w:after="20" w:before="0"/>
            </w:pPr>
            <w:r>
              <w:rPr>
                <w:rFonts w:ascii="Times New Roman" w:hAnsi="Times New Roman" w:eastAsia="Times New Roman" w:cs="Times New Roman"/>
                <w:b w:val="0"/>
                <w:bCs w:val="0"/>
                <w:sz w:val="18"/>
                <w:szCs w:val="18"/>
              </w:rPr>
              <w:t>1 h to midnight + 8 h</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255A75">
            <w:pPr>
              <w:keepNext/>
              <w:spacing w:after="20" w:before="0"/>
            </w:pPr>
            <w:r>
              <w:rPr>
                <w:rFonts w:ascii="Times New Roman" w:hAnsi="Times New Roman" w:eastAsia="Times New Roman" w:cs="Times New Roman"/>
                <w:b w:val="0"/>
                <w:bCs w:val="0"/>
                <w:sz w:val="18"/>
                <w:szCs w:val="18"/>
              </w:rPr>
              <w:t>9</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462846">
            <w:pPr>
              <w:keepNext/>
              <w:spacing w:after="20" w:before="0"/>
            </w:pPr>
            <w:r>
              <w:rPr>
                <w:rFonts w:ascii="Times New Roman" w:hAnsi="Times New Roman" w:eastAsia="Times New Roman" w:cs="Times New Roman"/>
                <w:b w:val="0"/>
                <w:bCs w:val="0"/>
                <w:sz w:val="18"/>
                <w:szCs w:val="18"/>
              </w:rPr>
              <w:t>9 - 1 = 8 over</w:t>
            </w:r>
          </w:p>
        </w:tc>
      </w:tr>
      <w:tr w14:paraId="4AF4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CDBC5A">
            <w:pPr>
              <w:keepNext/>
              <w:spacing w:after="20" w:before="0"/>
            </w:pPr>
            <w:r>
              <w:rPr>
                <w:rFonts w:ascii="Times New Roman" w:hAnsi="Times New Roman" w:eastAsia="Times New Roman" w:cs="Times New Roman"/>
                <w:b w:val="0"/>
                <w:bCs w:val="0"/>
                <w:sz w:val="18"/>
                <w:szCs w:val="18"/>
              </w:rPr>
              <w:t>Disconnected full, 17:00 Day -3</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7D019">
            <w:pPr>
              <w:keepNext/>
              <w:spacing w:after="20" w:before="0"/>
            </w:pPr>
            <w:r>
              <w:rPr>
                <w:rFonts w:ascii="Times New Roman" w:hAnsi="Times New Roman" w:eastAsia="Times New Roman" w:cs="Times New Roman"/>
                <w:b w:val="0"/>
                <w:bCs w:val="0"/>
                <w:sz w:val="18"/>
                <w:szCs w:val="18"/>
              </w:rPr>
              <w:t>7 h + 48 h + 8 h</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41C59">
            <w:pPr>
              <w:keepNext/>
              <w:spacing w:after="20" w:before="0"/>
            </w:pPr>
            <w:r>
              <w:rPr>
                <w:rFonts w:ascii="Times New Roman" w:hAnsi="Times New Roman" w:eastAsia="Times New Roman" w:cs="Times New Roman"/>
                <w:b w:val="0"/>
                <w:bCs w:val="0"/>
                <w:sz w:val="18"/>
                <w:szCs w:val="18"/>
              </w:rPr>
              <w:t>63</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A9E1A7">
            <w:pPr>
              <w:keepNext/>
              <w:spacing w:after="20" w:before="0"/>
            </w:pPr>
            <w:r>
              <w:rPr>
                <w:rFonts w:ascii="Times New Roman" w:hAnsi="Times New Roman" w:eastAsia="Times New Roman" w:cs="Times New Roman"/>
                <w:b w:val="0"/>
                <w:bCs w:val="0"/>
                <w:sz w:val="18"/>
                <w:szCs w:val="18"/>
              </w:rPr>
              <w:t>63 - 1 = 62 over</w:t>
            </w:r>
          </w:p>
        </w:tc>
      </w:tr>
      <w:tr w14:paraId="100D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4AFD9A">
            <w:pPr>
              <w:keepNext w:val="0"/>
              <w:spacing w:after="20" w:before="0"/>
            </w:pPr>
            <w:r>
              <w:rPr>
                <w:rFonts w:ascii="Times New Roman" w:hAnsi="Times New Roman" w:eastAsia="Times New Roman" w:cs="Times New Roman"/>
                <w:b w:val="0"/>
                <w:bCs w:val="0"/>
                <w:sz w:val="18"/>
                <w:szCs w:val="18"/>
              </w:rPr>
              <w:t>Proposed DB01 chain (Table 6)</w:t>
            </w:r>
          </w:p>
        </w:tc>
        <w:tc>
          <w:tcPr>
            <w:tcW w:w="308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D74B76">
            <w:pPr>
              <w:keepNext w:val="0"/>
              <w:spacing w:after="20" w:before="0"/>
            </w:pPr>
            <w:r>
              <w:rPr>
                <w:rFonts w:ascii="Times New Roman" w:hAnsi="Times New Roman" w:eastAsia="Times New Roman" w:cs="Times New Roman"/>
                <w:b w:val="0"/>
                <w:bCs w:val="0"/>
                <w:sz w:val="18"/>
                <w:szCs w:val="18"/>
              </w:rPr>
              <w:t>Sunday 23:00 full + 17 incrementals 23:30-07:30; 08:00 - 07:30</w:t>
            </w:r>
          </w:p>
        </w:tc>
        <w:tc>
          <w:tcPr>
            <w:tcW w:w="96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5DA68D">
            <w:pPr>
              <w:keepNext w:val="0"/>
              <w:spacing w:after="20" w:before="0"/>
            </w:pPr>
            <w:r>
              <w:rPr>
                <w:rFonts w:ascii="Times New Roman" w:hAnsi="Times New Roman" w:eastAsia="Times New Roman" w:cs="Times New Roman"/>
                <w:b w:val="0"/>
                <w:bCs w:val="0"/>
                <w:sz w:val="18"/>
                <w:szCs w:val="18"/>
              </w:rPr>
              <w:t>0.5</w:t>
            </w:r>
          </w:p>
        </w:tc>
        <w:tc>
          <w:tcPr>
            <w:tcW w:w="250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15B187">
            <w:pPr>
              <w:keepNext w:val="0"/>
              <w:spacing w:after="20" w:before="0"/>
            </w:pPr>
            <w:r>
              <w:rPr>
                <w:rFonts w:ascii="Times New Roman" w:hAnsi="Times New Roman" w:eastAsia="Times New Roman" w:cs="Times New Roman"/>
                <w:b w:val="0"/>
                <w:bCs w:val="0"/>
                <w:sz w:val="18"/>
                <w:szCs w:val="18"/>
              </w:rPr>
              <w:t>1 - 0.5 = 0.5 margin</w:t>
            </w:r>
          </w:p>
        </w:tc>
      </w:tr>
    </w:tbl>
    <w:p w14:paraId="2F9C7A19">
      <w:pPr>
        <w:spacing w:after="120"/>
      </w:pPr>
    </w:p>
    <w:p w14:paraId="24406037">
      <w:pPr>
        <w:spacing w:after="120"/>
      </w:pPr>
    </w:p>
    <w:p w14:paraId="7FC48A79">
      <w:pPr>
        <w:keepNext/>
        <w:spacing w:before="120" w:after="80"/>
      </w:pPr>
      <w:r>
        <w:rPr>
          <w:rFonts w:ascii="Times New Roman" w:hAnsi="Times New Roman" w:eastAsia="Times New Roman" w:cs="Times New Roman"/>
          <w:b/>
          <w:bCs/>
          <w:sz w:val="20"/>
          <w:szCs w:val="20"/>
        </w:rPr>
        <w:t>Table C4. Schedule verification</w:t>
      </w:r>
    </w:p>
    <w:tbl>
      <w:tblPr>
        <w:tblStyle w:val="9"/>
        <w:tblW w:w="96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5FA1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EBC0BE">
            <w:pPr>
              <w:keepNext/>
              <w:spacing w:after="20" w:before="0"/>
            </w:pPr>
            <w:r>
              <w:rPr>
                <w:rFonts w:ascii="Times New Roman" w:hAnsi="Times New Roman" w:eastAsia="Times New Roman" w:cs="Times New Roman"/>
                <w:b/>
                <w:bCs/>
                <w:sz w:val="18"/>
                <w:szCs w:val="18"/>
              </w:rPr>
              <w:t>Check</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0D454D">
            <w:pPr>
              <w:keepNext/>
              <w:spacing w:after="20" w:before="0"/>
            </w:pPr>
            <w:r>
              <w:rPr>
                <w:rFonts w:ascii="Times New Roman" w:hAnsi="Times New Roman" w:eastAsia="Times New Roman" w:cs="Times New Roman"/>
                <w:b/>
                <w:bCs/>
                <w:sz w:val="18"/>
                <w:szCs w:val="18"/>
              </w:rPr>
              <w:t>Result</w:t>
            </w:r>
          </w:p>
        </w:tc>
      </w:tr>
      <w:tr w14:paraId="6105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60685A">
            <w:pPr>
              <w:keepNext/>
              <w:spacing w:after="20" w:before="0"/>
            </w:pPr>
            <w:r>
              <w:rPr>
                <w:rFonts w:ascii="Times New Roman" w:hAnsi="Times New Roman" w:eastAsia="Times New Roman" w:cs="Times New Roman"/>
                <w:b w:val="0"/>
                <w:bCs w:val="0"/>
                <w:sz w:val="18"/>
                <w:szCs w:val="18"/>
              </w:rPr>
              <w:t>Earliest DB01 finish</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036004">
            <w:pPr>
              <w:keepNext/>
              <w:spacing w:after="20" w:before="0"/>
            </w:pPr>
            <w:r>
              <w:rPr>
                <w:rFonts w:ascii="Times New Roman" w:hAnsi="Times New Roman" w:eastAsia="Times New Roman" w:cs="Times New Roman"/>
                <w:b w:val="0"/>
                <w:bCs w:val="0"/>
                <w:sz w:val="18"/>
                <w:szCs w:val="18"/>
              </w:rPr>
              <w:t>30 + 30 + 30 + 90 = 180 min, so 11:00</w:t>
            </w:r>
          </w:p>
        </w:tc>
      </w:tr>
      <w:tr w14:paraId="65CC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048A5C">
            <w:pPr>
              <w:keepNext/>
              <w:spacing w:after="20" w:before="0"/>
            </w:pPr>
            <w:r>
              <w:rPr>
                <w:rFonts w:ascii="Times New Roman" w:hAnsi="Times New Roman" w:eastAsia="Times New Roman" w:cs="Times New Roman"/>
                <w:b w:val="0"/>
                <w:bCs w:val="0"/>
                <w:sz w:val="18"/>
                <w:szCs w:val="18"/>
              </w:rPr>
              <w:t>Lower bound for LMS01 finish</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DE6B9C">
            <w:pPr>
              <w:keepNext/>
              <w:spacing w:after="20" w:before="0"/>
            </w:pPr>
            <w:r>
              <w:rPr>
                <w:rFonts w:ascii="Times New Roman" w:hAnsi="Times New Roman" w:eastAsia="Times New Roman" w:cs="Times New Roman"/>
                <w:b w:val="0"/>
                <w:bCs w:val="0"/>
                <w:sz w:val="18"/>
                <w:szCs w:val="18"/>
              </w:rPr>
              <w:t>180 + 45 = 225 min, so 11:45</w:t>
            </w:r>
          </w:p>
        </w:tc>
      </w:tr>
      <w:tr w14:paraId="196F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AC86E1">
            <w:pPr>
              <w:keepNext/>
              <w:spacing w:after="20" w:before="0"/>
            </w:pPr>
            <w:r>
              <w:rPr>
                <w:rFonts w:ascii="Times New Roman" w:hAnsi="Times New Roman" w:eastAsia="Times New Roman" w:cs="Times New Roman"/>
                <w:b w:val="0"/>
                <w:bCs w:val="0"/>
                <w:sz w:val="18"/>
                <w:szCs w:val="18"/>
              </w:rPr>
              <w:t>Lower bound for all functions</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3A5890">
            <w:pPr>
              <w:keepNext/>
              <w:spacing w:after="20" w:before="0"/>
            </w:pPr>
            <w:r>
              <w:rPr>
                <w:rFonts w:ascii="Times New Roman" w:hAnsi="Times New Roman" w:eastAsia="Times New Roman" w:cs="Times New Roman"/>
                <w:b w:val="0"/>
                <w:bCs w:val="0"/>
                <w:sz w:val="18"/>
                <w:szCs w:val="18"/>
              </w:rPr>
              <w:t>180 + (45 + 30 + 30 + 45) / 2 = 255 min, so 12:15</w:t>
            </w:r>
          </w:p>
        </w:tc>
      </w:tr>
      <w:tr w14:paraId="6264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7"/>
              </w:rPr>
              <w:t>Analytical schedule verification</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spacing w:after="20" w:before="0"/>
            </w:pPr>
            <w:r>
              <w:rPr>
                <w:sz w:val="17"/>
              </w:rPr>
              <w:t>DB01 earliest 11:00; 150 technician-minutes for four application restores, divided across two technicians as 45+30 each. The schedule meets the 12:15 lower bound without overlap or interrupted actions.</w:t>
            </w:r>
          </w:p>
        </w:tc>
      </w:tr>
      <w:tr w14:paraId="72BF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933409">
            <w:pPr>
              <w:keepNext/>
              <w:spacing w:after="20" w:before="0"/>
            </w:pPr>
            <w:r>
              <w:rPr>
                <w:rFonts w:ascii="Times New Roman" w:hAnsi="Times New Roman" w:eastAsia="Times New Roman" w:cs="Times New Roman"/>
                <w:b w:val="0"/>
                <w:bCs w:val="0"/>
                <w:sz w:val="18"/>
                <w:szCs w:val="18"/>
              </w:rPr>
              <w:t>Table 18 schedule</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A740E9">
            <w:pPr>
              <w:keepNext/>
              <w:spacing w:after="20" w:before="0"/>
            </w:pPr>
            <w:r>
              <w:rPr>
                <w:rFonts w:ascii="Times New Roman" w:hAnsi="Times New Roman" w:eastAsia="Times New Roman" w:cs="Times New Roman"/>
                <w:b w:val="0"/>
                <w:bCs w:val="0"/>
                <w:sz w:val="18"/>
                <w:szCs w:val="18"/>
              </w:rPr>
              <w:t>All prerequisites finish before each start; no technician overlap; no split actions; reaches both lower bounds</w:t>
            </w:r>
          </w:p>
        </w:tc>
      </w:tr>
      <w:tr w14:paraId="6F17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3FD8AF">
            <w:pPr>
              <w:keepNext w:val="0"/>
              <w:spacing w:after="20" w:before="0"/>
            </w:pPr>
            <w:r>
              <w:rPr>
                <w:rFonts w:ascii="Times New Roman" w:hAnsi="Times New Roman" w:eastAsia="Times New Roman" w:cs="Times New Roman"/>
                <w:b w:val="0"/>
                <w:bCs w:val="0"/>
                <w:sz w:val="18"/>
                <w:szCs w:val="18"/>
              </w:rPr>
              <w:t>Exam gap</w:t>
            </w:r>
          </w:p>
        </w:tc>
        <w:tc>
          <w:tcPr>
            <w:tcW w:w="6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2C5DC2">
            <w:pPr>
              <w:keepNext w:val="0"/>
              <w:spacing w:after="20" w:before="0"/>
            </w:pPr>
            <w:r>
              <w:rPr>
                <w:rFonts w:ascii="Times New Roman" w:hAnsi="Times New Roman" w:eastAsia="Times New Roman" w:cs="Times New Roman"/>
                <w:b w:val="0"/>
                <w:bCs w:val="0"/>
                <w:sz w:val="18"/>
                <w:szCs w:val="18"/>
              </w:rPr>
              <w:t>LMS01 finishes 45 min after the 11:00 exam start</w:t>
            </w:r>
          </w:p>
        </w:tc>
      </w:tr>
    </w:tbl>
    <w:sectPr>
      <w:pgSz w:w="11906" w:h="16838"/>
      <w:pgMar w:top="1134" w:right="1134" w:bottom="1134" w:left="1134" w:header="708"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documentProtection w:enforcement="0"/>
  <w:compat>
    <w:compatSetting w:name="compatibilityMode" w:uri="http://schemas.microsoft.com/office/word" w:val="15"/>
  </w:compat>
  <w:rsids>
    <w:rsidRoot w:val="00000000"/>
    <w:rsid w:val="1F264229"/>
    <w:rsid w:val="366C49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pPr>
    <w:rPr>
      <w:rFonts w:ascii="Aptos" w:hAnsi="Aptos" w:eastAsia="Times New Roman" w:cs="Times New Roman"/>
      <w:sz w:val="20"/>
      <w:szCs w:val="22"/>
    </w:rPr>
  </w:style>
  <w:style w:type="paragraph" w:styleId="2">
    <w:name w:val="heading 1"/>
    <w:next w:val="1"/>
    <w:qFormat/>
    <w:uiPriority w:val="0"/>
    <w:pPr>
      <w:keepNext/>
      <w:spacing w:before="200" w:after="100"/>
      <w:outlineLvl w:val="0"/>
    </w:pPr>
    <w:rPr>
      <w:rFonts w:ascii="Aptos Display" w:hAnsi="Aptos Display" w:eastAsia="Times New Roman" w:cs="Times New Roman"/>
      <w:b/>
      <w:bCs/>
      <w:color w:val="183158"/>
      <w:sz w:val="26"/>
      <w:szCs w:val="30"/>
    </w:rPr>
  </w:style>
  <w:style w:type="paragraph" w:styleId="3">
    <w:name w:val="heading 2"/>
    <w:next w:val="1"/>
    <w:qFormat/>
    <w:uiPriority w:val="0"/>
    <w:pPr>
      <w:keepNext/>
      <w:spacing w:before="120" w:after="100"/>
      <w:outlineLvl w:val="1"/>
    </w:pPr>
    <w:rPr>
      <w:rFonts w:ascii="Aptos Display" w:hAnsi="Aptos Display" w:eastAsia="Times New Roman" w:cs="Times New Roman"/>
      <w:b/>
      <w:bCs/>
      <w:color w:val="183158"/>
      <w:sz w:val="22"/>
      <w:szCs w:val="25"/>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1855</Words>
  <Characters>9824</Characters>
  <TotalTime>2</TotalTime>
  <ScaleCrop>false</ScaleCrop>
  <LinksUpToDate>false</LinksUpToDate>
  <CharactersWithSpaces>11471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2026-10-22T22:38:00Z</dcterms:created>
  <dc:creator>Olasubomi Olakunle</dc:creator>
  <cp:lastModifiedBy>Olasubomi Olakunle</cp:lastModifiedBy>
  <dcterms:modified xsi:type="dcterms:W3CDTF">2026-10-23T14:06:46Z</dcterms:modified>
  <cp:revision>1</cp:revision>
  <dc:title>Business Continuity and Disaster Recovery: Northbridge Skills Institute</dc:title>
  <dc:subject>ICDFA GRC205 Week 21 Individual Assignment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eyJoZGlkIjoiY2FhMDlhZWE4Y2VmYzU3ZTkxZWY3YWQ5Yzc3MzIxZWYiLCJ1c2VySWQiOiIyNzY2NTg4MjAzMTM3In0=</vt:lpwstr>
  </property>
  <property fmtid="{D5CDD505-2E9C-101B-9397-08002B2CF9AE}" pid="3" name="KSOProductBuildVer">
    <vt:lpwstr>1033-12.1.0.29162</vt:lpwstr>
  </property>
  <property fmtid="{D5CDD505-2E9C-101B-9397-08002B2CF9AE}" pid="4" name="ICV">
    <vt:lpwstr>96BD61096D47418EACED37CC165CA967_12</vt:lpwstr>
  </property>
</Properties>
</file>