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9DD" w14:textId="36F708D6" w:rsidR="00857FF8" w:rsidRPr="00560F87" w:rsidRDefault="005C4736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1</w:t>
      </w:r>
      <w:r w:rsidR="00C5335E" w:rsidRPr="00560F87">
        <w:rPr>
          <w:b/>
          <w:bCs/>
          <w:sz w:val="28"/>
          <w:szCs w:val="28"/>
        </w:rPr>
        <w:t> </w:t>
      </w:r>
      <w:r w:rsidR="002364CA" w:rsidRPr="00560F87">
        <w:rPr>
          <w:rFonts w:eastAsiaTheme="minorHAnsi"/>
          <w:b/>
          <w:bCs/>
          <w:sz w:val="28"/>
          <w:szCs w:val="28"/>
          <w:lang w:eastAsia="en-US"/>
        </w:rPr>
        <w:t xml:space="preserve">рабочий бросается прямо внутрь агрегата. </w:t>
      </w:r>
    </w:p>
    <w:p w14:paraId="3E90A694" w14:textId="70D47E30" w:rsidR="002364CA" w:rsidRPr="00560F87" w:rsidRDefault="002364CA" w:rsidP="00560F87">
      <w:pPr>
        <w:autoSpaceDE w:val="0"/>
        <w:autoSpaceDN w:val="0"/>
        <w:adjustRightInd w:val="0"/>
        <w:ind w:left="567" w:right="140"/>
        <w:jc w:val="both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1.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Правильно ли поступил начальник цеха?</w:t>
      </w:r>
      <w:r w:rsidR="00857FF8" w:rsidRPr="00560F87">
        <w:rPr>
          <w:rFonts w:eastAsiaTheme="minorHAnsi"/>
          <w:sz w:val="28"/>
          <w:szCs w:val="28"/>
          <w:lang w:eastAsia="en-US"/>
        </w:rPr>
        <w:t xml:space="preserve"> Нет, нарушил принцип единоначалия, нужно наказать мастера за плохую работу с ТБ, рабочего должен наказать мастер</w:t>
      </w:r>
      <w:r w:rsidR="00A04495">
        <w:rPr>
          <w:rFonts w:eastAsiaTheme="minorHAnsi"/>
          <w:sz w:val="28"/>
          <w:szCs w:val="28"/>
          <w:lang w:eastAsia="en-US"/>
        </w:rPr>
        <w:t>,</w:t>
      </w:r>
      <w:r w:rsidR="00857FF8" w:rsidRPr="00560F87">
        <w:rPr>
          <w:rFonts w:eastAsiaTheme="minorHAnsi"/>
          <w:sz w:val="28"/>
          <w:szCs w:val="28"/>
          <w:lang w:eastAsia="en-US"/>
        </w:rPr>
        <w:t xml:space="preserve"> чтоб</w:t>
      </w:r>
      <w:r w:rsidR="00A04495">
        <w:rPr>
          <w:rFonts w:eastAsiaTheme="minorHAnsi"/>
          <w:sz w:val="28"/>
          <w:szCs w:val="28"/>
          <w:lang w:eastAsia="en-US"/>
        </w:rPr>
        <w:t>ы</w:t>
      </w:r>
      <w:r w:rsidR="00857FF8" w:rsidRPr="00560F87">
        <w:rPr>
          <w:rFonts w:eastAsiaTheme="minorHAnsi"/>
          <w:sz w:val="28"/>
          <w:szCs w:val="28"/>
          <w:lang w:eastAsia="en-US"/>
        </w:rPr>
        <w:t xml:space="preserve"> другим не повадно было</w:t>
      </w:r>
      <w:r w:rsidR="00A04495">
        <w:rPr>
          <w:rFonts w:eastAsiaTheme="minorHAnsi"/>
          <w:sz w:val="28"/>
          <w:szCs w:val="28"/>
          <w:lang w:eastAsia="en-US"/>
        </w:rPr>
        <w:t xml:space="preserve"> так «геройствовать»</w:t>
      </w:r>
      <w:r w:rsidR="00857FF8" w:rsidRPr="00560F87">
        <w:rPr>
          <w:rFonts w:eastAsiaTheme="minorHAnsi"/>
          <w:sz w:val="28"/>
          <w:szCs w:val="28"/>
          <w:lang w:eastAsia="en-US"/>
        </w:rPr>
        <w:t>.</w:t>
      </w:r>
    </w:p>
    <w:p w14:paraId="4E534738" w14:textId="097C9B9C" w:rsidR="002364CA" w:rsidRPr="00560F87" w:rsidRDefault="002364CA" w:rsidP="00560F87">
      <w:pPr>
        <w:autoSpaceDE w:val="0"/>
        <w:autoSpaceDN w:val="0"/>
        <w:adjustRightInd w:val="0"/>
        <w:ind w:left="567" w:right="140"/>
        <w:jc w:val="both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2.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Какую официальную позицию по подобным вопросам должно занимать руководство предприятия в долгосрочной перспективе?</w:t>
      </w:r>
      <w:r w:rsidR="00857FF8" w:rsidRPr="00560F87">
        <w:rPr>
          <w:rFonts w:eastAsiaTheme="minorHAnsi"/>
          <w:sz w:val="28"/>
          <w:szCs w:val="28"/>
          <w:lang w:eastAsia="en-US"/>
        </w:rPr>
        <w:t xml:space="preserve"> ТБ на 1 месте, убытки от потери специалиста значительнее.</w:t>
      </w:r>
    </w:p>
    <w:p w14:paraId="6BE005CF" w14:textId="12332DA8" w:rsidR="00454A41" w:rsidRPr="00560F87" w:rsidRDefault="002364CA" w:rsidP="00560F87">
      <w:pPr>
        <w:autoSpaceDE w:val="0"/>
        <w:autoSpaceDN w:val="0"/>
        <w:adjustRightInd w:val="0"/>
        <w:ind w:left="567" w:right="140"/>
        <w:jc w:val="both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3.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Какую фактическую политику по подобным вопросам должно занимать руководство предприятия?</w:t>
      </w:r>
      <w:r w:rsidR="00857FF8" w:rsidRPr="00560F87">
        <w:rPr>
          <w:rFonts w:eastAsiaTheme="minorHAnsi"/>
          <w:sz w:val="28"/>
          <w:szCs w:val="28"/>
          <w:lang w:eastAsia="en-US"/>
        </w:rPr>
        <w:t xml:space="preserve"> = официальной, </w:t>
      </w:r>
      <w:r w:rsidR="00430C3B" w:rsidRPr="00560F87">
        <w:rPr>
          <w:rFonts w:eastAsiaTheme="minorHAnsi"/>
          <w:sz w:val="28"/>
          <w:szCs w:val="28"/>
          <w:lang w:eastAsia="en-US"/>
        </w:rPr>
        <w:t xml:space="preserve">но с более меркантильной мотивацией: </w:t>
      </w:r>
      <w:r w:rsidR="00857FF8" w:rsidRPr="00560F87">
        <w:rPr>
          <w:rFonts w:eastAsiaTheme="minorHAnsi"/>
          <w:sz w:val="28"/>
          <w:szCs w:val="28"/>
          <w:lang w:eastAsia="en-US"/>
        </w:rPr>
        <w:t>если поощрать инкогнито, всё равно остальные узнают и будут искать возможность проявить геройство.</w:t>
      </w:r>
    </w:p>
    <w:p w14:paraId="0C4BC792" w14:textId="77777777" w:rsidR="002364CA" w:rsidRPr="00560F87" w:rsidRDefault="002364CA" w:rsidP="00560F87">
      <w:pPr>
        <w:ind w:left="567" w:right="140"/>
        <w:rPr>
          <w:rFonts w:eastAsia="Calibri"/>
          <w:sz w:val="28"/>
          <w:szCs w:val="28"/>
          <w:lang w:val="kk-KZ"/>
        </w:rPr>
      </w:pPr>
    </w:p>
    <w:p w14:paraId="01082C2D" w14:textId="381B3353" w:rsidR="000B500D" w:rsidRPr="00560F87" w:rsidRDefault="005C4736" w:rsidP="00560F87">
      <w:pPr>
        <w:ind w:left="567" w:right="140"/>
        <w:rPr>
          <w:b/>
          <w:bCs/>
          <w:spacing w:val="-2"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2</w:t>
      </w:r>
      <w:r w:rsidR="00A65ED2" w:rsidRPr="00560F87">
        <w:rPr>
          <w:b/>
          <w:bCs/>
          <w:sz w:val="28"/>
          <w:szCs w:val="28"/>
        </w:rPr>
        <w:t xml:space="preserve"> </w:t>
      </w:r>
      <w:r w:rsidR="000B500D" w:rsidRPr="00560F87">
        <w:rPr>
          <w:rFonts w:eastAsiaTheme="minorHAnsi"/>
          <w:b/>
          <w:bCs/>
          <w:sz w:val="28"/>
          <w:szCs w:val="28"/>
          <w:lang w:eastAsia="en-US"/>
        </w:rPr>
        <w:t>Крупное рекламное агентство «Креатив дизайн»</w:t>
      </w:r>
      <w:r w:rsidR="00A65ED2" w:rsidRPr="00560F87">
        <w:rPr>
          <w:rFonts w:eastAsiaTheme="minorHAnsi"/>
          <w:b/>
          <w:bCs/>
          <w:sz w:val="28"/>
          <w:szCs w:val="28"/>
          <w:lang w:eastAsia="en-US"/>
        </w:rPr>
        <w:t>.</w:t>
      </w:r>
    </w:p>
    <w:p w14:paraId="10843978" w14:textId="5E957095" w:rsidR="000B500D" w:rsidRPr="00560F87" w:rsidRDefault="000B500D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1.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Найти резервы рабочего времени.</w:t>
      </w:r>
      <w:r w:rsidR="00A65ED2" w:rsidRPr="00560F87">
        <w:rPr>
          <w:rFonts w:eastAsiaTheme="minorHAnsi"/>
          <w:sz w:val="28"/>
          <w:szCs w:val="28"/>
          <w:lang w:eastAsia="en-US"/>
        </w:rPr>
        <w:t xml:space="preserve"> К</w:t>
      </w:r>
      <w:r w:rsidR="00F42283" w:rsidRPr="00560F87">
        <w:rPr>
          <w:rFonts w:eastAsiaTheme="minorHAnsi"/>
          <w:sz w:val="28"/>
          <w:szCs w:val="28"/>
          <w:lang w:eastAsia="en-US"/>
        </w:rPr>
        <w:t>о</w:t>
      </w:r>
      <w:r w:rsidR="00A65ED2" w:rsidRPr="00560F87">
        <w:rPr>
          <w:rFonts w:eastAsiaTheme="minorHAnsi"/>
          <w:sz w:val="28"/>
          <w:szCs w:val="28"/>
          <w:lang w:eastAsia="en-US"/>
        </w:rPr>
        <w:t>мпания производит творческий продукт, местонахождение работников творческого труда на рабочем месте с 9 до 18 не обязательно. Резерв времени  можно изыскать из времени затрачиваемого на поездки на/из работы, позволив работать удалённо по принципу задача – дедлайн – место и период суток для её выполнения по усмотрению сотрудника.</w:t>
      </w:r>
    </w:p>
    <w:p w14:paraId="3B9D6246" w14:textId="77777777" w:rsidR="000B500D" w:rsidRPr="00560F87" w:rsidRDefault="000B500D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u w:val="single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2.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Предложить наиболее просто реализуемые пути повышения</w:t>
      </w:r>
    </w:p>
    <w:p w14:paraId="1FCFDB51" w14:textId="586CB097" w:rsidR="000B500D" w:rsidRPr="00560F87" w:rsidRDefault="000B500D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мотивации сотрудников.</w:t>
      </w:r>
      <w:r w:rsidR="00ED6019" w:rsidRPr="00560F87">
        <w:rPr>
          <w:rFonts w:eastAsiaTheme="minorHAnsi"/>
          <w:sz w:val="28"/>
          <w:szCs w:val="28"/>
          <w:lang w:eastAsia="en-US"/>
        </w:rPr>
        <w:t xml:space="preserve"> Внедрить понятный механизм корреляции по</w:t>
      </w:r>
      <w:r w:rsidR="00442671">
        <w:rPr>
          <w:rFonts w:eastAsiaTheme="minorHAnsi"/>
          <w:sz w:val="28"/>
          <w:szCs w:val="28"/>
          <w:lang w:eastAsia="en-US"/>
        </w:rPr>
        <w:t>л</w:t>
      </w:r>
      <w:r w:rsidR="00ED6019" w:rsidRPr="00560F87">
        <w:rPr>
          <w:rFonts w:eastAsiaTheme="minorHAnsi"/>
          <w:sz w:val="28"/>
          <w:szCs w:val="28"/>
          <w:lang w:eastAsia="en-US"/>
        </w:rPr>
        <w:t>учаемой ЗП от объёма и качества выполненной работы.</w:t>
      </w:r>
      <w:r w:rsidR="007103DE" w:rsidRPr="00560F87">
        <w:rPr>
          <w:rFonts w:eastAsiaTheme="minorHAnsi"/>
          <w:sz w:val="28"/>
          <w:szCs w:val="28"/>
          <w:lang w:eastAsia="en-US"/>
        </w:rPr>
        <w:t xml:space="preserve"> </w:t>
      </w:r>
    </w:p>
    <w:p w14:paraId="041D7BA2" w14:textId="07E40D46" w:rsidR="000B500D" w:rsidRPr="00560F87" w:rsidRDefault="000B500D" w:rsidP="00560F87">
      <w:pPr>
        <w:ind w:left="567" w:right="140"/>
        <w:jc w:val="both"/>
        <w:rPr>
          <w:spacing w:val="-2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3.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Предложить пути повышения продуктивности сотрудников.</w:t>
      </w:r>
      <w:r w:rsidR="00ED6019" w:rsidRPr="00560F87">
        <w:rPr>
          <w:rFonts w:eastAsiaTheme="minorHAnsi"/>
          <w:sz w:val="28"/>
          <w:szCs w:val="28"/>
          <w:lang w:eastAsia="en-US"/>
        </w:rPr>
        <w:t xml:space="preserve"> Успешно сдал свой проект Заказчику раньше установленного срока – волен распоряжаться оставшимся временем на своё усмотрение</w:t>
      </w:r>
      <w:r w:rsidR="00A2584F">
        <w:rPr>
          <w:rFonts w:eastAsiaTheme="minorHAnsi"/>
          <w:sz w:val="28"/>
          <w:szCs w:val="28"/>
          <w:lang w:eastAsia="en-US"/>
        </w:rPr>
        <w:t>: хочешь отдыхай, хочешь бери новый проект</w:t>
      </w:r>
      <w:r w:rsidR="00ED6019" w:rsidRPr="00560F87">
        <w:rPr>
          <w:rFonts w:eastAsiaTheme="minorHAnsi"/>
          <w:sz w:val="28"/>
          <w:szCs w:val="28"/>
          <w:lang w:eastAsia="en-US"/>
        </w:rPr>
        <w:t>.</w:t>
      </w:r>
    </w:p>
    <w:p w14:paraId="7A1CBB15" w14:textId="77777777" w:rsidR="000B500D" w:rsidRPr="00560F87" w:rsidRDefault="000B500D" w:rsidP="00560F87">
      <w:pPr>
        <w:ind w:left="567" w:right="140"/>
        <w:jc w:val="both"/>
        <w:rPr>
          <w:rFonts w:eastAsia="Calibri"/>
          <w:sz w:val="28"/>
          <w:szCs w:val="28"/>
          <w:lang w:val="kk-KZ"/>
        </w:rPr>
      </w:pPr>
    </w:p>
    <w:p w14:paraId="0818FAF9" w14:textId="668BB833" w:rsidR="001C5D7E" w:rsidRPr="00560F87" w:rsidRDefault="005C4736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3</w:t>
      </w:r>
      <w:r w:rsidR="00B4234F" w:rsidRPr="00560F87">
        <w:rPr>
          <w:b/>
          <w:bCs/>
          <w:sz w:val="28"/>
          <w:szCs w:val="28"/>
        </w:rPr>
        <w:t xml:space="preserve"> </w:t>
      </w:r>
      <w:r w:rsidR="001C5D7E" w:rsidRPr="00560F87">
        <w:rPr>
          <w:rFonts w:eastAsiaTheme="minorHAnsi"/>
          <w:b/>
          <w:bCs/>
          <w:sz w:val="28"/>
          <w:szCs w:val="28"/>
          <w:lang w:eastAsia="en-US"/>
        </w:rPr>
        <w:t>Вы с командой разработали инновационную идею</w:t>
      </w:r>
      <w:r w:rsidR="00B4234F" w:rsidRPr="00560F87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="001C5D7E" w:rsidRPr="00560F87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B4234F" w:rsidRPr="00560F87">
        <w:rPr>
          <w:rFonts w:eastAsiaTheme="minorHAnsi"/>
          <w:b/>
          <w:bCs/>
          <w:sz w:val="28"/>
          <w:szCs w:val="28"/>
          <w:lang w:eastAsia="en-US"/>
        </w:rPr>
        <w:t>П</w:t>
      </w:r>
      <w:r w:rsidR="001C5D7E" w:rsidRPr="00560F87">
        <w:rPr>
          <w:rFonts w:eastAsiaTheme="minorHAnsi"/>
          <w:b/>
          <w:bCs/>
          <w:sz w:val="28"/>
          <w:szCs w:val="28"/>
          <w:lang w:eastAsia="en-US"/>
        </w:rPr>
        <w:t>од рукой у вас есть только салфетка и крайне малый отрезок времени.</w:t>
      </w:r>
    </w:p>
    <w:p w14:paraId="43247DEC" w14:textId="65C6608C" w:rsidR="001C5D7E" w:rsidRPr="00560F87" w:rsidRDefault="001C5D7E" w:rsidP="00560F87">
      <w:pPr>
        <w:autoSpaceDE w:val="0"/>
        <w:autoSpaceDN w:val="0"/>
        <w:adjustRightInd w:val="0"/>
        <w:ind w:left="567" w:right="140"/>
        <w:jc w:val="both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1. </w:t>
      </w:r>
      <w:r w:rsidR="00F42283" w:rsidRPr="00560F87">
        <w:rPr>
          <w:rFonts w:eastAsiaTheme="minorHAnsi"/>
          <w:sz w:val="28"/>
          <w:szCs w:val="28"/>
          <w:u w:val="single"/>
          <w:lang w:eastAsia="en-US"/>
        </w:rPr>
        <w:t>В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 xml:space="preserve"> общих чертах</w:t>
      </w:r>
      <w:r w:rsidR="00F42283" w:rsidRPr="00560F87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сформулируйте инновационную бизнес-идею</w:t>
      </w:r>
      <w:r w:rsidR="00F42283" w:rsidRPr="00560F87">
        <w:rPr>
          <w:rFonts w:eastAsiaTheme="minorHAnsi"/>
          <w:sz w:val="28"/>
          <w:szCs w:val="28"/>
          <w:lang w:eastAsia="en-US"/>
        </w:rPr>
        <w:t>:</w:t>
      </w:r>
      <w:r w:rsidRPr="00560F87">
        <w:rPr>
          <w:rFonts w:eastAsiaTheme="minorHAnsi"/>
          <w:sz w:val="28"/>
          <w:szCs w:val="28"/>
          <w:lang w:eastAsia="en-US"/>
        </w:rPr>
        <w:t xml:space="preserve"> </w:t>
      </w:r>
      <w:r w:rsidR="00B4234F" w:rsidRPr="00560F87">
        <w:rPr>
          <w:rFonts w:eastAsiaTheme="minorHAnsi"/>
          <w:sz w:val="28"/>
          <w:szCs w:val="28"/>
          <w:lang w:eastAsia="en-US"/>
        </w:rPr>
        <w:t>КОНВОЙ-П</w:t>
      </w:r>
      <w:r w:rsidR="00F42283" w:rsidRPr="00560F87">
        <w:rPr>
          <w:rFonts w:eastAsiaTheme="minorHAnsi"/>
          <w:sz w:val="28"/>
          <w:szCs w:val="28"/>
          <w:lang w:eastAsia="en-US"/>
        </w:rPr>
        <w:t>.</w:t>
      </w:r>
    </w:p>
    <w:p w14:paraId="109763DE" w14:textId="293A2559" w:rsidR="001C5D7E" w:rsidRPr="00560F87" w:rsidRDefault="001C5D7E" w:rsidP="00560F87">
      <w:pPr>
        <w:autoSpaceDE w:val="0"/>
        <w:autoSpaceDN w:val="0"/>
        <w:adjustRightInd w:val="0"/>
        <w:ind w:left="567" w:right="140"/>
        <w:jc w:val="both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lang w:eastAsia="en-US"/>
        </w:rPr>
        <w:t xml:space="preserve">2.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Презентовать свою бизнес-идею с помощью себя и одного листа А4</w:t>
      </w:r>
      <w:r w:rsidR="00F42283" w:rsidRPr="00560F87">
        <w:rPr>
          <w:rFonts w:eastAsiaTheme="minorHAnsi"/>
          <w:sz w:val="28"/>
          <w:szCs w:val="28"/>
          <w:u w:val="single"/>
          <w:lang w:eastAsia="en-US"/>
        </w:rPr>
        <w:t>:</w:t>
      </w:r>
      <w:r w:rsidR="00F42283" w:rsidRPr="00560F87">
        <w:rPr>
          <w:rFonts w:eastAsiaTheme="minorHAnsi"/>
          <w:sz w:val="28"/>
          <w:szCs w:val="28"/>
          <w:lang w:eastAsia="en-US"/>
        </w:rPr>
        <w:t xml:space="preserve"> показать достоинства в сравнении с имеющейся. </w:t>
      </w:r>
    </w:p>
    <w:p w14:paraId="6AC17A84" w14:textId="77777777" w:rsidR="000D311E" w:rsidRPr="00560F87" w:rsidRDefault="000D311E" w:rsidP="00560F87">
      <w:pPr>
        <w:ind w:left="567" w:right="140"/>
        <w:jc w:val="center"/>
        <w:rPr>
          <w:b/>
          <w:bCs/>
          <w:sz w:val="28"/>
          <w:szCs w:val="28"/>
        </w:rPr>
      </w:pPr>
    </w:p>
    <w:p w14:paraId="6D29FBE6" w14:textId="46AC2AC6" w:rsidR="00B964A5" w:rsidRPr="00560F87" w:rsidRDefault="005C4736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4</w:t>
      </w:r>
      <w:r w:rsidR="00C5335E" w:rsidRPr="00560F87">
        <w:rPr>
          <w:b/>
          <w:bCs/>
          <w:sz w:val="28"/>
          <w:szCs w:val="28"/>
        </w:rPr>
        <w:t> </w:t>
      </w:r>
      <w:r w:rsidR="00B964A5" w:rsidRPr="00560F87">
        <w:rPr>
          <w:rFonts w:eastAsiaTheme="minorHAnsi"/>
          <w:b/>
          <w:bCs/>
          <w:sz w:val="28"/>
          <w:szCs w:val="28"/>
          <w:lang w:eastAsia="en-US"/>
        </w:rPr>
        <w:t>Вы начальник цеха крупного завода рабочий и просит отпуск на четыре дня в связи со своим бракосочетанием.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B964A5" w:rsidRPr="00560F87">
        <w:rPr>
          <w:rFonts w:eastAsiaTheme="minorHAnsi"/>
          <w:b/>
          <w:bCs/>
          <w:sz w:val="28"/>
          <w:szCs w:val="28"/>
          <w:lang w:eastAsia="en-US"/>
        </w:rPr>
        <w:t>В итоге рабочий самовольно прибавил себе ещё день, никого не поставив в известность.</w:t>
      </w:r>
    </w:p>
    <w:p w14:paraId="0EAE4F54" w14:textId="1C7AB265" w:rsidR="00B964A5" w:rsidRPr="00560F87" w:rsidRDefault="00B964A5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Какое решение должен принять начальник:</w:t>
      </w:r>
      <w:r w:rsidR="00665486" w:rsidRPr="00560F87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="00665486" w:rsidRPr="00560F87">
        <w:rPr>
          <w:rFonts w:eastAsiaTheme="minorHAnsi"/>
          <w:sz w:val="28"/>
          <w:szCs w:val="28"/>
          <w:lang w:eastAsia="en-US"/>
        </w:rPr>
        <w:t>Объявить выговор за самовольный прогул с последующим депримированием согласно положений кол. Договора. Иначе будут безнаказанные рецидивы, а в случае увольнения потеря специалиста.</w:t>
      </w:r>
    </w:p>
    <w:p w14:paraId="2E99329C" w14:textId="73C67A85" w:rsidR="003F5463" w:rsidRPr="00560F87" w:rsidRDefault="00B964A5" w:rsidP="00560F87">
      <w:pPr>
        <w:widowControl w:val="0"/>
        <w:tabs>
          <w:tab w:val="left" w:pos="360"/>
        </w:tabs>
        <w:ind w:left="567" w:right="140"/>
        <w:jc w:val="both"/>
        <w:rPr>
          <w:rFonts w:eastAsia="Calibri"/>
          <w:sz w:val="28"/>
          <w:szCs w:val="28"/>
          <w:u w:val="single"/>
          <w:lang w:val="kk-KZ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Также объяснить, в чём ошибка рабочего</w:t>
      </w:r>
      <w:r w:rsidR="00F42283" w:rsidRPr="00560F87">
        <w:rPr>
          <w:rFonts w:eastAsiaTheme="minorHAnsi"/>
          <w:sz w:val="28"/>
          <w:szCs w:val="28"/>
          <w:u w:val="single"/>
          <w:lang w:eastAsia="en-US"/>
        </w:rPr>
        <w:t xml:space="preserve">: </w:t>
      </w:r>
      <w:r w:rsidR="00F42283" w:rsidRPr="00560F87">
        <w:rPr>
          <w:rFonts w:eastAsiaTheme="minorHAnsi"/>
          <w:sz w:val="28"/>
          <w:szCs w:val="28"/>
          <w:lang w:eastAsia="en-US"/>
        </w:rPr>
        <w:t>прибегнул к шантажу, апеллируя к прецеденту с другим работником. Надо было обещать отработать и пригласить на свадьбу.</w:t>
      </w:r>
    </w:p>
    <w:p w14:paraId="46375DC4" w14:textId="77777777" w:rsidR="00B964A5" w:rsidRPr="00560F87" w:rsidRDefault="00B964A5" w:rsidP="00560F87">
      <w:pPr>
        <w:ind w:left="567" w:right="140"/>
        <w:rPr>
          <w:rFonts w:eastAsia="Calibri"/>
          <w:sz w:val="28"/>
          <w:szCs w:val="28"/>
          <w:lang w:val="kk-KZ"/>
        </w:rPr>
      </w:pPr>
    </w:p>
    <w:p w14:paraId="512881D3" w14:textId="5F6D2244" w:rsidR="00066D3D" w:rsidRPr="00560F87" w:rsidRDefault="005C4736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5</w:t>
      </w:r>
      <w:r w:rsidR="00C5335E" w:rsidRPr="00560F87">
        <w:rPr>
          <w:b/>
          <w:bCs/>
          <w:sz w:val="28"/>
          <w:szCs w:val="28"/>
        </w:rPr>
        <w:t xml:space="preserve"> </w:t>
      </w:r>
      <w:r w:rsidR="00066D3D" w:rsidRPr="00560F87">
        <w:rPr>
          <w:rFonts w:eastAsiaTheme="minorHAnsi"/>
          <w:b/>
          <w:bCs/>
          <w:sz w:val="28"/>
          <w:szCs w:val="28"/>
          <w:lang w:eastAsia="en-US"/>
        </w:rPr>
        <w:t>Вы директор крупного завода. Ваш офисный служащий постоянно опаздывает. В конце концов, вы вызываете его к себе утром «на ковёр</w:t>
      </w:r>
      <w:r w:rsidR="00C5335E" w:rsidRPr="00560F87">
        <w:rPr>
          <w:rFonts w:eastAsiaTheme="minorHAnsi"/>
          <w:b/>
          <w:bCs/>
          <w:sz w:val="28"/>
          <w:szCs w:val="28"/>
          <w:lang w:eastAsia="en-US"/>
        </w:rPr>
        <w:t xml:space="preserve"> и</w:t>
      </w:r>
      <w:r w:rsidR="00066D3D" w:rsidRPr="00560F87">
        <w:rPr>
          <w:rFonts w:eastAsiaTheme="minorHAnsi"/>
          <w:b/>
          <w:bCs/>
          <w:sz w:val="28"/>
          <w:szCs w:val="28"/>
          <w:lang w:eastAsia="en-US"/>
        </w:rPr>
        <w:t xml:space="preserve"> сами опаздываете</w:t>
      </w:r>
      <w:r w:rsidR="00C5335E" w:rsidRPr="00560F87">
        <w:rPr>
          <w:rFonts w:eastAsiaTheme="minorHAnsi"/>
          <w:b/>
          <w:bCs/>
          <w:sz w:val="28"/>
          <w:szCs w:val="28"/>
          <w:lang w:eastAsia="en-US"/>
        </w:rPr>
        <w:t>.</w:t>
      </w:r>
    </w:p>
    <w:p w14:paraId="3E2B7E66" w14:textId="1E71A36F" w:rsidR="00C5335E" w:rsidRPr="00560F87" w:rsidRDefault="00C5335E" w:rsidP="00560F87">
      <w:pPr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Как вы поведете себя</w:t>
      </w:r>
      <w:r w:rsidRPr="00560F87">
        <w:rPr>
          <w:rFonts w:eastAsiaTheme="minorHAnsi"/>
          <w:sz w:val="28"/>
          <w:szCs w:val="28"/>
          <w:lang w:eastAsia="en-US"/>
        </w:rPr>
        <w:t xml:space="preserve">: глупо было вызывать на ковёр до своего фактического прибытия. </w:t>
      </w:r>
    </w:p>
    <w:p w14:paraId="618CFB57" w14:textId="1486B376" w:rsidR="00066D3D" w:rsidRPr="00560F87" w:rsidRDefault="00C5335E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>П</w:t>
      </w:r>
      <w:r w:rsidR="00066D3D" w:rsidRPr="00560F87">
        <w:rPr>
          <w:rFonts w:eastAsiaTheme="minorHAnsi"/>
          <w:sz w:val="28"/>
          <w:szCs w:val="28"/>
          <w:lang w:eastAsia="en-US"/>
        </w:rPr>
        <w:t>ринес</w:t>
      </w:r>
      <w:r w:rsidRPr="00560F87">
        <w:rPr>
          <w:rFonts w:eastAsiaTheme="minorHAnsi"/>
          <w:sz w:val="28"/>
          <w:szCs w:val="28"/>
          <w:lang w:eastAsia="en-US"/>
        </w:rPr>
        <w:t>ёте</w:t>
      </w:r>
      <w:r w:rsidR="00066D3D" w:rsidRPr="00560F87">
        <w:rPr>
          <w:rFonts w:eastAsiaTheme="minorHAnsi"/>
          <w:sz w:val="28"/>
          <w:szCs w:val="28"/>
          <w:lang w:eastAsia="en-US"/>
        </w:rPr>
        <w:t xml:space="preserve"> свои извинения, на своем примере объясните, как плохо</w:t>
      </w:r>
    </w:p>
    <w:p w14:paraId="78931164" w14:textId="22F9D9F8" w:rsidR="00066D3D" w:rsidRPr="00560F87" w:rsidRDefault="00066D3D" w:rsidP="00560F87">
      <w:pPr>
        <w:ind w:left="567" w:right="140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lang w:eastAsia="en-US"/>
        </w:rPr>
        <w:t>опаздывать, и перейдете к беседе.</w:t>
      </w:r>
      <w:r w:rsidR="00C5335E" w:rsidRPr="00560F87">
        <w:rPr>
          <w:rFonts w:eastAsiaTheme="minorHAnsi"/>
          <w:sz w:val="28"/>
          <w:szCs w:val="28"/>
          <w:lang w:eastAsia="en-US"/>
        </w:rPr>
        <w:t xml:space="preserve"> Остальные варианты ведут к большей девальвации содержания беседы и подрыву авторитета директора. Также в </w:t>
      </w:r>
      <w:r w:rsidR="00C5335E" w:rsidRPr="00560F87">
        <w:rPr>
          <w:rFonts w:eastAsiaTheme="minorHAnsi"/>
          <w:sz w:val="28"/>
          <w:szCs w:val="28"/>
          <w:lang w:eastAsia="en-US"/>
        </w:rPr>
        <w:lastRenderedPageBreak/>
        <w:t>процессе беседы дать чёткие сигналы о том</w:t>
      </w:r>
      <w:r w:rsidR="00A04495">
        <w:rPr>
          <w:rFonts w:eastAsiaTheme="minorHAnsi"/>
          <w:sz w:val="28"/>
          <w:szCs w:val="28"/>
          <w:lang w:eastAsia="en-US"/>
        </w:rPr>
        <w:t>,</w:t>
      </w:r>
      <w:r w:rsidR="00C5335E" w:rsidRPr="00560F87">
        <w:rPr>
          <w:rFonts w:eastAsiaTheme="minorHAnsi"/>
          <w:sz w:val="28"/>
          <w:szCs w:val="28"/>
          <w:lang w:eastAsia="en-US"/>
        </w:rPr>
        <w:t xml:space="preserve"> как следующие опоздания скажутся на ЗП.</w:t>
      </w:r>
    </w:p>
    <w:p w14:paraId="0D848E1C" w14:textId="77777777" w:rsidR="009C4582" w:rsidRPr="00560F87" w:rsidRDefault="009C4582" w:rsidP="00560F87">
      <w:pPr>
        <w:ind w:left="567" w:right="140"/>
        <w:rPr>
          <w:b/>
          <w:bCs/>
          <w:sz w:val="28"/>
          <w:szCs w:val="28"/>
        </w:rPr>
      </w:pPr>
    </w:p>
    <w:p w14:paraId="5BE4F779" w14:textId="43D2EAC0" w:rsidR="00C27150" w:rsidRPr="00560F87" w:rsidRDefault="00103022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6</w:t>
      </w:r>
      <w:r w:rsidR="00C5335E" w:rsidRPr="00560F87">
        <w:rPr>
          <w:b/>
          <w:bCs/>
          <w:sz w:val="28"/>
          <w:szCs w:val="28"/>
        </w:rPr>
        <w:t xml:space="preserve"> 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 xml:space="preserve">Вы с друзьями получили в своё распоряжение здание заброшенного завода. </w:t>
      </w:r>
      <w:r w:rsidR="00C5335E" w:rsidRPr="00560F87">
        <w:rPr>
          <w:rFonts w:eastAsiaTheme="minorHAnsi"/>
          <w:b/>
          <w:bCs/>
          <w:sz w:val="28"/>
          <w:szCs w:val="28"/>
          <w:lang w:eastAsia="en-US"/>
        </w:rPr>
        <w:t>Рядом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 xml:space="preserve"> нет, общественного транспорта</w:t>
      </w:r>
      <w:r w:rsidR="00C5335E" w:rsidRPr="00560F87">
        <w:rPr>
          <w:rFonts w:eastAsiaTheme="minorHAnsi"/>
          <w:b/>
          <w:bCs/>
          <w:sz w:val="28"/>
          <w:szCs w:val="28"/>
          <w:lang w:eastAsia="en-US"/>
        </w:rPr>
        <w:t>, здание требует ремонта, средств на ремонт нет.</w:t>
      </w:r>
    </w:p>
    <w:p w14:paraId="1194A945" w14:textId="77777777" w:rsidR="00C27150" w:rsidRPr="00560F87" w:rsidRDefault="00C27150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u w:val="single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Предложите оптимальный способ использования данного актива с</w:t>
      </w:r>
    </w:p>
    <w:p w14:paraId="64DEE455" w14:textId="77777777" w:rsidR="00065CFE" w:rsidRPr="00560F87" w:rsidRDefault="00C27150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учётом текущей экономической ситуации в регионе</w:t>
      </w:r>
      <w:r w:rsidR="00065CFE" w:rsidRPr="00560F87">
        <w:rPr>
          <w:rFonts w:eastAsiaTheme="minorHAnsi"/>
          <w:sz w:val="28"/>
          <w:szCs w:val="28"/>
          <w:lang w:eastAsia="en-US"/>
        </w:rPr>
        <w:t xml:space="preserve">: </w:t>
      </w:r>
    </w:p>
    <w:p w14:paraId="0F2E7ADC" w14:textId="2159D4FC" w:rsidR="00C27150" w:rsidRPr="00560F87" w:rsidRDefault="00065CFE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lang w:eastAsia="en-US"/>
        </w:rPr>
        <w:t>1. Перепродать под склад (в этом случае нужен минимум средств на ремонт, а расположение на окраине рядом с шоссе +).</w:t>
      </w:r>
    </w:p>
    <w:p w14:paraId="052C05A5" w14:textId="4C55B00B" w:rsidR="00C27150" w:rsidRPr="00560F87" w:rsidRDefault="00065CFE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rPr>
          <w:sz w:val="28"/>
          <w:szCs w:val="28"/>
        </w:rPr>
      </w:pPr>
      <w:r w:rsidRPr="00560F87">
        <w:rPr>
          <w:sz w:val="28"/>
          <w:szCs w:val="28"/>
        </w:rPr>
        <w:t>2. Использовать как есть, для бизнеса, в котором отсутствие ремонта + (например пейнтбол или иной квест в жанре приключений). Расположение на окраине опять же +, т.к. шумные развлечения не мешают окружающим, стоимость доставки клиентов включить в стоимость билета, дав возможность уменьшить её, если клиент хочет добраться самостоятельно.</w:t>
      </w:r>
    </w:p>
    <w:p w14:paraId="4ACD07EC" w14:textId="77777777" w:rsidR="00560F87" w:rsidRDefault="00560F87" w:rsidP="00560F87">
      <w:pPr>
        <w:ind w:left="567" w:right="140"/>
        <w:rPr>
          <w:b/>
          <w:bCs/>
          <w:sz w:val="28"/>
          <w:szCs w:val="28"/>
        </w:rPr>
      </w:pPr>
    </w:p>
    <w:p w14:paraId="256A8056" w14:textId="20C1EDD0" w:rsidR="00C27150" w:rsidRPr="00560F87" w:rsidRDefault="00103022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7</w:t>
      </w:r>
      <w:r w:rsidR="00065CFE" w:rsidRPr="00560F87">
        <w:rPr>
          <w:b/>
          <w:bCs/>
          <w:sz w:val="28"/>
          <w:szCs w:val="28"/>
        </w:rPr>
        <w:t xml:space="preserve"> 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>Вы с друзьями получили в своё распоряжение (не в собственности, а долгосрочном пользовании) заброшенное колхозное поле</w:t>
      </w:r>
      <w:r w:rsidR="00065CFE" w:rsidRPr="00560F87">
        <w:rPr>
          <w:rFonts w:eastAsiaTheme="minorHAnsi"/>
          <w:b/>
          <w:bCs/>
          <w:sz w:val="28"/>
          <w:szCs w:val="28"/>
          <w:lang w:eastAsia="en-US"/>
        </w:rPr>
        <w:t>.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 xml:space="preserve"> Шоссе проходит </w:t>
      </w:r>
      <w:r w:rsidR="00065CFE" w:rsidRPr="00560F87">
        <w:rPr>
          <w:rFonts w:eastAsiaTheme="minorHAnsi"/>
          <w:b/>
          <w:bCs/>
          <w:sz w:val="28"/>
          <w:szCs w:val="28"/>
          <w:lang w:eastAsia="en-US"/>
        </w:rPr>
        <w:t>рядом, даже</w:t>
      </w:r>
      <w:r w:rsidR="00C27150" w:rsidRPr="00560F87">
        <w:rPr>
          <w:rFonts w:eastAsiaTheme="minorHAnsi"/>
          <w:b/>
          <w:bCs/>
          <w:sz w:val="28"/>
          <w:szCs w:val="28"/>
          <w:lang w:eastAsia="en-US"/>
        </w:rPr>
        <w:t xml:space="preserve"> с кредитом, денег не хватит, чтобы заняться классическим фермерством.</w:t>
      </w:r>
    </w:p>
    <w:p w14:paraId="650901F9" w14:textId="5587A496" w:rsidR="00C27150" w:rsidRPr="00560F87" w:rsidRDefault="00C27150" w:rsidP="00560F87">
      <w:pPr>
        <w:autoSpaceDE w:val="0"/>
        <w:autoSpaceDN w:val="0"/>
        <w:adjustRightInd w:val="0"/>
        <w:ind w:left="567" w:right="140"/>
        <w:jc w:val="both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Предложите оптимальный способ использования данного актива</w:t>
      </w:r>
      <w:r w:rsidR="00065CFE" w:rsidRPr="00560F87">
        <w:rPr>
          <w:rFonts w:eastAsiaTheme="minorHAnsi"/>
          <w:sz w:val="28"/>
          <w:szCs w:val="28"/>
          <w:lang w:eastAsia="en-US"/>
        </w:rPr>
        <w:t>: не покупать собственную сельхоз технику, на кредитные средства нанять людей с техникой, чтобы сеять и собирать пшеницу.</w:t>
      </w:r>
    </w:p>
    <w:p w14:paraId="339CE94F" w14:textId="77777777" w:rsidR="000D311E" w:rsidRPr="00560F87" w:rsidRDefault="000D311E" w:rsidP="00560F87">
      <w:pPr>
        <w:ind w:left="567" w:right="140"/>
        <w:jc w:val="center"/>
        <w:rPr>
          <w:b/>
          <w:bCs/>
          <w:sz w:val="28"/>
          <w:szCs w:val="28"/>
        </w:rPr>
      </w:pPr>
    </w:p>
    <w:p w14:paraId="7C1C921E" w14:textId="04F71FD2" w:rsidR="00677DC7" w:rsidRPr="00560F87" w:rsidRDefault="00103022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8</w:t>
      </w:r>
      <w:r w:rsidR="004F4B39" w:rsidRPr="00560F87">
        <w:rPr>
          <w:b/>
          <w:bCs/>
          <w:sz w:val="28"/>
          <w:szCs w:val="28"/>
        </w:rPr>
        <w:t xml:space="preserve"> </w:t>
      </w:r>
      <w:r w:rsidR="00677DC7" w:rsidRPr="00560F87">
        <w:rPr>
          <w:rFonts w:eastAsiaTheme="minorHAnsi"/>
          <w:b/>
          <w:bCs/>
          <w:sz w:val="28"/>
          <w:szCs w:val="28"/>
          <w:lang w:eastAsia="en-US"/>
        </w:rPr>
        <w:t xml:space="preserve">Вы с друзьями получили в своё распоряжение (не в собственность, а долгосрочное использование) территорию заброшенного Луна-парка. </w:t>
      </w:r>
      <w:r w:rsidR="004F4B39" w:rsidRPr="00560F87">
        <w:rPr>
          <w:rFonts w:eastAsiaTheme="minorHAnsi"/>
          <w:b/>
          <w:bCs/>
          <w:sz w:val="28"/>
          <w:szCs w:val="28"/>
          <w:lang w:eastAsia="en-US"/>
        </w:rPr>
        <w:t>О</w:t>
      </w:r>
      <w:r w:rsidR="00677DC7" w:rsidRPr="00560F87">
        <w:rPr>
          <w:rFonts w:eastAsiaTheme="minorHAnsi"/>
          <w:b/>
          <w:bCs/>
          <w:sz w:val="28"/>
          <w:szCs w:val="28"/>
          <w:lang w:eastAsia="en-US"/>
        </w:rPr>
        <w:t xml:space="preserve">бщественного транспорта тоже, рядом только шоссе. </w:t>
      </w:r>
      <w:r w:rsidR="004F4B39" w:rsidRPr="00560F87">
        <w:rPr>
          <w:rFonts w:eastAsiaTheme="minorHAnsi"/>
          <w:b/>
          <w:bCs/>
          <w:sz w:val="28"/>
          <w:szCs w:val="28"/>
          <w:lang w:eastAsia="en-US"/>
        </w:rPr>
        <w:t>Д</w:t>
      </w:r>
      <w:r w:rsidR="00677DC7" w:rsidRPr="00560F87">
        <w:rPr>
          <w:rFonts w:eastAsiaTheme="minorHAnsi"/>
          <w:b/>
          <w:bCs/>
          <w:sz w:val="28"/>
          <w:szCs w:val="28"/>
          <w:lang w:eastAsia="en-US"/>
        </w:rPr>
        <w:t xml:space="preserve">аже с кредитом, денег не хватит, чтобы запустить Луна-парк снова. </w:t>
      </w:r>
    </w:p>
    <w:p w14:paraId="21BB23AC" w14:textId="77777777" w:rsidR="00677DC7" w:rsidRPr="00560F87" w:rsidRDefault="00677DC7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u w:val="single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Предложите оптимальный способ использования данного актива с учётом</w:t>
      </w:r>
    </w:p>
    <w:p w14:paraId="23543516" w14:textId="6351F7FE" w:rsidR="00677DC7" w:rsidRPr="00560F87" w:rsidRDefault="00677DC7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текущей экономической ситуации в регионе</w:t>
      </w:r>
      <w:r w:rsidR="004F4B39" w:rsidRPr="00560F87">
        <w:rPr>
          <w:rFonts w:eastAsiaTheme="minorHAnsi"/>
          <w:sz w:val="28"/>
          <w:szCs w:val="28"/>
          <w:lang w:eastAsia="en-US"/>
        </w:rPr>
        <w:t xml:space="preserve">: </w:t>
      </w:r>
      <w:r w:rsidR="004F4B39" w:rsidRPr="00560F87">
        <w:rPr>
          <w:sz w:val="28"/>
          <w:szCs w:val="28"/>
        </w:rPr>
        <w:t>Использовать как есть, для бизнеса, в котором отсутствие ремонта + (например пейнтбол или иной квест в жанре шутера или приключений). Расположение на окраине опять же +, т.к. шумные развлечения не мешают окружающим, стоимость доставки клиентов включить в стоимость билета, дав возможность уменьшить её, если клиент хочет добраться самостоятельно.</w:t>
      </w:r>
    </w:p>
    <w:p w14:paraId="4E63AF7E" w14:textId="77777777" w:rsidR="000D311E" w:rsidRPr="00560F87" w:rsidRDefault="000D311E" w:rsidP="00560F87">
      <w:pPr>
        <w:ind w:left="567" w:right="140"/>
        <w:jc w:val="center"/>
        <w:rPr>
          <w:b/>
          <w:bCs/>
          <w:sz w:val="28"/>
          <w:szCs w:val="28"/>
        </w:rPr>
      </w:pPr>
    </w:p>
    <w:p w14:paraId="2D35C704" w14:textId="4CA0F5DE" w:rsidR="00FB6046" w:rsidRPr="00560F87" w:rsidRDefault="00103022" w:rsidP="00560F87">
      <w:pPr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9</w:t>
      </w:r>
      <w:r w:rsidR="004F4B39" w:rsidRPr="00560F87">
        <w:rPr>
          <w:b/>
          <w:bCs/>
          <w:sz w:val="28"/>
          <w:szCs w:val="28"/>
        </w:rPr>
        <w:t> </w:t>
      </w:r>
      <w:r w:rsidR="00FB6046" w:rsidRPr="00560F87">
        <w:rPr>
          <w:rFonts w:eastAsiaTheme="minorHAnsi"/>
          <w:b/>
          <w:bCs/>
          <w:sz w:val="28"/>
          <w:szCs w:val="28"/>
          <w:lang w:eastAsia="en-US"/>
        </w:rPr>
        <w:t>Ахметов пригласил к себе в проект на должность технического менеджера Калиева, которого знал в течение нескольких лет</w:t>
      </w:r>
      <w:r w:rsidR="00C91F47" w:rsidRPr="00560F87">
        <w:rPr>
          <w:rFonts w:eastAsiaTheme="minorHAnsi"/>
          <w:b/>
          <w:bCs/>
          <w:sz w:val="28"/>
          <w:szCs w:val="28"/>
          <w:lang w:eastAsia="en-US"/>
        </w:rPr>
        <w:t>.</w:t>
      </w:r>
      <w:r w:rsidR="00FB6046" w:rsidRPr="00560F87">
        <w:rPr>
          <w:rFonts w:eastAsiaTheme="minorHAnsi"/>
          <w:b/>
          <w:bCs/>
          <w:sz w:val="28"/>
          <w:szCs w:val="28"/>
          <w:lang w:eastAsia="en-US"/>
        </w:rPr>
        <w:t xml:space="preserve"> При подведении итогов очередного этапа Ахметов устанавливает Калиеву более низкие выплаты, чем другим его коллегам, выполняющим аналогичные функции и объём работ. При этом никак не мотивирует свое</w:t>
      </w:r>
      <w:r w:rsidR="00C91F47" w:rsidRPr="00560F87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FB6046" w:rsidRPr="00560F87">
        <w:rPr>
          <w:rFonts w:eastAsiaTheme="minorHAnsi"/>
          <w:b/>
          <w:bCs/>
          <w:sz w:val="28"/>
          <w:szCs w:val="28"/>
          <w:lang w:eastAsia="en-US"/>
        </w:rPr>
        <w:t>решение. Ахметов обратился к руководству предприятия с жалобой, в которой обвинил руководителя проекта в самоуправстве и необъективности.</w:t>
      </w:r>
    </w:p>
    <w:p w14:paraId="59633C88" w14:textId="77777777" w:rsidR="00C91F47" w:rsidRPr="00560F87" w:rsidRDefault="00C91F47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</w:p>
    <w:p w14:paraId="3F61A950" w14:textId="16464581" w:rsidR="00FB6046" w:rsidRPr="00560F87" w:rsidRDefault="00FB6046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1. Оцените, кто из участников конфликта выбрал неверную модель</w:t>
      </w:r>
      <w:r w:rsidR="00C91F47" w:rsidRPr="00560F87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Pr="00560F87">
        <w:rPr>
          <w:rFonts w:eastAsiaTheme="minorHAnsi"/>
          <w:sz w:val="28"/>
          <w:szCs w:val="28"/>
          <w:u w:val="single"/>
          <w:lang w:eastAsia="en-US"/>
        </w:rPr>
        <w:t>поведения</w:t>
      </w:r>
      <w:r w:rsidR="00C91F47" w:rsidRPr="00560F87">
        <w:rPr>
          <w:rFonts w:eastAsiaTheme="minorHAnsi"/>
          <w:sz w:val="28"/>
          <w:szCs w:val="28"/>
          <w:lang w:eastAsia="en-US"/>
        </w:rPr>
        <w:t xml:space="preserve">: </w:t>
      </w:r>
      <w:r w:rsidR="00C91F47" w:rsidRPr="00560F87">
        <w:rPr>
          <w:sz w:val="28"/>
          <w:szCs w:val="28"/>
        </w:rPr>
        <w:t xml:space="preserve">оба участника конфликта выбрали неверную модель поведения. Ахметов не смог объяснить Калиеву причины снижения его оплаты, что привело к недовольству и обвинениям со стороны Калиева. В свою очередь, Калиев не выразил свои недовольства в отношении оплаты труда ранее и не попытался разобраться в </w:t>
      </w:r>
      <w:r w:rsidR="00C91F47" w:rsidRPr="00560F87">
        <w:rPr>
          <w:sz w:val="28"/>
          <w:szCs w:val="28"/>
        </w:rPr>
        <w:lastRenderedPageBreak/>
        <w:t>ситуации, а также проявлял взаимную неприязнь, что могло отрицательно повлиять на работу проекта.</w:t>
      </w:r>
    </w:p>
    <w:p w14:paraId="20A9360F" w14:textId="6D4B14B8" w:rsidR="00FB6046" w:rsidRPr="00560F87" w:rsidRDefault="00FB6046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2. Можно ли было избежать конфликта в этой ситуации</w:t>
      </w:r>
      <w:r w:rsidR="00C91F47" w:rsidRPr="00560F87">
        <w:rPr>
          <w:rFonts w:eastAsiaTheme="minorHAnsi"/>
          <w:sz w:val="28"/>
          <w:szCs w:val="28"/>
          <w:lang w:eastAsia="en-US"/>
        </w:rPr>
        <w:t xml:space="preserve">: </w:t>
      </w:r>
      <w:r w:rsidR="00C91F47" w:rsidRPr="00560F87">
        <w:rPr>
          <w:sz w:val="28"/>
          <w:szCs w:val="28"/>
        </w:rPr>
        <w:t>для избежания конфликта Ахметов мог бы провести открытое обсуждение причин снижения оплаты труда Калиева и объяснить свое решение. Калиев, в свою очередь, мог бы выразить свои недовольства в отношении оплаты труда и попытаться договориться об увеличении ее размера, а не проявлять взаимную неприязнь. В общем, прозрачная коммуникация и обсуждение проблем могли бы помочь избежать конфликта.</w:t>
      </w:r>
    </w:p>
    <w:p w14:paraId="1EE6ACD6" w14:textId="1AB388AE" w:rsidR="00C91F47" w:rsidRPr="00560F87" w:rsidRDefault="00FB6046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3. Предположите решение руководства предприятия по этой ситуации</w:t>
      </w:r>
      <w:r w:rsidR="00C91F47" w:rsidRPr="00560F87">
        <w:rPr>
          <w:rFonts w:eastAsiaTheme="minorHAnsi"/>
          <w:sz w:val="28"/>
          <w:szCs w:val="28"/>
          <w:lang w:eastAsia="en-US"/>
        </w:rPr>
        <w:t xml:space="preserve">: </w:t>
      </w:r>
      <w:r w:rsidR="00C91F47" w:rsidRPr="00560F87">
        <w:rPr>
          <w:sz w:val="28"/>
          <w:szCs w:val="28"/>
        </w:rPr>
        <w:t>вероятно, они проведут независимую проверку проекта и оплаты труда участников, чтобы выяснить, были ли какие-либо нарушения. Если обнаружатся нарушения, то могут быть приняты меры по устранению их последствий, в том числе и в отношении Ахметова и Калиева. Возможно, будут введены дополнительные механизмы контроля и мотивации для участников проекта, чтобы избежать подобных конфликтов в будущем.</w:t>
      </w:r>
    </w:p>
    <w:p w14:paraId="48324DA7" w14:textId="77777777" w:rsidR="00103022" w:rsidRPr="00560F87" w:rsidRDefault="00103022" w:rsidP="00560F87">
      <w:pPr>
        <w:ind w:left="567" w:right="140"/>
        <w:jc w:val="center"/>
        <w:rPr>
          <w:sz w:val="28"/>
          <w:szCs w:val="28"/>
        </w:rPr>
      </w:pPr>
    </w:p>
    <w:p w14:paraId="0C58E594" w14:textId="529FE322" w:rsidR="00680612" w:rsidRPr="00560F87" w:rsidRDefault="00103022" w:rsidP="00560F87">
      <w:pPr>
        <w:ind w:left="567" w:right="140"/>
        <w:rPr>
          <w:rFonts w:eastAsiaTheme="minorHAnsi"/>
          <w:b/>
          <w:bCs/>
          <w:sz w:val="28"/>
          <w:szCs w:val="28"/>
          <w:lang w:eastAsia="en-US"/>
        </w:rPr>
      </w:pPr>
      <w:r w:rsidRPr="00560F87">
        <w:rPr>
          <w:b/>
          <w:bCs/>
          <w:sz w:val="28"/>
          <w:szCs w:val="28"/>
        </w:rPr>
        <w:t>10</w:t>
      </w:r>
      <w:r w:rsidR="00DC6DD0" w:rsidRPr="00560F87">
        <w:rPr>
          <w:b/>
          <w:bCs/>
          <w:sz w:val="28"/>
          <w:szCs w:val="28"/>
        </w:rPr>
        <w:t xml:space="preserve"> </w:t>
      </w:r>
      <w:r w:rsidR="00680612" w:rsidRPr="00560F87">
        <w:rPr>
          <w:rFonts w:eastAsiaTheme="minorHAnsi"/>
          <w:b/>
          <w:bCs/>
          <w:sz w:val="28"/>
          <w:szCs w:val="28"/>
          <w:lang w:eastAsia="en-US"/>
        </w:rPr>
        <w:t xml:space="preserve">Coca-Cola Life, </w:t>
      </w:r>
      <w:r w:rsidR="00DD0F96" w:rsidRPr="00560F87">
        <w:rPr>
          <w:rFonts w:eastAsiaTheme="minorHAnsi"/>
          <w:b/>
          <w:bCs/>
          <w:sz w:val="28"/>
          <w:szCs w:val="28"/>
          <w:lang w:eastAsia="en-US"/>
        </w:rPr>
        <w:t>для</w:t>
      </w:r>
      <w:r w:rsidR="00680612" w:rsidRPr="00560F87">
        <w:rPr>
          <w:rFonts w:eastAsiaTheme="minorHAnsi"/>
          <w:b/>
          <w:bCs/>
          <w:sz w:val="28"/>
          <w:szCs w:val="28"/>
          <w:lang w:eastAsia="en-US"/>
        </w:rPr>
        <w:t xml:space="preserve"> почитателей здорового образа жизни. Для дизайна этикеток Coca-Cola Life был выбран зеленый цвет (жизнь, экология, природа и т. п.). В итоге новый продукт провалился на стадии внедрения, сейчас Coca-Cola Life в нескорых странах можно встретить в ограниченных продажах.</w:t>
      </w:r>
    </w:p>
    <w:p w14:paraId="4ED9A344" w14:textId="0CB0AE8C" w:rsidR="00680612" w:rsidRPr="00560F87" w:rsidRDefault="00680612" w:rsidP="00560F87">
      <w:pPr>
        <w:autoSpaceDE w:val="0"/>
        <w:autoSpaceDN w:val="0"/>
        <w:adjustRightInd w:val="0"/>
        <w:ind w:left="567" w:right="140"/>
        <w:rPr>
          <w:rFonts w:eastAsiaTheme="minorHAnsi"/>
          <w:sz w:val="28"/>
          <w:szCs w:val="28"/>
          <w:lang w:eastAsia="en-US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1. В чём главная причина провала</w:t>
      </w:r>
      <w:r w:rsidR="00DC6DD0" w:rsidRPr="00560F87">
        <w:rPr>
          <w:rFonts w:eastAsiaTheme="minorHAnsi"/>
          <w:sz w:val="28"/>
          <w:szCs w:val="28"/>
          <w:lang w:eastAsia="en-US"/>
        </w:rPr>
        <w:t xml:space="preserve">: </w:t>
      </w:r>
      <w:r w:rsidR="00DD0F96" w:rsidRPr="00560F87">
        <w:rPr>
          <w:rFonts w:eastAsiaTheme="minorHAnsi"/>
          <w:sz w:val="28"/>
          <w:szCs w:val="28"/>
          <w:lang w:eastAsia="en-US"/>
        </w:rPr>
        <w:t>новый товар противопоставлял себя традиционному</w:t>
      </w:r>
      <w:r w:rsidR="00FE789A" w:rsidRPr="00560F87">
        <w:rPr>
          <w:rFonts w:eastAsiaTheme="minorHAnsi"/>
          <w:sz w:val="28"/>
          <w:szCs w:val="28"/>
          <w:lang w:eastAsia="en-US"/>
        </w:rPr>
        <w:t xml:space="preserve">, был аналогичен </w:t>
      </w:r>
      <w:r w:rsidR="00B7217C" w:rsidRPr="00560F87">
        <w:rPr>
          <w:rFonts w:eastAsiaTheme="minorHAnsi"/>
          <w:sz w:val="28"/>
          <w:szCs w:val="28"/>
          <w:lang w:eastAsia="en-US"/>
        </w:rPr>
        <w:t>продуктам лайт и зеро, для потребителей кока ассоциируется в первую очередь с дизайном красного цвета. Новый зеленый воспринимался как ненастоящий, вызывая эффект подделки.</w:t>
      </w:r>
    </w:p>
    <w:p w14:paraId="0E5945F7" w14:textId="6E8F5C65" w:rsidR="00680612" w:rsidRPr="00560F87" w:rsidRDefault="00680612" w:rsidP="00560F8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67" w:right="140"/>
        <w:jc w:val="both"/>
        <w:rPr>
          <w:sz w:val="28"/>
          <w:szCs w:val="28"/>
        </w:rPr>
      </w:pPr>
      <w:r w:rsidRPr="00560F87">
        <w:rPr>
          <w:rFonts w:eastAsiaTheme="minorHAnsi"/>
          <w:sz w:val="28"/>
          <w:szCs w:val="28"/>
          <w:u w:val="single"/>
          <w:lang w:eastAsia="en-US"/>
        </w:rPr>
        <w:t>2. Можно ли было избежать провала</w:t>
      </w:r>
      <w:r w:rsidR="00DC6DD0" w:rsidRPr="00560F87">
        <w:rPr>
          <w:rFonts w:eastAsiaTheme="minorHAnsi"/>
          <w:sz w:val="28"/>
          <w:szCs w:val="28"/>
          <w:lang w:eastAsia="en-US"/>
        </w:rPr>
        <w:t>:</w:t>
      </w:r>
      <w:r w:rsidR="00DD0F96" w:rsidRPr="00560F87">
        <w:rPr>
          <w:rFonts w:eastAsiaTheme="minorHAnsi"/>
          <w:sz w:val="28"/>
          <w:szCs w:val="28"/>
          <w:lang w:eastAsia="en-US"/>
        </w:rPr>
        <w:t xml:space="preserve"> выпустить </w:t>
      </w:r>
      <w:r w:rsidR="006176E8" w:rsidRPr="00560F87">
        <w:rPr>
          <w:rFonts w:eastAsiaTheme="minorHAnsi"/>
          <w:sz w:val="28"/>
          <w:szCs w:val="28"/>
          <w:lang w:eastAsia="en-US"/>
        </w:rPr>
        <w:t>в привычном красном дизайне</w:t>
      </w:r>
      <w:r w:rsidR="00DD0F96" w:rsidRPr="00560F87">
        <w:rPr>
          <w:rFonts w:eastAsiaTheme="minorHAnsi"/>
          <w:sz w:val="28"/>
          <w:szCs w:val="28"/>
          <w:lang w:eastAsia="en-US"/>
        </w:rPr>
        <w:t>,</w:t>
      </w:r>
      <w:r w:rsidR="006176E8" w:rsidRPr="00560F87">
        <w:rPr>
          <w:rFonts w:eastAsiaTheme="minorHAnsi"/>
          <w:sz w:val="28"/>
          <w:szCs w:val="28"/>
          <w:lang w:eastAsia="en-US"/>
        </w:rPr>
        <w:t xml:space="preserve"> а позиционирование зелёной повестки реализовать сделав акцент на тару из перерабатываемых метериалов.</w:t>
      </w:r>
    </w:p>
    <w:sectPr w:rsidR="00680612" w:rsidRPr="00560F87" w:rsidSect="00560F87">
      <w:pgSz w:w="11906" w:h="16838"/>
      <w:pgMar w:top="284" w:right="850" w:bottom="426" w:left="426" w:header="708" w:footer="708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A632" w14:textId="77777777" w:rsidR="00B2032D" w:rsidRDefault="00B2032D" w:rsidP="00687985">
      <w:r>
        <w:separator/>
      </w:r>
    </w:p>
  </w:endnote>
  <w:endnote w:type="continuationSeparator" w:id="0">
    <w:p w14:paraId="78F3A6AF" w14:textId="77777777" w:rsidR="00B2032D" w:rsidRDefault="00B2032D" w:rsidP="0068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B292" w14:textId="77777777" w:rsidR="00B2032D" w:rsidRDefault="00B2032D" w:rsidP="00687985">
      <w:r>
        <w:separator/>
      </w:r>
    </w:p>
  </w:footnote>
  <w:footnote w:type="continuationSeparator" w:id="0">
    <w:p w14:paraId="7F3F972F" w14:textId="77777777" w:rsidR="00B2032D" w:rsidRDefault="00B2032D" w:rsidP="0068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FAD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2A90"/>
    <w:multiLevelType w:val="hybridMultilevel"/>
    <w:tmpl w:val="4130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5AE7"/>
    <w:multiLevelType w:val="hybridMultilevel"/>
    <w:tmpl w:val="642A25A0"/>
    <w:lvl w:ilvl="0" w:tplc="189ED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5AF"/>
    <w:multiLevelType w:val="multilevel"/>
    <w:tmpl w:val="EA68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D5A93"/>
    <w:multiLevelType w:val="hybridMultilevel"/>
    <w:tmpl w:val="DB0C1D08"/>
    <w:lvl w:ilvl="0" w:tplc="51A0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1F3A"/>
    <w:multiLevelType w:val="hybridMultilevel"/>
    <w:tmpl w:val="EB0E0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0F3E"/>
    <w:multiLevelType w:val="hybridMultilevel"/>
    <w:tmpl w:val="EB723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9A08AF"/>
    <w:multiLevelType w:val="hybridMultilevel"/>
    <w:tmpl w:val="B97C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94BE5"/>
    <w:multiLevelType w:val="hybridMultilevel"/>
    <w:tmpl w:val="37B4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7B6A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34FE6"/>
    <w:multiLevelType w:val="hybridMultilevel"/>
    <w:tmpl w:val="E98E81E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35250"/>
    <w:multiLevelType w:val="hybridMultilevel"/>
    <w:tmpl w:val="78745B62"/>
    <w:lvl w:ilvl="0" w:tplc="83E207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1"/>
    <w:rsid w:val="00005D23"/>
    <w:rsid w:val="000278C3"/>
    <w:rsid w:val="00040D8F"/>
    <w:rsid w:val="000468FB"/>
    <w:rsid w:val="00051F31"/>
    <w:rsid w:val="00065CFE"/>
    <w:rsid w:val="00066D3D"/>
    <w:rsid w:val="000968D2"/>
    <w:rsid w:val="00097939"/>
    <w:rsid w:val="000B500D"/>
    <w:rsid w:val="000D311E"/>
    <w:rsid w:val="000D32F8"/>
    <w:rsid w:val="000F2F48"/>
    <w:rsid w:val="000F59B3"/>
    <w:rsid w:val="000F77C2"/>
    <w:rsid w:val="00103022"/>
    <w:rsid w:val="00130C94"/>
    <w:rsid w:val="00174B3A"/>
    <w:rsid w:val="001837CA"/>
    <w:rsid w:val="0019410A"/>
    <w:rsid w:val="001C5D7E"/>
    <w:rsid w:val="001F37E6"/>
    <w:rsid w:val="002067AD"/>
    <w:rsid w:val="00233C6F"/>
    <w:rsid w:val="00233DA9"/>
    <w:rsid w:val="002364CA"/>
    <w:rsid w:val="00240949"/>
    <w:rsid w:val="002611ED"/>
    <w:rsid w:val="00273B99"/>
    <w:rsid w:val="00273F19"/>
    <w:rsid w:val="00274F63"/>
    <w:rsid w:val="00275943"/>
    <w:rsid w:val="002804FC"/>
    <w:rsid w:val="002A2C75"/>
    <w:rsid w:val="002A78C9"/>
    <w:rsid w:val="002C62BC"/>
    <w:rsid w:val="002C7639"/>
    <w:rsid w:val="002D027F"/>
    <w:rsid w:val="002D1B16"/>
    <w:rsid w:val="002D25EB"/>
    <w:rsid w:val="002D67FF"/>
    <w:rsid w:val="002E39B4"/>
    <w:rsid w:val="002E615B"/>
    <w:rsid w:val="00324630"/>
    <w:rsid w:val="00350EF6"/>
    <w:rsid w:val="00381E29"/>
    <w:rsid w:val="003A23C5"/>
    <w:rsid w:val="003F5463"/>
    <w:rsid w:val="0040315A"/>
    <w:rsid w:val="004129AC"/>
    <w:rsid w:val="00414AEE"/>
    <w:rsid w:val="0043088A"/>
    <w:rsid w:val="00430C3B"/>
    <w:rsid w:val="00442671"/>
    <w:rsid w:val="0044456C"/>
    <w:rsid w:val="00454A41"/>
    <w:rsid w:val="00481A9E"/>
    <w:rsid w:val="00495097"/>
    <w:rsid w:val="004E416E"/>
    <w:rsid w:val="004F4B39"/>
    <w:rsid w:val="005078C4"/>
    <w:rsid w:val="00515956"/>
    <w:rsid w:val="00536C4E"/>
    <w:rsid w:val="00560F87"/>
    <w:rsid w:val="00574D73"/>
    <w:rsid w:val="005A32C1"/>
    <w:rsid w:val="005A3D02"/>
    <w:rsid w:val="005B08E2"/>
    <w:rsid w:val="005B1215"/>
    <w:rsid w:val="005C0D93"/>
    <w:rsid w:val="005C4736"/>
    <w:rsid w:val="005F1754"/>
    <w:rsid w:val="006176E8"/>
    <w:rsid w:val="0063303B"/>
    <w:rsid w:val="00650D48"/>
    <w:rsid w:val="00665486"/>
    <w:rsid w:val="00677DC7"/>
    <w:rsid w:val="00680471"/>
    <w:rsid w:val="00680612"/>
    <w:rsid w:val="00687985"/>
    <w:rsid w:val="006A14FA"/>
    <w:rsid w:val="007004ED"/>
    <w:rsid w:val="0070293F"/>
    <w:rsid w:val="007103DE"/>
    <w:rsid w:val="0072589E"/>
    <w:rsid w:val="00737A14"/>
    <w:rsid w:val="0076435B"/>
    <w:rsid w:val="007A47FD"/>
    <w:rsid w:val="007A4D1E"/>
    <w:rsid w:val="007C32B5"/>
    <w:rsid w:val="007D30B1"/>
    <w:rsid w:val="007D58AD"/>
    <w:rsid w:val="0081416A"/>
    <w:rsid w:val="00814E70"/>
    <w:rsid w:val="00821AD4"/>
    <w:rsid w:val="00831E7A"/>
    <w:rsid w:val="0084041C"/>
    <w:rsid w:val="00846869"/>
    <w:rsid w:val="008531B9"/>
    <w:rsid w:val="00857FF8"/>
    <w:rsid w:val="00866480"/>
    <w:rsid w:val="00875935"/>
    <w:rsid w:val="008774BA"/>
    <w:rsid w:val="00893B7E"/>
    <w:rsid w:val="0089506E"/>
    <w:rsid w:val="008A04B8"/>
    <w:rsid w:val="008A09C6"/>
    <w:rsid w:val="008A4621"/>
    <w:rsid w:val="008A76AB"/>
    <w:rsid w:val="008C2E5B"/>
    <w:rsid w:val="008C3045"/>
    <w:rsid w:val="008D0469"/>
    <w:rsid w:val="008D448A"/>
    <w:rsid w:val="008F18E8"/>
    <w:rsid w:val="008F42C2"/>
    <w:rsid w:val="00927DF6"/>
    <w:rsid w:val="00960DFC"/>
    <w:rsid w:val="00983050"/>
    <w:rsid w:val="009C4582"/>
    <w:rsid w:val="009C689A"/>
    <w:rsid w:val="009E24E6"/>
    <w:rsid w:val="009E3CA7"/>
    <w:rsid w:val="009F4412"/>
    <w:rsid w:val="00A04495"/>
    <w:rsid w:val="00A203A5"/>
    <w:rsid w:val="00A24E21"/>
    <w:rsid w:val="00A2584F"/>
    <w:rsid w:val="00A26E39"/>
    <w:rsid w:val="00A60AD3"/>
    <w:rsid w:val="00A65ED2"/>
    <w:rsid w:val="00A829FF"/>
    <w:rsid w:val="00A90760"/>
    <w:rsid w:val="00A90F66"/>
    <w:rsid w:val="00A924DB"/>
    <w:rsid w:val="00AA3825"/>
    <w:rsid w:val="00AA3F59"/>
    <w:rsid w:val="00AB78D1"/>
    <w:rsid w:val="00AF15AD"/>
    <w:rsid w:val="00AF2E4F"/>
    <w:rsid w:val="00AF64B6"/>
    <w:rsid w:val="00B2032D"/>
    <w:rsid w:val="00B4234F"/>
    <w:rsid w:val="00B50D21"/>
    <w:rsid w:val="00B53375"/>
    <w:rsid w:val="00B7217C"/>
    <w:rsid w:val="00B964A5"/>
    <w:rsid w:val="00BA3936"/>
    <w:rsid w:val="00BA734B"/>
    <w:rsid w:val="00BD287C"/>
    <w:rsid w:val="00BF45BF"/>
    <w:rsid w:val="00C052C5"/>
    <w:rsid w:val="00C27150"/>
    <w:rsid w:val="00C41637"/>
    <w:rsid w:val="00C5335E"/>
    <w:rsid w:val="00C71B23"/>
    <w:rsid w:val="00C91AA9"/>
    <w:rsid w:val="00C91F47"/>
    <w:rsid w:val="00C91FFB"/>
    <w:rsid w:val="00CA3F60"/>
    <w:rsid w:val="00CC2C49"/>
    <w:rsid w:val="00CC5AE1"/>
    <w:rsid w:val="00CF542D"/>
    <w:rsid w:val="00D3361A"/>
    <w:rsid w:val="00D3722F"/>
    <w:rsid w:val="00D7732F"/>
    <w:rsid w:val="00DB7306"/>
    <w:rsid w:val="00DC6DD0"/>
    <w:rsid w:val="00DD0F96"/>
    <w:rsid w:val="00E1496D"/>
    <w:rsid w:val="00E8352C"/>
    <w:rsid w:val="00E93E1A"/>
    <w:rsid w:val="00E9743E"/>
    <w:rsid w:val="00EB1E03"/>
    <w:rsid w:val="00EC4AA5"/>
    <w:rsid w:val="00ED6019"/>
    <w:rsid w:val="00EE06B2"/>
    <w:rsid w:val="00EE47C1"/>
    <w:rsid w:val="00EF72F0"/>
    <w:rsid w:val="00F10863"/>
    <w:rsid w:val="00F2317F"/>
    <w:rsid w:val="00F3798E"/>
    <w:rsid w:val="00F42283"/>
    <w:rsid w:val="00F437A9"/>
    <w:rsid w:val="00F46FA8"/>
    <w:rsid w:val="00F602AC"/>
    <w:rsid w:val="00F86507"/>
    <w:rsid w:val="00F93FC6"/>
    <w:rsid w:val="00F94EB3"/>
    <w:rsid w:val="00FB6046"/>
    <w:rsid w:val="00FC4B6F"/>
    <w:rsid w:val="00FD7576"/>
    <w:rsid w:val="00FE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6568"/>
  <w15:docId w15:val="{986257B2-554C-4F6A-9261-FC4B0278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87985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68798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68798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687985"/>
    <w:rPr>
      <w:vertAlign w:val="superscript"/>
    </w:rPr>
  </w:style>
  <w:style w:type="paragraph" w:styleId="aa">
    <w:name w:val="List Paragraph"/>
    <w:basedOn w:val="a"/>
    <w:uiPriority w:val="34"/>
    <w:qFormat/>
    <w:rsid w:val="00D3722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75943"/>
  </w:style>
  <w:style w:type="table" w:customStyle="1" w:styleId="1">
    <w:name w:val="Сетка таблицы1"/>
    <w:basedOn w:val="a1"/>
    <w:next w:val="a3"/>
    <w:uiPriority w:val="59"/>
    <w:rsid w:val="00454A4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10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DFA9F-18F8-458C-B95E-53274113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tbalahonova</dc:creator>
  <cp:lastModifiedBy>User</cp:lastModifiedBy>
  <cp:revision>43</cp:revision>
  <cp:lastPrinted>2019-04-25T11:16:00Z</cp:lastPrinted>
  <dcterms:created xsi:type="dcterms:W3CDTF">2023-05-06T04:20:00Z</dcterms:created>
  <dcterms:modified xsi:type="dcterms:W3CDTF">2023-05-10T12:59:00Z</dcterms:modified>
</cp:coreProperties>
</file>