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EF65" w14:textId="77777777" w:rsidR="00D555F4" w:rsidRPr="00B30DE4" w:rsidRDefault="00D555F4" w:rsidP="00D555F4">
      <w:pPr>
        <w:ind w:firstLine="709"/>
        <w:jc w:val="center"/>
        <w:rPr>
          <w:rFonts w:ascii="Times New Roman" w:hAnsi="Times New Roman"/>
          <w:b/>
        </w:rPr>
      </w:pPr>
      <w:r w:rsidRPr="00B30DE4">
        <w:rPr>
          <w:rFonts w:ascii="Times New Roman" w:hAnsi="Times New Roman"/>
          <w:b/>
        </w:rPr>
        <w:t>Практическое занятие</w:t>
      </w:r>
    </w:p>
    <w:p w14:paraId="31EAE051" w14:textId="77777777" w:rsidR="00D555F4" w:rsidRPr="00B30DE4" w:rsidRDefault="00D555F4" w:rsidP="00D555F4">
      <w:pPr>
        <w:ind w:firstLine="709"/>
        <w:jc w:val="center"/>
        <w:rPr>
          <w:rFonts w:ascii="Times New Roman" w:hAnsi="Times New Roman"/>
          <w:b/>
        </w:rPr>
      </w:pPr>
      <w:r w:rsidRPr="00B30DE4">
        <w:rPr>
          <w:rFonts w:ascii="Times New Roman" w:hAnsi="Times New Roman"/>
          <w:b/>
        </w:rPr>
        <w:t>Построение контрольных карт</w:t>
      </w:r>
    </w:p>
    <w:p w14:paraId="1AAC491D" w14:textId="77777777" w:rsidR="00D555F4" w:rsidRDefault="00D555F4" w:rsidP="00D555F4">
      <w:pPr>
        <w:ind w:firstLine="709"/>
        <w:jc w:val="center"/>
        <w:rPr>
          <w:rFonts w:ascii="Times New Roman" w:hAnsi="Times New Roman"/>
          <w:b/>
        </w:rPr>
      </w:pPr>
    </w:p>
    <w:p w14:paraId="5E7D8E29" w14:textId="77777777" w:rsidR="00D555F4" w:rsidRDefault="00D555F4" w:rsidP="00D555F4">
      <w:pPr>
        <w:ind w:firstLine="709"/>
        <w:jc w:val="both"/>
        <w:rPr>
          <w:rFonts w:ascii="Times New Roman" w:hAnsi="Times New Roman"/>
        </w:rPr>
      </w:pPr>
      <w:r w:rsidRPr="00B30DE4">
        <w:rPr>
          <w:rFonts w:ascii="Times New Roman" w:hAnsi="Times New Roman"/>
          <w:b/>
        </w:rPr>
        <w:t>Задание:</w:t>
      </w:r>
      <w:r>
        <w:rPr>
          <w:rFonts w:ascii="Times New Roman" w:hAnsi="Times New Roman"/>
        </w:rPr>
        <w:t xml:space="preserve"> </w:t>
      </w:r>
      <w:r w:rsidRPr="00B30DE4">
        <w:rPr>
          <w:rFonts w:ascii="Times New Roman" w:hAnsi="Times New Roman"/>
        </w:rPr>
        <w:t>Постройте контрольную карту средних арифметических значений и размахов по данным статистического анализа технологического процесса</w:t>
      </w:r>
      <w:r>
        <w:rPr>
          <w:rFonts w:ascii="Times New Roman" w:hAnsi="Times New Roman"/>
        </w:rPr>
        <w:t>.</w:t>
      </w:r>
    </w:p>
    <w:p w14:paraId="11C3B6AE" w14:textId="77777777" w:rsidR="00D555F4" w:rsidRDefault="00D555F4" w:rsidP="00D555F4">
      <w:pPr>
        <w:ind w:firstLine="709"/>
        <w:jc w:val="both"/>
        <w:rPr>
          <w:rStyle w:val="FontStyle15"/>
          <w:rFonts w:ascii="Times New Roman" w:hAnsi="Times New Roman" w:cs="Times New Roman"/>
          <w:sz w:val="24"/>
          <w:szCs w:val="24"/>
        </w:rPr>
      </w:pPr>
      <w:r w:rsidRPr="00B30DE4">
        <w:rPr>
          <w:rStyle w:val="FontStyle15"/>
          <w:rFonts w:ascii="Times New Roman" w:hAnsi="Times New Roman" w:cs="Times New Roman"/>
          <w:sz w:val="24"/>
          <w:szCs w:val="24"/>
        </w:rPr>
        <w:t>Исходные данные измерений приведены в таблице 1</w:t>
      </w:r>
      <w:r>
        <w:rPr>
          <w:rStyle w:val="FontStyle15"/>
          <w:rFonts w:ascii="Times New Roman" w:hAnsi="Times New Roman" w:cs="Times New Roman"/>
          <w:sz w:val="24"/>
          <w:szCs w:val="24"/>
        </w:rPr>
        <w:t>.</w:t>
      </w:r>
    </w:p>
    <w:p w14:paraId="1C43E763" w14:textId="77777777" w:rsidR="00D555F4" w:rsidRPr="00B30DE4" w:rsidRDefault="00D555F4" w:rsidP="00D555F4">
      <w:pPr>
        <w:pStyle w:val="Style5"/>
        <w:widowControl/>
        <w:rPr>
          <w:rStyle w:val="FontStyle15"/>
          <w:rFonts w:ascii="Times New Roman" w:hAnsi="Times New Roman"/>
        </w:rPr>
      </w:pPr>
      <w:r w:rsidRPr="00B30DE4">
        <w:rPr>
          <w:rStyle w:val="FontStyle15"/>
          <w:rFonts w:ascii="Times New Roman" w:hAnsi="Times New Roman"/>
        </w:rPr>
        <w:t>Таблица 1.</w:t>
      </w:r>
      <w:r>
        <w:rPr>
          <w:rStyle w:val="FontStyle15"/>
          <w:rFonts w:ascii="Times New Roman" w:hAnsi="Times New Roman"/>
        </w:rPr>
        <w:t xml:space="preserve"> Исходные данные 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1"/>
        <w:gridCol w:w="687"/>
        <w:gridCol w:w="687"/>
        <w:gridCol w:w="687"/>
        <w:gridCol w:w="687"/>
        <w:gridCol w:w="691"/>
        <w:gridCol w:w="1547"/>
        <w:gridCol w:w="1453"/>
        <w:gridCol w:w="1695"/>
      </w:tblGrid>
      <w:tr w:rsidR="00D555F4" w:rsidRPr="00D1219F" w14:paraId="3BE96872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1080F3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2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FEF20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b w:val="0"/>
                <w:sz w:val="20"/>
                <w:szCs w:val="20"/>
                <w:lang w:eastAsia="en-US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Измеренные значения</w:t>
            </w:r>
          </w:p>
        </w:tc>
        <w:tc>
          <w:tcPr>
            <w:tcW w:w="8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F57A6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77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65FB8A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b w:val="0"/>
                <w:sz w:val="20"/>
                <w:szCs w:val="20"/>
                <w:lang w:eastAsia="en-US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Среднее</w:t>
            </w:r>
          </w:p>
          <w:p w14:paraId="206FBE78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значение</w:t>
            </w:r>
          </w:p>
        </w:tc>
        <w:tc>
          <w:tcPr>
            <w:tcW w:w="8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EAB331" w14:textId="77777777" w:rsidR="00D555F4" w:rsidRPr="00D1219F" w:rsidRDefault="00D555F4" w:rsidP="00D555F4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Размах</w:t>
            </w:r>
          </w:p>
        </w:tc>
      </w:tr>
      <w:tr w:rsidR="00D555F4" w:rsidRPr="00D1219F" w14:paraId="0342D093" w14:textId="77777777" w:rsidTr="00D555F4">
        <w:tc>
          <w:tcPr>
            <w:tcW w:w="69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8AAD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  <w:t>№ группы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DDF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DC20F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A96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16A83" w14:textId="77777777" w:rsidR="00D555F4" w:rsidRPr="00D1219F" w:rsidRDefault="00D555F4" w:rsidP="00925D9D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FF5B7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223F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A2380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0D9DD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55C52AA3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850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F41F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2BD8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ED1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85D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1C5B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B39C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44C87" w14:textId="77777777" w:rsidR="00D555F4" w:rsidRPr="00D1219F" w:rsidRDefault="00D555F4" w:rsidP="00925D9D">
            <w:pPr>
              <w:pStyle w:val="Style6"/>
              <w:widowControl/>
              <w:jc w:val="center"/>
              <w:rPr>
                <w:rStyle w:val="FontStyle12"/>
                <w:rFonts w:ascii="Times New Roman" w:hAnsi="Times New Roman"/>
                <w:spacing w:val="-10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8AA9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3851B1C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1898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4EE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0FA3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5 4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BBA1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EE15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7B06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74B8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9CB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1292B" w14:textId="77777777" w:rsidR="00D555F4" w:rsidRPr="00D1219F" w:rsidRDefault="00D555F4" w:rsidP="00925D9D">
            <w:pPr>
              <w:pStyle w:val="Style5"/>
              <w:widowControl/>
              <w:ind w:left="202"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57C04C6F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DCC66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74C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1108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4C31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E443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AF40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07D6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859A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3FEB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395D225E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12BE0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CD2E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  <w:vertAlign w:val="superscript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4511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7E9C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F310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8E84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3ECF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6C5A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87BA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7FFCDAC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C427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FCD8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C107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0014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D60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1D9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C28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7C5D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E00C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4E9BBF11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205F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CB83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2FE4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0BDE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2534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0ED0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3295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701F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271FC" w14:textId="77777777" w:rsidR="00D555F4" w:rsidRPr="00D1219F" w:rsidRDefault="00D555F4" w:rsidP="00925D9D">
            <w:pPr>
              <w:pStyle w:val="Style6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01EED63C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DC5F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F956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45F8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0705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388D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546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0236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A14D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0BF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6EA97A56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D6FC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6C13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E951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9C1A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830D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7636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D4D7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0DEF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6676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7F301AC4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71D9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8114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C04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600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F018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A32D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E498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7F3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F6A5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5C0A7DCA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FDF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F5CF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D315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A9B6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81B9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6C4D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A88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8737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3449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1519D9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885A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D08C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6865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CC5D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DD9B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50AF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2378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A43F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F0F0F" w14:textId="77777777" w:rsidR="00D555F4" w:rsidRPr="00D1219F" w:rsidRDefault="00D555F4" w:rsidP="00925D9D">
            <w:pPr>
              <w:pStyle w:val="Style6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483CFCA2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7C6D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3A17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5FBA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493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53BA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DC4F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A0F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F241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9123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1D4BA652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4AA3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2F83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A2A7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B8C5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4BF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410D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5,8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65A5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3FCA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0EFC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39D085EE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8696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FCD6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7215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5C57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44F8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CBA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5D84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6DDA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242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0CF05904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EC0C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6201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9894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4B68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BEA7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E5CE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FC27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35AC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EED3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4E33BF47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39AB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4058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16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3018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E548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CEF8C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5,7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E8C0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F9F6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3BD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44F543E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DD92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0057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E290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7DA7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5C00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5C05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088A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60C6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5F68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6DF37E9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F85C0" w14:textId="77777777" w:rsidR="00D555F4" w:rsidRPr="00B30DE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B30DE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AC53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C4D6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26FD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861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ECA3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0922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474E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6AB3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078635E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CAC1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1E50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4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 xml:space="preserve">5 </w:t>
            </w: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,6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B7FF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881A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24DC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F16B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7A49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2894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940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1F80DBD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EE0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9177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67B2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EC30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DEC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43FE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545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CE17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34D1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D7ED6AB" w14:textId="77777777" w:rsidR="00D555F4" w:rsidRPr="00B30DE4" w:rsidRDefault="00D555F4" w:rsidP="00D555F4">
      <w:pPr>
        <w:pStyle w:val="Style5"/>
        <w:widowControl/>
        <w:ind w:firstLine="709"/>
        <w:rPr>
          <w:rStyle w:val="FontStyle15"/>
          <w:rFonts w:ascii="Times New Roman" w:hAnsi="Times New Roman"/>
        </w:rPr>
      </w:pPr>
    </w:p>
    <w:p w14:paraId="75FE38DB" w14:textId="77777777" w:rsidR="00D555F4" w:rsidRPr="00B30DE4" w:rsidRDefault="00D555F4" w:rsidP="00D555F4">
      <w:pPr>
        <w:ind w:firstLine="709"/>
        <w:jc w:val="both"/>
        <w:rPr>
          <w:rFonts w:ascii="Times New Roman" w:eastAsia="Times-Roman" w:hAnsi="Times New Roman"/>
        </w:rPr>
      </w:pPr>
      <w:r w:rsidRPr="00B30DE4">
        <w:rPr>
          <w:rFonts w:ascii="Times New Roman" w:eastAsia="Times-Roman" w:hAnsi="Times New Roman"/>
        </w:rPr>
        <w:t xml:space="preserve">Для каждого из вариантов </w:t>
      </w:r>
      <w:r>
        <w:rPr>
          <w:rFonts w:ascii="Times New Roman" w:eastAsia="Times-Roman" w:hAnsi="Times New Roman"/>
        </w:rPr>
        <w:t>(</w:t>
      </w:r>
      <w:r w:rsidRPr="00B30DE4">
        <w:rPr>
          <w:rFonts w:ascii="Times New Roman" w:eastAsia="Times-Roman" w:hAnsi="Times New Roman"/>
          <w:b/>
        </w:rPr>
        <w:t>вариант выбирается по порядковому номеру студента в списке группы</w:t>
      </w:r>
      <w:r>
        <w:rPr>
          <w:rFonts w:ascii="Times New Roman" w:eastAsia="Times-Roman" w:hAnsi="Times New Roman"/>
        </w:rPr>
        <w:t xml:space="preserve">) </w:t>
      </w:r>
      <w:r w:rsidRPr="00B30DE4">
        <w:rPr>
          <w:rFonts w:ascii="Times New Roman" w:eastAsia="Times-Roman" w:hAnsi="Times New Roman"/>
        </w:rPr>
        <w:t>к измеренным значениям прибавляем число десятых, указанное в матрице для четных вариантов и отнимаем для нечетных</w:t>
      </w:r>
    </w:p>
    <w:p w14:paraId="34D8287D" w14:textId="77777777" w:rsidR="00D555F4" w:rsidRPr="00B30DE4" w:rsidRDefault="00D555F4" w:rsidP="00D555F4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  <w:r w:rsidRPr="00B30DE4">
        <w:rPr>
          <w:rFonts w:ascii="Times New Roman" w:hAnsi="Times New Roman"/>
        </w:rPr>
        <w:t xml:space="preserve"> – Матрица вариантных коэффициентов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4"/>
        <w:gridCol w:w="445"/>
        <w:gridCol w:w="426"/>
        <w:gridCol w:w="426"/>
        <w:gridCol w:w="426"/>
        <w:gridCol w:w="525"/>
        <w:gridCol w:w="1064"/>
        <w:gridCol w:w="547"/>
        <w:gridCol w:w="426"/>
        <w:gridCol w:w="426"/>
        <w:gridCol w:w="426"/>
        <w:gridCol w:w="426"/>
      </w:tblGrid>
      <w:tr w:rsidR="00D555F4" w:rsidRPr="00D1219F" w14:paraId="2C270FDD" w14:textId="77777777" w:rsidTr="00925D9D">
        <w:tc>
          <w:tcPr>
            <w:tcW w:w="979" w:type="dxa"/>
            <w:vMerge w:val="restart"/>
          </w:tcPr>
          <w:p w14:paraId="639611DC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/>
                <w:sz w:val="20"/>
                <w:szCs w:val="20"/>
                <w:lang w:eastAsia="en-US"/>
              </w:rPr>
              <w:t>№ варианта</w:t>
            </w:r>
          </w:p>
        </w:tc>
        <w:tc>
          <w:tcPr>
            <w:tcW w:w="2248" w:type="dxa"/>
            <w:gridSpan w:val="5"/>
          </w:tcPr>
          <w:p w14:paraId="0F380595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Коэффициенты</w:t>
            </w:r>
          </w:p>
        </w:tc>
        <w:tc>
          <w:tcPr>
            <w:tcW w:w="979" w:type="dxa"/>
            <w:vMerge w:val="restart"/>
          </w:tcPr>
          <w:p w14:paraId="733AE4BD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/>
                <w:sz w:val="20"/>
                <w:szCs w:val="20"/>
                <w:lang w:eastAsia="en-US"/>
              </w:rPr>
              <w:t>№ варианта</w:t>
            </w:r>
          </w:p>
        </w:tc>
        <w:tc>
          <w:tcPr>
            <w:tcW w:w="2251" w:type="dxa"/>
            <w:gridSpan w:val="5"/>
          </w:tcPr>
          <w:p w14:paraId="35662F08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Коэффициенты</w:t>
            </w:r>
          </w:p>
        </w:tc>
      </w:tr>
      <w:tr w:rsidR="00D555F4" w:rsidRPr="00D1219F" w14:paraId="3BD1844C" w14:textId="77777777" w:rsidTr="00925D9D">
        <w:tc>
          <w:tcPr>
            <w:tcW w:w="979" w:type="dxa"/>
            <w:vMerge/>
          </w:tcPr>
          <w:p w14:paraId="71984F79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B2DCC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26" w:type="dxa"/>
            <w:vAlign w:val="center"/>
          </w:tcPr>
          <w:p w14:paraId="26F8A76C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6" w:type="dxa"/>
            <w:vAlign w:val="center"/>
          </w:tcPr>
          <w:p w14:paraId="2C3B985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26" w:type="dxa"/>
            <w:vAlign w:val="center"/>
          </w:tcPr>
          <w:p w14:paraId="05507E6E" w14:textId="77777777" w:rsidR="00D555F4" w:rsidRPr="00D1219F" w:rsidRDefault="00D555F4" w:rsidP="00925D9D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25" w:type="dxa"/>
            <w:vAlign w:val="center"/>
          </w:tcPr>
          <w:p w14:paraId="7C0EEB3E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979" w:type="dxa"/>
            <w:vMerge/>
          </w:tcPr>
          <w:p w14:paraId="6363ACF2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01EEB0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26" w:type="dxa"/>
            <w:vAlign w:val="center"/>
          </w:tcPr>
          <w:p w14:paraId="3D02AAF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6" w:type="dxa"/>
            <w:vAlign w:val="center"/>
          </w:tcPr>
          <w:p w14:paraId="2A6528B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26" w:type="dxa"/>
            <w:vAlign w:val="center"/>
          </w:tcPr>
          <w:p w14:paraId="05D899D4" w14:textId="77777777" w:rsidR="00D555F4" w:rsidRPr="00D1219F" w:rsidRDefault="00D555F4" w:rsidP="00925D9D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26" w:type="dxa"/>
            <w:vAlign w:val="center"/>
          </w:tcPr>
          <w:p w14:paraId="61921236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</w:tr>
      <w:tr w:rsidR="00D555F4" w:rsidRPr="00D1219F" w14:paraId="7A4819AF" w14:textId="77777777" w:rsidTr="00925D9D">
        <w:tc>
          <w:tcPr>
            <w:tcW w:w="979" w:type="dxa"/>
            <w:vAlign w:val="center"/>
          </w:tcPr>
          <w:p w14:paraId="6FCD39E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5" w:type="dxa"/>
            <w:vAlign w:val="center"/>
          </w:tcPr>
          <w:p w14:paraId="2F33AB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C5404E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6E4C51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0E46D5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5642C8E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5B22A8F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547" w:type="dxa"/>
            <w:vAlign w:val="center"/>
          </w:tcPr>
          <w:p w14:paraId="5BB865D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4C26E0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0A7456E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C379DB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CAB14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4221B485" w14:textId="77777777" w:rsidTr="00D555F4">
        <w:tc>
          <w:tcPr>
            <w:tcW w:w="979" w:type="dxa"/>
            <w:shd w:val="clear" w:color="auto" w:fill="00B050"/>
            <w:vAlign w:val="center"/>
          </w:tcPr>
          <w:p w14:paraId="3B0E4C3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5" w:type="dxa"/>
            <w:shd w:val="clear" w:color="auto" w:fill="00B050"/>
            <w:vAlign w:val="center"/>
          </w:tcPr>
          <w:p w14:paraId="2E8F3E7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485B21B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6B29007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1F0465D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shd w:val="clear" w:color="auto" w:fill="00B050"/>
            <w:vAlign w:val="center"/>
          </w:tcPr>
          <w:p w14:paraId="06C2FBF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0147E71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547" w:type="dxa"/>
            <w:vAlign w:val="center"/>
          </w:tcPr>
          <w:p w14:paraId="3E78A94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602FFC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2C1B6BA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2FECBC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3DB60E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62FA0972" w14:textId="77777777" w:rsidTr="00925D9D">
        <w:tc>
          <w:tcPr>
            <w:tcW w:w="979" w:type="dxa"/>
            <w:vAlign w:val="center"/>
          </w:tcPr>
          <w:p w14:paraId="22171F1F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445" w:type="dxa"/>
            <w:vAlign w:val="center"/>
          </w:tcPr>
          <w:p w14:paraId="6C11A2B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B9BC74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2239D52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FB3F1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5535061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6E36F75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547" w:type="dxa"/>
            <w:vAlign w:val="center"/>
          </w:tcPr>
          <w:p w14:paraId="4DBCC3A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DAA330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574AC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480C4D4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AFC7AA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5089210D" w14:textId="77777777" w:rsidTr="00925D9D">
        <w:tc>
          <w:tcPr>
            <w:tcW w:w="979" w:type="dxa"/>
            <w:vAlign w:val="center"/>
          </w:tcPr>
          <w:p w14:paraId="2D493DC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5" w:type="dxa"/>
            <w:vAlign w:val="center"/>
          </w:tcPr>
          <w:p w14:paraId="6DD382D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665019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9DCD2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788F6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7C6A424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79" w:type="dxa"/>
            <w:vAlign w:val="center"/>
          </w:tcPr>
          <w:p w14:paraId="137E46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547" w:type="dxa"/>
            <w:vAlign w:val="center"/>
          </w:tcPr>
          <w:p w14:paraId="6E584EF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CDA79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478E0F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5C5A54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0560EF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D555F4" w:rsidRPr="00D1219F" w14:paraId="2462B132" w14:textId="77777777" w:rsidTr="00925D9D">
        <w:tc>
          <w:tcPr>
            <w:tcW w:w="979" w:type="dxa"/>
            <w:vAlign w:val="center"/>
          </w:tcPr>
          <w:p w14:paraId="37C5CB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45" w:type="dxa"/>
            <w:vAlign w:val="center"/>
          </w:tcPr>
          <w:p w14:paraId="3A11A82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26C388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CC18FE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8B94F6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08270F4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5D813AB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547" w:type="dxa"/>
            <w:vAlign w:val="center"/>
          </w:tcPr>
          <w:p w14:paraId="41B6028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E8BC78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5372D27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7004D0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198222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3B6FD49F" w14:textId="77777777" w:rsidTr="00925D9D">
        <w:tc>
          <w:tcPr>
            <w:tcW w:w="979" w:type="dxa"/>
            <w:vAlign w:val="center"/>
          </w:tcPr>
          <w:p w14:paraId="7934972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45" w:type="dxa"/>
            <w:vAlign w:val="center"/>
          </w:tcPr>
          <w:p w14:paraId="719720F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4DD851F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ECD270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F6012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439FD35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657B405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547" w:type="dxa"/>
            <w:vAlign w:val="center"/>
          </w:tcPr>
          <w:p w14:paraId="446028F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811548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BE4274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AC42BD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2D25E1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7CC74D0C" w14:textId="77777777" w:rsidTr="00925D9D">
        <w:tc>
          <w:tcPr>
            <w:tcW w:w="979" w:type="dxa"/>
            <w:vAlign w:val="center"/>
          </w:tcPr>
          <w:p w14:paraId="4C3CA9C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45" w:type="dxa"/>
            <w:vAlign w:val="center"/>
          </w:tcPr>
          <w:p w14:paraId="4E4B401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7E5AC2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010A6E8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83EC50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6B1A4A4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6AA17BB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547" w:type="dxa"/>
            <w:vAlign w:val="center"/>
          </w:tcPr>
          <w:p w14:paraId="5014414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419D95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5EB3216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914C3C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CA8A4C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31EFAF77" w14:textId="77777777" w:rsidTr="00925D9D">
        <w:tc>
          <w:tcPr>
            <w:tcW w:w="979" w:type="dxa"/>
            <w:vAlign w:val="center"/>
          </w:tcPr>
          <w:p w14:paraId="04E3B9E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45" w:type="dxa"/>
            <w:vAlign w:val="center"/>
          </w:tcPr>
          <w:p w14:paraId="2F5E8B3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591053D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26E21A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60E9BE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697FAD4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79" w:type="dxa"/>
            <w:vAlign w:val="center"/>
          </w:tcPr>
          <w:p w14:paraId="62277E1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547" w:type="dxa"/>
            <w:vAlign w:val="center"/>
          </w:tcPr>
          <w:p w14:paraId="201E325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17F287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63F97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0A8926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E05DCA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D555F4" w:rsidRPr="00D1219F" w14:paraId="2AE4A848" w14:textId="77777777" w:rsidTr="00925D9D">
        <w:tc>
          <w:tcPr>
            <w:tcW w:w="979" w:type="dxa"/>
            <w:vAlign w:val="center"/>
          </w:tcPr>
          <w:p w14:paraId="532B412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45" w:type="dxa"/>
            <w:vAlign w:val="center"/>
          </w:tcPr>
          <w:p w14:paraId="3D6FFF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CB3C05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66E5D38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9F064F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365E34C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571C1A2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547" w:type="dxa"/>
            <w:vAlign w:val="center"/>
          </w:tcPr>
          <w:p w14:paraId="6C240BC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DE5BC2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170B1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B632E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6E9300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2C40B4B3" w14:textId="77777777" w:rsidTr="00925D9D">
        <w:tc>
          <w:tcPr>
            <w:tcW w:w="979" w:type="dxa"/>
            <w:vAlign w:val="center"/>
          </w:tcPr>
          <w:p w14:paraId="211891E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45" w:type="dxa"/>
            <w:vAlign w:val="center"/>
          </w:tcPr>
          <w:p w14:paraId="46A2D45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FB7E92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D77C9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7678E7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5AD180B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3243AE5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547" w:type="dxa"/>
            <w:vAlign w:val="center"/>
          </w:tcPr>
          <w:p w14:paraId="698432D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0F9F703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2A1EA5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8A6FF9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9A724E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5D589639" w14:textId="77777777" w:rsidTr="00925D9D">
        <w:tc>
          <w:tcPr>
            <w:tcW w:w="979" w:type="dxa"/>
            <w:vAlign w:val="center"/>
          </w:tcPr>
          <w:p w14:paraId="496102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445" w:type="dxa"/>
            <w:vAlign w:val="center"/>
          </w:tcPr>
          <w:p w14:paraId="29AEBEE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FDE19F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7696796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5BC8D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2D99F26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05F4507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547" w:type="dxa"/>
            <w:vAlign w:val="center"/>
          </w:tcPr>
          <w:p w14:paraId="08BF241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7D972A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5C1076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E9023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AB3C34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505EDF0C" w14:textId="77777777" w:rsidTr="00925D9D">
        <w:tc>
          <w:tcPr>
            <w:tcW w:w="979" w:type="dxa"/>
            <w:vAlign w:val="center"/>
          </w:tcPr>
          <w:p w14:paraId="2A87F18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45" w:type="dxa"/>
            <w:vAlign w:val="center"/>
          </w:tcPr>
          <w:p w14:paraId="3C49CCA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63D82E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0D4B0E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A92D8C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1E93C5E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79" w:type="dxa"/>
            <w:vAlign w:val="center"/>
          </w:tcPr>
          <w:p w14:paraId="261C06D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547" w:type="dxa"/>
            <w:vAlign w:val="center"/>
          </w:tcPr>
          <w:p w14:paraId="1C3E0F8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3E5E60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5B6D2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01A7A37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737BD1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D555F4" w:rsidRPr="00D1219F" w14:paraId="3947D0A4" w14:textId="77777777" w:rsidTr="00925D9D">
        <w:tc>
          <w:tcPr>
            <w:tcW w:w="979" w:type="dxa"/>
            <w:vAlign w:val="center"/>
          </w:tcPr>
          <w:p w14:paraId="629FA8B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445" w:type="dxa"/>
            <w:vAlign w:val="center"/>
          </w:tcPr>
          <w:p w14:paraId="22182C1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45FCC9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A378D3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031A6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0BCEC60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168F3EA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547" w:type="dxa"/>
            <w:vAlign w:val="center"/>
          </w:tcPr>
          <w:p w14:paraId="1064560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445C17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31BF62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2BEA7B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7734A26B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110B12E0" w14:textId="77777777" w:rsidTr="00925D9D">
        <w:tc>
          <w:tcPr>
            <w:tcW w:w="979" w:type="dxa"/>
            <w:vAlign w:val="center"/>
          </w:tcPr>
          <w:p w14:paraId="131C017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445" w:type="dxa"/>
            <w:vAlign w:val="center"/>
          </w:tcPr>
          <w:p w14:paraId="3470FC8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D95DA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8FEB1A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DF1AE2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4BB201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06FA13D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547" w:type="dxa"/>
            <w:vAlign w:val="center"/>
          </w:tcPr>
          <w:p w14:paraId="42D7167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084948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943416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431135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9C0B5C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6A257F6A" w14:textId="77777777" w:rsidTr="00925D9D">
        <w:tc>
          <w:tcPr>
            <w:tcW w:w="979" w:type="dxa"/>
            <w:vAlign w:val="center"/>
          </w:tcPr>
          <w:p w14:paraId="70DFE4F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445" w:type="dxa"/>
            <w:vAlign w:val="center"/>
          </w:tcPr>
          <w:p w14:paraId="585F4CB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B0EEDD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6C7E1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D247C6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1BC5F66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148BA07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547" w:type="dxa"/>
            <w:vAlign w:val="center"/>
          </w:tcPr>
          <w:p w14:paraId="4B97F28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F3F5A0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C6E124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5C086D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60287E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</w:tbl>
    <w:p w14:paraId="3B95EA10" w14:textId="77777777" w:rsidR="00D555F4" w:rsidRPr="00B30DE4" w:rsidRDefault="00D555F4" w:rsidP="00D555F4">
      <w:pPr>
        <w:ind w:firstLine="709"/>
        <w:jc w:val="both"/>
        <w:rPr>
          <w:rFonts w:ascii="Times New Roman" w:hAnsi="Times New Roman"/>
        </w:rPr>
      </w:pPr>
    </w:p>
    <w:p w14:paraId="01413884" w14:textId="2C49AD61" w:rsidR="00D555F4" w:rsidRPr="00695D1D" w:rsidRDefault="00D555F4" w:rsidP="00D555F4">
      <w:pPr>
        <w:rPr>
          <w:rFonts w:ascii="Times New Roman" w:hAnsi="Times New Roman"/>
        </w:rPr>
      </w:pPr>
      <w:r w:rsidRPr="00695D1D">
        <w:rPr>
          <w:rFonts w:ascii="Times New Roman" w:hAnsi="Times New Roman"/>
        </w:rPr>
        <w:lastRenderedPageBreak/>
        <w:t xml:space="preserve">Таблица 3. Константы для </w:t>
      </w:r>
      <w:r w:rsidR="0067671F" w:rsidRPr="00695D1D">
        <w:rPr>
          <w:rFonts w:ascii="Times New Roman" w:hAnsi="Times New Roman"/>
        </w:rPr>
        <w:t>расчёта</w:t>
      </w:r>
      <w:r w:rsidRPr="00695D1D">
        <w:rPr>
          <w:rFonts w:ascii="Times New Roman" w:hAnsi="Times New Roman"/>
        </w:rPr>
        <w:t xml:space="preserve"> пределов</w:t>
      </w:r>
    </w:p>
    <w:tbl>
      <w:tblPr>
        <w:tblW w:w="552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992"/>
        <w:gridCol w:w="1418"/>
      </w:tblGrid>
      <w:tr w:rsidR="00D555F4" w:rsidRPr="00D1219F" w14:paraId="60D7C74B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1C51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Размер выборки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3ED5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А</w:t>
            </w: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4CE9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D</w:t>
            </w: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6423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D</w:t>
            </w: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  <w:vertAlign w:val="subscript"/>
              </w:rPr>
              <w:t>4</w:t>
            </w:r>
          </w:p>
        </w:tc>
      </w:tr>
      <w:tr w:rsidR="00D555F4" w:rsidRPr="00D1219F" w14:paraId="6267832F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57DC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847D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1,880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7D9B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7410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3,267</w:t>
            </w:r>
          </w:p>
        </w:tc>
      </w:tr>
      <w:tr w:rsidR="00D555F4" w:rsidRPr="00D1219F" w14:paraId="711BD151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09E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735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1.023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DF0C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A257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2,575</w:t>
            </w:r>
          </w:p>
        </w:tc>
      </w:tr>
      <w:tr w:rsidR="00D555F4" w:rsidRPr="00D1219F" w14:paraId="61AC3EF1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A0C2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049F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0,729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386B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3F4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2,282</w:t>
            </w:r>
          </w:p>
        </w:tc>
      </w:tr>
      <w:tr w:rsidR="00D555F4" w:rsidRPr="00D1219F" w14:paraId="7B0584DE" w14:textId="77777777" w:rsidTr="0067671F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27F792D2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5FC85203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0.577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22FF211F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30A6688C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2,115</w:t>
            </w:r>
          </w:p>
        </w:tc>
      </w:tr>
      <w:tr w:rsidR="00D555F4" w:rsidRPr="00D1219F" w14:paraId="664A1E36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739D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2332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0.483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282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9BAA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2,004</w:t>
            </w:r>
          </w:p>
        </w:tc>
      </w:tr>
      <w:tr w:rsidR="00D555F4" w:rsidRPr="00D1219F" w14:paraId="695A498E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5E86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117F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0.419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0940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0,076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BA6C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1.924</w:t>
            </w:r>
          </w:p>
        </w:tc>
      </w:tr>
      <w:tr w:rsidR="00D555F4" w:rsidRPr="00D1219F" w14:paraId="65E2874E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4B2F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17FA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0.373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BC53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0.136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F59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1,864</w:t>
            </w:r>
          </w:p>
        </w:tc>
      </w:tr>
      <w:tr w:rsidR="00D555F4" w:rsidRPr="00D1219F" w14:paraId="1DC5B34B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DB94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A32B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0.337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7458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0,184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4F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1.816</w:t>
            </w:r>
          </w:p>
        </w:tc>
      </w:tr>
      <w:tr w:rsidR="00D555F4" w:rsidRPr="00D1219F" w14:paraId="1459B82B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14A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0D3F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0,308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04BE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0.223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D887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1.777</w:t>
            </w:r>
          </w:p>
        </w:tc>
      </w:tr>
    </w:tbl>
    <w:p w14:paraId="50FB0929" w14:textId="77777777" w:rsidR="00D555F4" w:rsidRDefault="00D555F4" w:rsidP="00D555F4">
      <w:pPr>
        <w:rPr>
          <w:rFonts w:ascii="Times New Roman" w:eastAsia="Times-Roman" w:hAnsi="Times New Roman"/>
          <w:sz w:val="21"/>
          <w:szCs w:val="21"/>
        </w:rPr>
      </w:pPr>
    </w:p>
    <w:p w14:paraId="499B44EF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  <w:b/>
        </w:rPr>
      </w:pPr>
      <w:r w:rsidRPr="00695D1D">
        <w:rPr>
          <w:rFonts w:ascii="Times New Roman" w:eastAsia="Times-Roman" w:hAnsi="Times New Roman"/>
          <w:b/>
        </w:rPr>
        <w:t xml:space="preserve">Алгоритм построения  </w:t>
      </w:r>
      <w:bookmarkStart w:id="0" w:name="_Hlk127282750"/>
      <w:r w:rsidRPr="00695D1D">
        <w:rPr>
          <w:rFonts w:ascii="Times New Roman" w:eastAsia="Times-Roman" w:hAnsi="Times New Roman"/>
          <w:b/>
        </w:rPr>
        <w:t xml:space="preserve">x-R карты </w:t>
      </w:r>
      <w:bookmarkEnd w:id="0"/>
    </w:p>
    <w:p w14:paraId="64B052E6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1. Собирают предварительные данные измерений характеристик  числом в пределах100. </w:t>
      </w:r>
    </w:p>
    <w:p w14:paraId="5B6925BC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2. Для каждой группы рассчитывают среднее значение и размах </w:t>
      </w:r>
    </w:p>
    <w:p w14:paraId="6BD97184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3. На бланке контрольной карты по вертикальной оси откладывают значения </w:t>
      </w:r>
      <w:r w:rsidRPr="00695D1D">
        <w:rPr>
          <w:rFonts w:ascii="Times New Roman" w:eastAsia="Times-Italic" w:hAnsi="Times New Roman"/>
          <w:i/>
          <w:iCs/>
        </w:rPr>
        <w:t xml:space="preserve">х </w:t>
      </w:r>
      <w:r w:rsidRPr="00695D1D">
        <w:rPr>
          <w:rFonts w:ascii="Times New Roman" w:eastAsia="Times-Roman" w:hAnsi="Times New Roman"/>
        </w:rPr>
        <w:t xml:space="preserve">и </w:t>
      </w:r>
      <w:r w:rsidRPr="00695D1D">
        <w:rPr>
          <w:rFonts w:ascii="Times New Roman" w:eastAsia="Times-Italic" w:hAnsi="Times New Roman"/>
          <w:i/>
          <w:iCs/>
        </w:rPr>
        <w:t xml:space="preserve">R, </w:t>
      </w:r>
      <w:r w:rsidRPr="00695D1D">
        <w:rPr>
          <w:rFonts w:ascii="Times New Roman" w:eastAsia="Times-Roman" w:hAnsi="Times New Roman"/>
        </w:rPr>
        <w:t xml:space="preserve">а по горизонтальной оси - номера групп. На график наносят точками значения </w:t>
      </w:r>
      <w:r w:rsidRPr="00695D1D">
        <w:rPr>
          <w:rFonts w:ascii="Times New Roman" w:eastAsia="Times-Italic" w:hAnsi="Times New Roman"/>
          <w:i/>
          <w:iCs/>
        </w:rPr>
        <w:t xml:space="preserve">х </w:t>
      </w:r>
      <w:r w:rsidRPr="00695D1D">
        <w:rPr>
          <w:rFonts w:ascii="Times New Roman" w:eastAsia="Times-Roman" w:hAnsi="Times New Roman"/>
        </w:rPr>
        <w:t xml:space="preserve">и </w:t>
      </w:r>
      <w:r w:rsidRPr="00695D1D">
        <w:rPr>
          <w:rFonts w:ascii="Times New Roman" w:eastAsia="Times-Italic" w:hAnsi="Times New Roman"/>
          <w:i/>
          <w:iCs/>
          <w:lang w:val="en-US"/>
        </w:rPr>
        <w:t>R</w:t>
      </w:r>
      <w:r w:rsidRPr="00695D1D">
        <w:rPr>
          <w:rFonts w:ascii="Times New Roman" w:eastAsia="Times-Roman" w:hAnsi="Times New Roman"/>
        </w:rPr>
        <w:t>для каждой группы.</w:t>
      </w:r>
    </w:p>
    <w:p w14:paraId="0FE4B517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4. Находят средние значения хи </w:t>
      </w:r>
      <w:r w:rsidRPr="00695D1D">
        <w:rPr>
          <w:rFonts w:ascii="Times New Roman" w:eastAsia="Times-Italic" w:hAnsi="Times New Roman"/>
          <w:i/>
          <w:iCs/>
        </w:rPr>
        <w:t xml:space="preserve">R </w:t>
      </w:r>
      <w:r w:rsidRPr="00695D1D">
        <w:rPr>
          <w:rFonts w:ascii="Times New Roman" w:eastAsia="Times-Roman" w:hAnsi="Times New Roman"/>
        </w:rPr>
        <w:t xml:space="preserve">для </w:t>
      </w:r>
      <w:r w:rsidRPr="00695D1D">
        <w:rPr>
          <w:rFonts w:ascii="Times New Roman" w:eastAsia="Times-Italic" w:hAnsi="Times New Roman"/>
          <w:i/>
          <w:iCs/>
        </w:rPr>
        <w:t xml:space="preserve">х </w:t>
      </w:r>
      <w:r w:rsidRPr="00695D1D">
        <w:rPr>
          <w:rFonts w:ascii="Times New Roman" w:eastAsia="Times-Roman" w:hAnsi="Times New Roman"/>
        </w:rPr>
        <w:t xml:space="preserve">и </w:t>
      </w:r>
      <w:r w:rsidRPr="00695D1D">
        <w:rPr>
          <w:rFonts w:ascii="Times New Roman" w:eastAsia="Times-Italic" w:hAnsi="Times New Roman"/>
          <w:i/>
          <w:iCs/>
        </w:rPr>
        <w:t xml:space="preserve">R </w:t>
      </w:r>
      <w:r w:rsidRPr="00695D1D">
        <w:rPr>
          <w:rFonts w:ascii="Times New Roman" w:eastAsia="Times-Roman" w:hAnsi="Times New Roman"/>
        </w:rPr>
        <w:t>каждой группы. Эти средние значения определяют среднюю линию контрольного диапазона.</w:t>
      </w:r>
    </w:p>
    <w:p w14:paraId="5403E8A1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5. Контрольные границы устанавливаются отдельно для ,х-карты, R-карты рассчитываются по следующим формулам:</w:t>
      </w:r>
    </w:p>
    <w:p w14:paraId="350047F3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а) для X карты</w:t>
      </w:r>
    </w:p>
    <w:p w14:paraId="66D4F87C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верхняя контрольная граница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67671F">
        <w:rPr>
          <w:rFonts w:ascii="Times New Roman" w:eastAsia="Times-Roman" w:hAnsi="Times New Roman"/>
          <w:noProof/>
          <w:position w:val="-5"/>
        </w:rPr>
        <w:pict w14:anchorId="057D4C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4.25pt" equationxml="&lt;">
            <v:imagedata r:id="rId7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>
        <w:rPr>
          <w:rFonts w:ascii="Times New Roman" w:eastAsia="Times-Roman" w:hAnsi="Times New Roman"/>
          <w:noProof/>
          <w:position w:val="-5"/>
        </w:rPr>
        <w:drawing>
          <wp:inline distT="0" distB="0" distL="0" distR="0" wp14:anchorId="4ECF52C5" wp14:editId="02A726A3">
            <wp:extent cx="1133475" cy="21907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D1D">
        <w:rPr>
          <w:rFonts w:ascii="Times New Roman" w:eastAsia="Times-Roman" w:hAnsi="Times New Roman"/>
        </w:rPr>
        <w:fldChar w:fldCharType="end"/>
      </w:r>
    </w:p>
    <w:p w14:paraId="134DAAA1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нижняя контрольная граница 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67671F">
        <w:rPr>
          <w:rFonts w:ascii="Times New Roman" w:eastAsia="Times-Roman" w:hAnsi="Times New Roman"/>
          <w:noProof/>
          <w:position w:val="-5"/>
        </w:rPr>
        <w:pict w14:anchorId="56623A48">
          <v:shape id="_x0000_i1026" type="#_x0000_t75" style="width:82.5pt;height:14.25pt" equationxml="&lt;">
            <v:imagedata r:id="rId9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 w:rsidR="00C83705">
        <w:rPr>
          <w:rFonts w:ascii="Times New Roman" w:eastAsia="Times-Roman" w:hAnsi="Times New Roman"/>
          <w:noProof/>
          <w:position w:val="-5"/>
        </w:rPr>
        <w:pict w14:anchorId="1162D0D3">
          <v:shape id="_x0000_i1027" type="#_x0000_t75" style="width:81.75pt;height:14.25pt" equationxml="&lt;">
            <v:imagedata r:id="rId9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end"/>
      </w:r>
    </w:p>
    <w:p w14:paraId="2597A673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б) для  R карты</w:t>
      </w:r>
    </w:p>
    <w:p w14:paraId="45D959F3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верхняя контрольная граница</w:t>
      </w:r>
      <w:r>
        <w:rPr>
          <w:rFonts w:ascii="Times New Roman" w:eastAsia="Times-Roman" w:hAnsi="Times New Roman"/>
        </w:rPr>
        <w:t xml:space="preserve"> 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C83705">
        <w:rPr>
          <w:rFonts w:ascii="Times New Roman" w:eastAsia="Times-Roman" w:hAnsi="Times New Roman"/>
          <w:noProof/>
          <w:position w:val="-5"/>
        </w:rPr>
        <w:pict w14:anchorId="16F1DB03">
          <v:shape id="_x0000_i1028" type="#_x0000_t75" style="width:65.25pt;height:12pt" equationxml="&lt;">
            <v:imagedata r:id="rId10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>
        <w:rPr>
          <w:rFonts w:ascii="Times New Roman" w:eastAsia="Times-Roman" w:hAnsi="Times New Roman"/>
          <w:noProof/>
        </w:rPr>
        <w:drawing>
          <wp:inline distT="0" distB="0" distL="0" distR="0" wp14:anchorId="3BA94C40" wp14:editId="68DEFB2E">
            <wp:extent cx="942975" cy="24765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D1D">
        <w:rPr>
          <w:rFonts w:ascii="Times New Roman" w:eastAsia="Times-Roman" w:hAnsi="Times New Roman"/>
        </w:rPr>
        <w:fldChar w:fldCharType="end"/>
      </w:r>
    </w:p>
    <w:p w14:paraId="3E5CA6C1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нижняя контрольная граница 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67671F">
        <w:rPr>
          <w:rFonts w:ascii="Times New Roman" w:eastAsia="Times-Roman" w:hAnsi="Times New Roman"/>
          <w:noProof/>
          <w:position w:val="-5"/>
        </w:rPr>
        <w:pict w14:anchorId="7571AAFB">
          <v:shape id="_x0000_i1029" type="#_x0000_t75" style="width:65.25pt;height:12pt" equationxml="&lt;">
            <v:imagedata r:id="rId12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>
        <w:rPr>
          <w:rFonts w:ascii="Times New Roman" w:eastAsia="Times-Roman" w:hAnsi="Times New Roman"/>
          <w:noProof/>
        </w:rPr>
        <w:drawing>
          <wp:inline distT="0" distB="0" distL="0" distR="0" wp14:anchorId="207E6B5D" wp14:editId="2CE99106">
            <wp:extent cx="876300" cy="161925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D1D">
        <w:rPr>
          <w:rFonts w:ascii="Times New Roman" w:eastAsia="Times-Roman" w:hAnsi="Times New Roman"/>
        </w:rPr>
        <w:fldChar w:fldCharType="end"/>
      </w:r>
    </w:p>
    <w:p w14:paraId="03760E09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7) разметка одно двух и трехсигмовых зон</w:t>
      </w:r>
    </w:p>
    <w:p w14:paraId="63053387" w14:textId="3E915D96" w:rsidR="00D555F4" w:rsidRPr="00695D1D" w:rsidRDefault="00D555F4" w:rsidP="00D555F4">
      <w:pPr>
        <w:ind w:firstLine="709"/>
        <w:rPr>
          <w:rFonts w:ascii="Times New Roman" w:hAnsi="Times New Roman"/>
        </w:rPr>
      </w:pPr>
      <w:r w:rsidRPr="00695D1D">
        <w:rPr>
          <w:rFonts w:ascii="Times New Roman" w:hAnsi="Times New Roman"/>
        </w:rPr>
        <w:t>8)</w:t>
      </w:r>
      <w:r w:rsidR="0067671F">
        <w:rPr>
          <w:rFonts w:ascii="Times New Roman" w:hAnsi="Times New Roman"/>
        </w:rPr>
        <w:t xml:space="preserve"> </w:t>
      </w:r>
      <w:r w:rsidRPr="00695D1D">
        <w:rPr>
          <w:rFonts w:ascii="Times New Roman" w:hAnsi="Times New Roman"/>
        </w:rPr>
        <w:t>провести оценку стабильности процесса</w:t>
      </w:r>
      <w:r w:rsidR="00095ADC">
        <w:rPr>
          <w:rFonts w:ascii="Times New Roman" w:hAnsi="Times New Roman"/>
        </w:rPr>
        <w:t>.</w:t>
      </w:r>
    </w:p>
    <w:p w14:paraId="5996AE17" w14:textId="77777777" w:rsidR="005D414F" w:rsidRDefault="005D41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A17F5A" w14:textId="77777777" w:rsidR="000D71B8" w:rsidRPr="00D555F4" w:rsidRDefault="00D555F4" w:rsidP="00D555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5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Решение:</w:t>
      </w:r>
    </w:p>
    <w:p w14:paraId="429F4EC0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CF849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После подстановки вариативных коэффициентов (для 2го варианта), расчёта средних значений и размахов таблица с исходными данными примет следующий вид:</w:t>
      </w:r>
    </w:p>
    <w:p w14:paraId="44EDEEDF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1"/>
        <w:gridCol w:w="687"/>
        <w:gridCol w:w="687"/>
        <w:gridCol w:w="687"/>
        <w:gridCol w:w="687"/>
        <w:gridCol w:w="691"/>
        <w:gridCol w:w="1547"/>
        <w:gridCol w:w="1453"/>
        <w:gridCol w:w="1695"/>
      </w:tblGrid>
      <w:tr w:rsidR="00664A19" w:rsidRPr="00D1219F" w14:paraId="2B7FF3F1" w14:textId="77777777" w:rsidTr="003D6086">
        <w:tc>
          <w:tcPr>
            <w:tcW w:w="68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F1BFA5" w14:textId="77777777" w:rsidR="00664A19" w:rsidRPr="00D1219F" w:rsidRDefault="00664A19" w:rsidP="00664A19">
            <w:pPr>
              <w:pStyle w:val="Style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  <w:t>№ группы</w:t>
            </w:r>
          </w:p>
        </w:tc>
        <w:tc>
          <w:tcPr>
            <w:tcW w:w="182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20697" w14:textId="77777777" w:rsidR="00664A19" w:rsidRPr="00D1219F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b w:val="0"/>
                <w:sz w:val="20"/>
                <w:szCs w:val="20"/>
                <w:lang w:eastAsia="en-US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Измеренные значения</w:t>
            </w:r>
          </w:p>
        </w:tc>
        <w:tc>
          <w:tcPr>
            <w:tcW w:w="8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D3AD30" w14:textId="77777777" w:rsidR="00664A19" w:rsidRPr="00D555F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 w:rsidRPr="00D555F4"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  <w:t>Сумма</w:t>
            </w:r>
          </w:p>
        </w:tc>
        <w:tc>
          <w:tcPr>
            <w:tcW w:w="77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A7FE94" w14:textId="77777777" w:rsidR="00664A19" w:rsidRPr="00D555F4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</w:pPr>
            <w:r w:rsidRPr="00D555F4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Среднее</w:t>
            </w:r>
          </w:p>
          <w:p w14:paraId="3ADE3C39" w14:textId="77777777" w:rsidR="00664A19" w:rsidRPr="00D555F4" w:rsidRDefault="00664A19" w:rsidP="00664A19">
            <w:pPr>
              <w:pStyle w:val="Style4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 w:rsidRPr="00D555F4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значение</w:t>
            </w:r>
          </w:p>
        </w:tc>
        <w:tc>
          <w:tcPr>
            <w:tcW w:w="8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B922FB" w14:textId="77777777" w:rsidR="00664A19" w:rsidRPr="00D555F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 w:rsidRPr="00D555F4"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  <w:t>Размах</w:t>
            </w:r>
          </w:p>
        </w:tc>
      </w:tr>
      <w:tr w:rsidR="00664A19" w:rsidRPr="00D1219F" w14:paraId="5AA5D365" w14:textId="77777777" w:rsidTr="003D6086">
        <w:tc>
          <w:tcPr>
            <w:tcW w:w="68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E28A9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AB982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B691A" w14:textId="77777777" w:rsidR="00664A19" w:rsidRPr="00D1219F" w:rsidRDefault="00664A19" w:rsidP="00664A19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BB8C0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B8154" w14:textId="77777777" w:rsidR="00664A19" w:rsidRPr="00D1219F" w:rsidRDefault="00664A19" w:rsidP="00664A19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D5CB6" w14:textId="77777777" w:rsidR="00664A19" w:rsidRPr="00D1219F" w:rsidRDefault="00664A19" w:rsidP="00664A19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AB337" w14:textId="77777777" w:rsidR="00664A19" w:rsidRPr="00D1219F" w:rsidRDefault="00664A19" w:rsidP="00664A19">
            <w:pPr>
              <w:pStyle w:val="Style7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A43FC" w14:textId="77777777" w:rsidR="00664A19" w:rsidRPr="00D1219F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EEFE4" w14:textId="77777777" w:rsidR="00664A19" w:rsidRPr="00D1219F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</w:tr>
      <w:tr w:rsidR="00664A19" w:rsidRPr="00D1219F" w14:paraId="067EFF5E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BB42B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B8D5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B2E6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F3A4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B4CA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83F2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B22D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3847E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EA43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230A8390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78C3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0B2D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9F8C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A1B9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0A71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75BF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03CE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27,7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CE41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5,54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6807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16C221ED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5DF3C" w14:textId="77777777" w:rsidR="00664A19" w:rsidRPr="0089148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1FC4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816D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046C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783D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91F7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86AE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27,6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9D79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0943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6B9F807E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C39D2" w14:textId="77777777" w:rsidR="00664A19" w:rsidRPr="0089148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2F40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84FA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408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0236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B4A9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9355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0CE3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4961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  <w:tr w:rsidR="00664A19" w:rsidRPr="00D1219F" w14:paraId="23EBDD44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1572F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A983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D5BC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6C25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9CC9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B4A1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586B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E86E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9429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1AB6746F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447B5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FA19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7694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EF54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483E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4157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8886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632F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DC2C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34EE289B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D90E0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BD75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FEE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0430E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957B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6C2F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2ACF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33A4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A3D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319CBF6E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89B8D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4308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5E59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576B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858C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254F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126B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74F2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3D9F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60B7A5F1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8A05F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D4C4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5267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1DD9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E46A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8CD2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4421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27,6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93BA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2962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0B5A12C4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602D8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7C85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DDAC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F8B8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824C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7369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5177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27,7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2127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5,54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B17B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6705E522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E94BD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DE9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5,30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42F1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F058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30DA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F160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C24DE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27,7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F1FE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5,54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7D7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664A19" w:rsidRPr="00D1219F" w14:paraId="15633AA3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42DC1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C2E3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6ADE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B602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45FB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95F2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1DC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56D9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9CF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535CE750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42CE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8862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FF55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3DCA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4C88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E0FC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5,90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F2C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28,3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42F6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AFC4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  <w:tr w:rsidR="00664A19" w:rsidRPr="00D1219F" w14:paraId="6CC06B76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2D8D5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5250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9E8C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45B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9FC3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D154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736F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37AB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79D0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0E3ADEF9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77E1C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DD5E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4080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52A8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DF83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7B75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12CF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7E28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BE6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7BAE4CAF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8B09B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BDBF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33CC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0275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113A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C0DF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F9E5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9FD2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22F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294DFC99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0CC7C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1951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0E68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9713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9E5A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D511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C325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27,4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36D9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5,48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153E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765E07A7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04E54" w14:textId="77777777" w:rsidR="00664A19" w:rsidRPr="00B30DE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B30DE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9B0B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CA81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9EEE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FA8C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ABA6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EC33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4B44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40B3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7703C469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88775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15BA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6392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BC0C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F2E7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6707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5218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5118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EA38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3F3207B4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2D8AB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F00F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4222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FDF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0CDF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A145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AE30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4A82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4093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</w:tbl>
    <w:p w14:paraId="7D5E48F2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3128D2" w14:textId="77777777" w:rsidR="0067671F" w:rsidRDefault="0067671F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671F" w:rsidSect="001C47F5">
          <w:headerReference w:type="default" r:id="rId14"/>
          <w:pgSz w:w="11906" w:h="16838"/>
          <w:pgMar w:top="993" w:right="850" w:bottom="1134" w:left="1701" w:header="426" w:footer="708" w:gutter="0"/>
          <w:cols w:space="708"/>
          <w:docGrid w:linePitch="360"/>
        </w:sectPr>
      </w:pPr>
    </w:p>
    <w:p w14:paraId="252173D6" w14:textId="549A1F83" w:rsidR="00664A19" w:rsidRPr="00C47129" w:rsidRDefault="0039585A" w:rsidP="00C4712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47129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C4712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67671F" w:rsidRPr="00C47129">
        <w:rPr>
          <w:rFonts w:ascii="Times New Roman" w:hAnsi="Times New Roman" w:cs="Times New Roman"/>
          <w:sz w:val="24"/>
          <w:szCs w:val="24"/>
        </w:rPr>
        <w:t xml:space="preserve">После вычисления контрольных границ (значения указаны внизу графиков) и разметки  </w:t>
      </w:r>
      <w:r w:rsidR="0067671F" w:rsidRPr="00C47129">
        <w:rPr>
          <w:rFonts w:ascii="Times New Roman" w:eastAsia="Times-Roman" w:hAnsi="Times New Roman"/>
          <w:sz w:val="24"/>
          <w:szCs w:val="24"/>
        </w:rPr>
        <w:t>одно двух и трехсигмовых зон</w:t>
      </w:r>
      <w:r w:rsidR="0067671F" w:rsidRPr="00C47129">
        <w:rPr>
          <w:rFonts w:ascii="Times New Roman" w:eastAsia="Times-Roman" w:hAnsi="Times New Roman"/>
          <w:sz w:val="24"/>
          <w:szCs w:val="24"/>
        </w:rPr>
        <w:t xml:space="preserve"> (разделены пунктирными линиями)</w:t>
      </w:r>
      <w:r w:rsidR="0067671F" w:rsidRPr="00C47129">
        <w:rPr>
          <w:rFonts w:ascii="Times New Roman" w:hAnsi="Times New Roman" w:cs="Times New Roman"/>
          <w:sz w:val="24"/>
          <w:szCs w:val="24"/>
        </w:rPr>
        <w:t xml:space="preserve"> </w:t>
      </w:r>
      <w:r w:rsidR="0067671F" w:rsidRPr="00C47129">
        <w:rPr>
          <w:rFonts w:ascii="Times New Roman" w:hAnsi="Times New Roman" w:cs="Times New Roman"/>
          <w:sz w:val="24"/>
          <w:szCs w:val="24"/>
        </w:rPr>
        <w:t>x-R карты</w:t>
      </w:r>
      <w:r w:rsidRPr="00C47129">
        <w:rPr>
          <w:rFonts w:ascii="Times New Roman" w:hAnsi="Times New Roman" w:cs="Times New Roman"/>
          <w:sz w:val="24"/>
          <w:szCs w:val="24"/>
        </w:rPr>
        <w:t>, построенные на основе вышеприведённых данных, будут иметь следующий вид:</w:t>
      </w:r>
    </w:p>
    <w:p w14:paraId="37B7BC8E" w14:textId="1EC976DE" w:rsidR="0067671F" w:rsidRDefault="0067671F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1EFFA" w14:textId="6E5588B0" w:rsidR="0067671F" w:rsidRDefault="0067671F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9C298" wp14:editId="0E5B2866">
            <wp:extent cx="9033623" cy="4391571"/>
            <wp:effectExtent l="0" t="0" r="15240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F659F67" w14:textId="6215FDFF" w:rsidR="0039585A" w:rsidRDefault="0039585A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0F0E8" w14:textId="77777777" w:rsidR="0039585A" w:rsidRDefault="0039585A" w:rsidP="007640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6E0DA" w14:textId="77777777" w:rsidR="00DB5AAC" w:rsidRDefault="00DB5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8CC8A8" w14:textId="55EFAFFB" w:rsidR="00C47129" w:rsidRDefault="00C471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F2512" wp14:editId="7C7E0B29">
            <wp:extent cx="9044835" cy="2914652"/>
            <wp:effectExtent l="0" t="0" r="444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456DED7" w14:textId="7EA406C7" w:rsidR="00C47129" w:rsidRDefault="00C47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B5AAC">
        <w:rPr>
          <w:rFonts w:ascii="Times New Roman" w:hAnsi="Times New Roman" w:cs="Times New Roman"/>
          <w:sz w:val="24"/>
          <w:szCs w:val="24"/>
        </w:rPr>
        <w:t xml:space="preserve">. Оценка стабильности процесса: результаты анализа построенных контрольных </w:t>
      </w:r>
      <w:r>
        <w:rPr>
          <w:rFonts w:ascii="Times New Roman" w:hAnsi="Times New Roman" w:cs="Times New Roman"/>
          <w:sz w:val="24"/>
          <w:szCs w:val="24"/>
        </w:rPr>
        <w:t xml:space="preserve">карт </w:t>
      </w:r>
      <w:r w:rsidR="00DB5AAC">
        <w:rPr>
          <w:rFonts w:ascii="Times New Roman" w:hAnsi="Times New Roman" w:cs="Times New Roman"/>
          <w:sz w:val="24"/>
          <w:szCs w:val="24"/>
        </w:rPr>
        <w:t>свидетельствуют о стабильности рассматриваемого процесса, поскольку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AACCF9" w14:textId="75A4FFD1" w:rsidR="0039585A" w:rsidRDefault="00C47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="00DB5AAC">
        <w:rPr>
          <w:rFonts w:ascii="Times New Roman" w:hAnsi="Times New Roman" w:cs="Times New Roman"/>
          <w:sz w:val="24"/>
          <w:szCs w:val="24"/>
        </w:rPr>
        <w:t>кривые карт не выходят за границы контрольных пределов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F6FB1F" w14:textId="434FF0DD" w:rsidR="00C47129" w:rsidRDefault="00C47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отсутствуют серии отклонений от</w:t>
      </w:r>
      <w:r w:rsidR="00304AA1">
        <w:rPr>
          <w:rFonts w:ascii="Times New Roman" w:hAnsi="Times New Roman" w:cs="Times New Roman"/>
          <w:sz w:val="24"/>
          <w:szCs w:val="24"/>
        </w:rPr>
        <w:t xml:space="preserve"> средней линии длиной более 10 точек;</w:t>
      </w:r>
    </w:p>
    <w:p w14:paraId="6CD82C9E" w14:textId="751A0AF1" w:rsidR="00304AA1" w:rsidRDefault="0030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отсутствие непрерывно повышающихся (понижающихся) кривых;</w:t>
      </w:r>
    </w:p>
    <w:p w14:paraId="0322A8D4" w14:textId="3A9C1EF5" w:rsidR="00304AA1" w:rsidRDefault="00304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форма кривой непериодична.</w:t>
      </w:r>
    </w:p>
    <w:p w14:paraId="3C864120" w14:textId="77777777" w:rsidR="0039585A" w:rsidRPr="0039585A" w:rsidRDefault="0039585A" w:rsidP="0039585A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sectPr w:rsidR="0039585A" w:rsidRPr="0039585A" w:rsidSect="0067671F">
      <w:pgSz w:w="16838" w:h="11906" w:orient="landscape"/>
      <w:pgMar w:top="993" w:right="993" w:bottom="85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1335" w14:textId="77777777" w:rsidR="00C83705" w:rsidRDefault="00C83705" w:rsidP="00253E19">
      <w:pPr>
        <w:spacing w:after="0" w:line="240" w:lineRule="auto"/>
      </w:pPr>
      <w:r>
        <w:separator/>
      </w:r>
    </w:p>
  </w:endnote>
  <w:endnote w:type="continuationSeparator" w:id="0">
    <w:p w14:paraId="2D1850B3" w14:textId="77777777" w:rsidR="00C83705" w:rsidRDefault="00C83705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D6D1" w14:textId="77777777" w:rsidR="00C83705" w:rsidRDefault="00C83705" w:rsidP="00253E19">
      <w:pPr>
        <w:spacing w:after="0" w:line="240" w:lineRule="auto"/>
      </w:pPr>
      <w:r>
        <w:separator/>
      </w:r>
    </w:p>
  </w:footnote>
  <w:footnote w:type="continuationSeparator" w:id="0">
    <w:p w14:paraId="0C770EC8" w14:textId="77777777" w:rsidR="00C83705" w:rsidRDefault="00C83705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768C" w14:textId="77777777" w:rsidR="00D555F4" w:rsidRPr="00253E19" w:rsidRDefault="00253E19" w:rsidP="00D555F4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  <w:r w:rsidR="00D555F4">
      <w:rPr>
        <w:rFonts w:ascii="Times New Roman" w:hAnsi="Times New Roman" w:cs="Times New Roman"/>
        <w:sz w:val="24"/>
        <w:szCs w:val="24"/>
      </w:rPr>
      <w:t xml:space="preserve"> (2 вариант)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1B6"/>
    <w:rsid w:val="00075B46"/>
    <w:rsid w:val="00095ADC"/>
    <w:rsid w:val="000D71B8"/>
    <w:rsid w:val="00113065"/>
    <w:rsid w:val="00147132"/>
    <w:rsid w:val="001C47F5"/>
    <w:rsid w:val="00253695"/>
    <w:rsid w:val="00253E19"/>
    <w:rsid w:val="00272528"/>
    <w:rsid w:val="0029181C"/>
    <w:rsid w:val="002A07FB"/>
    <w:rsid w:val="002F4E3A"/>
    <w:rsid w:val="00304AA1"/>
    <w:rsid w:val="0039585A"/>
    <w:rsid w:val="003C3C72"/>
    <w:rsid w:val="0046111C"/>
    <w:rsid w:val="004C113F"/>
    <w:rsid w:val="004F573A"/>
    <w:rsid w:val="005A76B1"/>
    <w:rsid w:val="005D414F"/>
    <w:rsid w:val="00664A19"/>
    <w:rsid w:val="0067671F"/>
    <w:rsid w:val="006E16B5"/>
    <w:rsid w:val="007071B6"/>
    <w:rsid w:val="0073314B"/>
    <w:rsid w:val="007640D3"/>
    <w:rsid w:val="007A686E"/>
    <w:rsid w:val="00845325"/>
    <w:rsid w:val="009D3208"/>
    <w:rsid w:val="00B04C8E"/>
    <w:rsid w:val="00B36C73"/>
    <w:rsid w:val="00B629DA"/>
    <w:rsid w:val="00BB0697"/>
    <w:rsid w:val="00C30493"/>
    <w:rsid w:val="00C47129"/>
    <w:rsid w:val="00C83705"/>
    <w:rsid w:val="00CB39EB"/>
    <w:rsid w:val="00CB6A28"/>
    <w:rsid w:val="00D555F4"/>
    <w:rsid w:val="00DB5AAC"/>
    <w:rsid w:val="00E7116F"/>
    <w:rsid w:val="00ED0889"/>
    <w:rsid w:val="00EF7610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AA13"/>
  <w15:docId w15:val="{FEE1C85F-62E7-4D2F-B9D1-41E068F5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customStyle="1" w:styleId="Style3">
    <w:name w:val="Style3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character" w:customStyle="1" w:styleId="FontStyle12">
    <w:name w:val="Font Style12"/>
    <w:uiPriority w:val="99"/>
    <w:rsid w:val="0029181C"/>
    <w:rPr>
      <w:rFonts w:ascii="Candara" w:hAnsi="Candara" w:cs="Candara" w:hint="default"/>
      <w:b/>
      <w:bCs/>
      <w:spacing w:val="10"/>
      <w:sz w:val="16"/>
      <w:szCs w:val="16"/>
    </w:rPr>
  </w:style>
  <w:style w:type="character" w:customStyle="1" w:styleId="FontStyle13">
    <w:name w:val="Font Style13"/>
    <w:uiPriority w:val="99"/>
    <w:rsid w:val="0029181C"/>
    <w:rPr>
      <w:rFonts w:ascii="Candara" w:hAnsi="Candara" w:cs="Candara" w:hint="default"/>
      <w:b/>
      <w:bCs/>
      <w:sz w:val="12"/>
      <w:szCs w:val="12"/>
    </w:rPr>
  </w:style>
  <w:style w:type="character" w:customStyle="1" w:styleId="FontStyle14">
    <w:name w:val="Font Style14"/>
    <w:uiPriority w:val="99"/>
    <w:rsid w:val="0029181C"/>
    <w:rPr>
      <w:rFonts w:ascii="Palatino Linotype" w:hAnsi="Palatino Linotype" w:cs="Palatino Linotype" w:hint="default"/>
      <w:i/>
      <w:iCs/>
      <w:sz w:val="16"/>
      <w:szCs w:val="16"/>
    </w:rPr>
  </w:style>
  <w:style w:type="character" w:customStyle="1" w:styleId="FontStyle15">
    <w:name w:val="Font Style15"/>
    <w:uiPriority w:val="99"/>
    <w:rsid w:val="0029181C"/>
    <w:rPr>
      <w:rFonts w:ascii="Palatino Linotype" w:hAnsi="Palatino Linotype" w:cs="Palatino Linotype" w:hint="default"/>
      <w:sz w:val="16"/>
      <w:szCs w:val="16"/>
    </w:rPr>
  </w:style>
  <w:style w:type="table" w:styleId="a8">
    <w:name w:val="Table Grid"/>
    <w:basedOn w:val="a1"/>
    <w:uiPriority w:val="59"/>
    <w:rsid w:val="0029181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9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SKU_2023\&#1044;&#1080;&#1089;&#1094;&#1080;&#1087;&#1083;&#1080;&#1085;&#1099;\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50;&#1086;&#1085;&#1090;&#1088;&#1086;&#1083;&#1100;&#1085;&#1099;&#1077;%20&#1082;&#1072;&#1088;&#1090;&#1099;\&#1055;&#1088;&#1072;&#1082;&#1090;&#1080;&#1082;&#1072;_&#1050;&#1086;&#1085;&#1090;&#1088;&#1086;&#1083;&#1100;&#1085;&#1099;&#1077;%20&#1082;&#1072;&#1088;&#1090;&#1099;%20&#1088;&#1072;&#1089;&#1095;&#1105;&#1090;&#1099;%20&#1076;&#1083;&#1103;%202-&#1075;&#1086;%20&#1074;&#1072;&#1088;&#1080;&#1072;&#1085;&#1090;&#1072;%20(&#1050;&#1072;&#1088;&#1084;&#1072;&#1085;&#1086;&#1074;%20&#1040;.&#1040;.%20&#1056;&#1048;&#1057;&#1055;ji-&#1084;-2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SKU_2023\&#1044;&#1080;&#1089;&#1094;&#1080;&#1087;&#1083;&#1080;&#1085;&#1099;\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50;&#1086;&#1085;&#1090;&#1088;&#1086;&#1083;&#1100;&#1085;&#1099;&#1077;%20&#1082;&#1072;&#1088;&#1090;&#1099;\&#1055;&#1088;&#1072;&#1082;&#1090;&#1080;&#1082;&#1072;_&#1050;&#1086;&#1085;&#1090;&#1088;&#1086;&#1083;&#1100;&#1085;&#1099;&#1077;%20&#1082;&#1072;&#1088;&#1090;&#1099;%20&#1088;&#1072;&#1089;&#1095;&#1105;&#1090;&#1099;%20&#1076;&#1083;&#1103;%202-&#1075;&#1086;%20&#1074;&#1072;&#1088;&#1080;&#1072;&#1085;&#1090;&#1072;%20(&#1050;&#1072;&#1088;&#1084;&#1072;&#1085;&#1086;&#1074;%20&#1040;.&#1040;.%20&#1056;&#1048;&#1057;&#1055;ji-&#1084;-2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</a:t>
            </a:r>
            <a:r>
              <a:rPr lang="en-US" baseline="0"/>
              <a:t> </a:t>
            </a:r>
            <a:r>
              <a:rPr lang="ru-RU" baseline="0"/>
              <a:t>карта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>
        <c:manualLayout>
          <c:layoutTarget val="inner"/>
          <c:xMode val="edge"/>
          <c:yMode val="edge"/>
          <c:x val="9.3096511724893097E-2"/>
          <c:y val="1.5883837469552468E-2"/>
          <c:w val="0.89337034441375451"/>
          <c:h val="0.84682336661845858"/>
        </c:manualLayout>
      </c:layout>
      <c:lineChart>
        <c:grouping val="standard"/>
        <c:varyColors val="0"/>
        <c:ser>
          <c:idx val="0"/>
          <c:order val="0"/>
          <c:tx>
            <c:strRef>
              <c:f>'Рис. 2'!$A$1</c:f>
              <c:strCache>
                <c:ptCount val="1"/>
                <c:pt idx="0">
                  <c:v>X̅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2'!$A$2:$A$21</c:f>
              <c:numCache>
                <c:formatCode>0.00</c:formatCode>
                <c:ptCount val="20"/>
                <c:pt idx="0">
                  <c:v>5.56</c:v>
                </c:pt>
                <c:pt idx="1">
                  <c:v>5.54</c:v>
                </c:pt>
                <c:pt idx="2">
                  <c:v>5.5200000000000005</c:v>
                </c:pt>
                <c:pt idx="3">
                  <c:v>5.6</c:v>
                </c:pt>
                <c:pt idx="4">
                  <c:v>5.5600000000000005</c:v>
                </c:pt>
                <c:pt idx="5">
                  <c:v>5.6</c:v>
                </c:pt>
                <c:pt idx="6">
                  <c:v>5.58</c:v>
                </c:pt>
                <c:pt idx="7">
                  <c:v>5.62</c:v>
                </c:pt>
                <c:pt idx="8">
                  <c:v>5.52</c:v>
                </c:pt>
                <c:pt idx="9">
                  <c:v>5.54</c:v>
                </c:pt>
                <c:pt idx="10">
                  <c:v>5.5400000000000009</c:v>
                </c:pt>
                <c:pt idx="11">
                  <c:v>5.56</c:v>
                </c:pt>
                <c:pt idx="12">
                  <c:v>5.6599999999999993</c:v>
                </c:pt>
                <c:pt idx="13">
                  <c:v>5.56</c:v>
                </c:pt>
                <c:pt idx="14">
                  <c:v>5.6199999999999992</c:v>
                </c:pt>
                <c:pt idx="15">
                  <c:v>5.62</c:v>
                </c:pt>
                <c:pt idx="16">
                  <c:v>5.4799999999999995</c:v>
                </c:pt>
                <c:pt idx="17">
                  <c:v>5.58</c:v>
                </c:pt>
                <c:pt idx="18">
                  <c:v>5.6</c:v>
                </c:pt>
                <c:pt idx="19">
                  <c:v>5.6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605F-4F97-A478-FE4CC78F487E}"/>
            </c:ext>
          </c:extLst>
        </c:ser>
        <c:ser>
          <c:idx val="1"/>
          <c:order val="1"/>
          <c:tx>
            <c:strRef>
              <c:f>'Рис. 2'!$B$1</c:f>
              <c:strCache>
                <c:ptCount val="1"/>
                <c:pt idx="0">
                  <c:v>X̿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2'!$B$2:$B$21</c:f>
              <c:numCache>
                <c:formatCode>0.00</c:formatCode>
                <c:ptCount val="20"/>
                <c:pt idx="0">
                  <c:v>5.5729999999999995</c:v>
                </c:pt>
                <c:pt idx="1">
                  <c:v>5.5729999999999995</c:v>
                </c:pt>
                <c:pt idx="2">
                  <c:v>5.5729999999999995</c:v>
                </c:pt>
                <c:pt idx="3">
                  <c:v>5.5729999999999995</c:v>
                </c:pt>
                <c:pt idx="4">
                  <c:v>5.5729999999999995</c:v>
                </c:pt>
                <c:pt idx="5">
                  <c:v>5.5729999999999995</c:v>
                </c:pt>
                <c:pt idx="6">
                  <c:v>5.5729999999999995</c:v>
                </c:pt>
                <c:pt idx="7">
                  <c:v>5.5729999999999995</c:v>
                </c:pt>
                <c:pt idx="8">
                  <c:v>5.5729999999999995</c:v>
                </c:pt>
                <c:pt idx="9">
                  <c:v>5.5729999999999995</c:v>
                </c:pt>
                <c:pt idx="10">
                  <c:v>5.5729999999999995</c:v>
                </c:pt>
                <c:pt idx="11">
                  <c:v>5.5729999999999995</c:v>
                </c:pt>
                <c:pt idx="12">
                  <c:v>5.5729999999999995</c:v>
                </c:pt>
                <c:pt idx="13">
                  <c:v>5.5729999999999995</c:v>
                </c:pt>
                <c:pt idx="14">
                  <c:v>5.5729999999999995</c:v>
                </c:pt>
                <c:pt idx="15">
                  <c:v>5.5729999999999995</c:v>
                </c:pt>
                <c:pt idx="16">
                  <c:v>5.5729999999999995</c:v>
                </c:pt>
                <c:pt idx="17">
                  <c:v>5.5729999999999995</c:v>
                </c:pt>
                <c:pt idx="18">
                  <c:v>5.5729999999999995</c:v>
                </c:pt>
                <c:pt idx="19">
                  <c:v>5.5729999999999995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605F-4F97-A478-FE4CC78F487E}"/>
            </c:ext>
          </c:extLst>
        </c:ser>
        <c:ser>
          <c:idx val="2"/>
          <c:order val="2"/>
          <c:tx>
            <c:strRef>
              <c:f>'Рис. 2'!$C$1</c:f>
              <c:strCache>
                <c:ptCount val="1"/>
                <c:pt idx="0">
                  <c:v>UCLX̅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2'!$C$2:$C$21</c:f>
              <c:numCache>
                <c:formatCode>General</c:formatCode>
                <c:ptCount val="20"/>
                <c:pt idx="0">
                  <c:v>5.7432149999999993</c:v>
                </c:pt>
                <c:pt idx="1">
                  <c:v>5.7432149999999993</c:v>
                </c:pt>
                <c:pt idx="2">
                  <c:v>5.7432149999999993</c:v>
                </c:pt>
                <c:pt idx="3">
                  <c:v>5.7432149999999993</c:v>
                </c:pt>
                <c:pt idx="4">
                  <c:v>5.7432149999999993</c:v>
                </c:pt>
                <c:pt idx="5">
                  <c:v>5.7432149999999993</c:v>
                </c:pt>
                <c:pt idx="6">
                  <c:v>5.7432149999999993</c:v>
                </c:pt>
                <c:pt idx="7">
                  <c:v>5.7432149999999993</c:v>
                </c:pt>
                <c:pt idx="8">
                  <c:v>5.7432149999999993</c:v>
                </c:pt>
                <c:pt idx="9">
                  <c:v>5.7432149999999993</c:v>
                </c:pt>
                <c:pt idx="10">
                  <c:v>5.7432149999999993</c:v>
                </c:pt>
                <c:pt idx="11">
                  <c:v>5.7432149999999993</c:v>
                </c:pt>
                <c:pt idx="12">
                  <c:v>5.7432149999999993</c:v>
                </c:pt>
                <c:pt idx="13">
                  <c:v>5.7432149999999993</c:v>
                </c:pt>
                <c:pt idx="14">
                  <c:v>5.7432149999999993</c:v>
                </c:pt>
                <c:pt idx="15">
                  <c:v>5.7432149999999993</c:v>
                </c:pt>
                <c:pt idx="16">
                  <c:v>5.7432149999999993</c:v>
                </c:pt>
                <c:pt idx="17">
                  <c:v>5.7432149999999993</c:v>
                </c:pt>
                <c:pt idx="18">
                  <c:v>5.7432149999999993</c:v>
                </c:pt>
                <c:pt idx="19">
                  <c:v>5.7432149999999993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605F-4F97-A478-FE4CC78F487E}"/>
            </c:ext>
          </c:extLst>
        </c:ser>
        <c:ser>
          <c:idx val="3"/>
          <c:order val="3"/>
          <c:tx>
            <c:strRef>
              <c:f>'Рис. 2'!$D$1</c:f>
              <c:strCache>
                <c:ptCount val="1"/>
                <c:pt idx="0">
                  <c:v>LCLX̅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2'!$D$2:$D$21</c:f>
              <c:numCache>
                <c:formatCode>General</c:formatCode>
                <c:ptCount val="20"/>
                <c:pt idx="0">
                  <c:v>5.4027849999999997</c:v>
                </c:pt>
                <c:pt idx="1">
                  <c:v>5.4027849999999997</c:v>
                </c:pt>
                <c:pt idx="2">
                  <c:v>5.4027849999999997</c:v>
                </c:pt>
                <c:pt idx="3">
                  <c:v>5.4027849999999997</c:v>
                </c:pt>
                <c:pt idx="4">
                  <c:v>5.4027849999999997</c:v>
                </c:pt>
                <c:pt idx="5">
                  <c:v>5.4027849999999997</c:v>
                </c:pt>
                <c:pt idx="6">
                  <c:v>5.4027849999999997</c:v>
                </c:pt>
                <c:pt idx="7">
                  <c:v>5.4027849999999997</c:v>
                </c:pt>
                <c:pt idx="8">
                  <c:v>5.4027849999999997</c:v>
                </c:pt>
                <c:pt idx="9">
                  <c:v>5.4027849999999997</c:v>
                </c:pt>
                <c:pt idx="10">
                  <c:v>5.4027849999999997</c:v>
                </c:pt>
                <c:pt idx="11">
                  <c:v>5.4027849999999997</c:v>
                </c:pt>
                <c:pt idx="12">
                  <c:v>5.4027849999999997</c:v>
                </c:pt>
                <c:pt idx="13">
                  <c:v>5.4027849999999997</c:v>
                </c:pt>
                <c:pt idx="14">
                  <c:v>5.4027849999999997</c:v>
                </c:pt>
                <c:pt idx="15">
                  <c:v>5.4027849999999997</c:v>
                </c:pt>
                <c:pt idx="16">
                  <c:v>5.4027849999999997</c:v>
                </c:pt>
                <c:pt idx="17">
                  <c:v>5.4027849999999997</c:v>
                </c:pt>
                <c:pt idx="18">
                  <c:v>5.4027849999999997</c:v>
                </c:pt>
                <c:pt idx="19">
                  <c:v>5.4027849999999997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605F-4F97-A478-FE4CC78F487E}"/>
            </c:ext>
          </c:extLst>
        </c:ser>
        <c:ser>
          <c:idx val="4"/>
          <c:order val="4"/>
          <c:tx>
            <c:strRef>
              <c:f>'Рис. 2'!$J$1</c:f>
              <c:strCache>
                <c:ptCount val="1"/>
                <c:pt idx="0">
                  <c:v>+δ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Lit>
              <c:ptCount val="10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pt idx="20">
                <c:v>21</c:v>
              </c:pt>
              <c:pt idx="21">
                <c:v>22</c:v>
              </c:pt>
              <c:pt idx="22">
                <c:v>23</c:v>
              </c:pt>
              <c:pt idx="23">
                <c:v>24</c:v>
              </c:pt>
              <c:pt idx="24">
                <c:v>25</c:v>
              </c:pt>
              <c:pt idx="25">
                <c:v>26</c:v>
              </c:pt>
              <c:pt idx="26">
                <c:v>27</c:v>
              </c:pt>
              <c:pt idx="27">
                <c:v>28</c:v>
              </c:pt>
              <c:pt idx="28">
                <c:v>29</c:v>
              </c:pt>
              <c:pt idx="29">
                <c:v>30</c:v>
              </c:pt>
              <c:pt idx="30">
                <c:v>31</c:v>
              </c:pt>
              <c:pt idx="31">
                <c:v>32</c:v>
              </c:pt>
              <c:pt idx="32">
                <c:v>33</c:v>
              </c:pt>
              <c:pt idx="33">
                <c:v>34</c:v>
              </c:pt>
              <c:pt idx="34">
                <c:v>35</c:v>
              </c:pt>
              <c:pt idx="35">
                <c:v>36</c:v>
              </c:pt>
              <c:pt idx="36">
                <c:v>37</c:v>
              </c:pt>
              <c:pt idx="37">
                <c:v>38</c:v>
              </c:pt>
              <c:pt idx="38">
                <c:v>39</c:v>
              </c:pt>
              <c:pt idx="39">
                <c:v>40</c:v>
              </c:pt>
              <c:pt idx="40">
                <c:v>41</c:v>
              </c:pt>
              <c:pt idx="41">
                <c:v>42</c:v>
              </c:pt>
              <c:pt idx="42">
                <c:v>43</c:v>
              </c:pt>
              <c:pt idx="43">
                <c:v>44</c:v>
              </c:pt>
              <c:pt idx="44">
                <c:v>45</c:v>
              </c:pt>
              <c:pt idx="45">
                <c:v>46</c:v>
              </c:pt>
              <c:pt idx="46">
                <c:v>47</c:v>
              </c:pt>
              <c:pt idx="47">
                <c:v>48</c:v>
              </c:pt>
              <c:pt idx="48">
                <c:v>49</c:v>
              </c:pt>
              <c:pt idx="49">
                <c:v>50</c:v>
              </c:pt>
              <c:pt idx="50">
                <c:v>51</c:v>
              </c:pt>
              <c:pt idx="51">
                <c:v>52</c:v>
              </c:pt>
              <c:pt idx="52">
                <c:v>53</c:v>
              </c:pt>
              <c:pt idx="53">
                <c:v>54</c:v>
              </c:pt>
              <c:pt idx="54">
                <c:v>55</c:v>
              </c:pt>
              <c:pt idx="55">
                <c:v>56</c:v>
              </c:pt>
              <c:pt idx="56">
                <c:v>57</c:v>
              </c:pt>
              <c:pt idx="57">
                <c:v>58</c:v>
              </c:pt>
              <c:pt idx="58">
                <c:v>59</c:v>
              </c:pt>
              <c:pt idx="59">
                <c:v>60</c:v>
              </c:pt>
              <c:pt idx="60">
                <c:v>61</c:v>
              </c:pt>
              <c:pt idx="61">
                <c:v>62</c:v>
              </c:pt>
              <c:pt idx="62">
                <c:v>63</c:v>
              </c:pt>
              <c:pt idx="63">
                <c:v>64</c:v>
              </c:pt>
              <c:pt idx="64">
                <c:v>65</c:v>
              </c:pt>
              <c:pt idx="65">
                <c:v>66</c:v>
              </c:pt>
              <c:pt idx="66">
                <c:v>67</c:v>
              </c:pt>
              <c:pt idx="67">
                <c:v>68</c:v>
              </c:pt>
              <c:pt idx="68">
                <c:v>69</c:v>
              </c:pt>
              <c:pt idx="69">
                <c:v>70</c:v>
              </c:pt>
              <c:pt idx="70">
                <c:v>71</c:v>
              </c:pt>
              <c:pt idx="71">
                <c:v>72</c:v>
              </c:pt>
              <c:pt idx="72">
                <c:v>73</c:v>
              </c:pt>
              <c:pt idx="73">
                <c:v>74</c:v>
              </c:pt>
              <c:pt idx="74">
                <c:v>75</c:v>
              </c:pt>
              <c:pt idx="75">
                <c:v>76</c:v>
              </c:pt>
              <c:pt idx="76">
                <c:v>77</c:v>
              </c:pt>
              <c:pt idx="77">
                <c:v>78</c:v>
              </c:pt>
              <c:pt idx="78">
                <c:v>79</c:v>
              </c:pt>
              <c:pt idx="79">
                <c:v>80</c:v>
              </c:pt>
              <c:pt idx="80">
                <c:v>81</c:v>
              </c:pt>
              <c:pt idx="81">
                <c:v>82</c:v>
              </c:pt>
              <c:pt idx="82">
                <c:v>83</c:v>
              </c:pt>
              <c:pt idx="83">
                <c:v>84</c:v>
              </c:pt>
              <c:pt idx="84">
                <c:v>85</c:v>
              </c:pt>
              <c:pt idx="85">
                <c:v>86</c:v>
              </c:pt>
              <c:pt idx="86">
                <c:v>87</c:v>
              </c:pt>
              <c:pt idx="87">
                <c:v>88</c:v>
              </c:pt>
              <c:pt idx="88">
                <c:v>89</c:v>
              </c:pt>
              <c:pt idx="89">
                <c:v>90</c:v>
              </c:pt>
              <c:pt idx="90">
                <c:v>91</c:v>
              </c:pt>
              <c:pt idx="91">
                <c:v>92</c:v>
              </c:pt>
              <c:pt idx="92">
                <c:v>93</c:v>
              </c:pt>
              <c:pt idx="93">
                <c:v>94</c:v>
              </c:pt>
              <c:pt idx="94">
                <c:v>95</c:v>
              </c:pt>
              <c:pt idx="95">
                <c:v>96</c:v>
              </c:pt>
              <c:pt idx="96">
                <c:v>97</c:v>
              </c:pt>
              <c:pt idx="97">
                <c:v>98</c:v>
              </c:pt>
              <c:pt idx="98">
                <c:v>99</c:v>
              </c:pt>
              <c:pt idx="99">
                <c:v>100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2'!$J$2:$J$21</c:f>
              <c:numCache>
                <c:formatCode>0.000</c:formatCode>
                <c:ptCount val="20"/>
                <c:pt idx="0">
                  <c:v>5.6297383333333331</c:v>
                </c:pt>
                <c:pt idx="1">
                  <c:v>5.6297383333333331</c:v>
                </c:pt>
                <c:pt idx="2">
                  <c:v>5.6297383333333331</c:v>
                </c:pt>
                <c:pt idx="3">
                  <c:v>5.6297383333333331</c:v>
                </c:pt>
                <c:pt idx="4">
                  <c:v>5.6297383333333331</c:v>
                </c:pt>
                <c:pt idx="5">
                  <c:v>5.6297383333333331</c:v>
                </c:pt>
                <c:pt idx="6">
                  <c:v>5.6297383333333331</c:v>
                </c:pt>
                <c:pt idx="7">
                  <c:v>5.6297383333333331</c:v>
                </c:pt>
                <c:pt idx="8">
                  <c:v>5.6297383333333331</c:v>
                </c:pt>
                <c:pt idx="9">
                  <c:v>5.6297383333333331</c:v>
                </c:pt>
                <c:pt idx="10">
                  <c:v>5.6297383333333331</c:v>
                </c:pt>
                <c:pt idx="11">
                  <c:v>5.6297383333333331</c:v>
                </c:pt>
                <c:pt idx="12">
                  <c:v>5.6297383333333331</c:v>
                </c:pt>
                <c:pt idx="13">
                  <c:v>5.6297383333333331</c:v>
                </c:pt>
                <c:pt idx="14">
                  <c:v>5.6297383333333331</c:v>
                </c:pt>
                <c:pt idx="15">
                  <c:v>5.6297383333333331</c:v>
                </c:pt>
                <c:pt idx="16">
                  <c:v>5.6297383333333331</c:v>
                </c:pt>
                <c:pt idx="17">
                  <c:v>5.6297383333333331</c:v>
                </c:pt>
                <c:pt idx="18">
                  <c:v>5.6297383333333331</c:v>
                </c:pt>
                <c:pt idx="19">
                  <c:v>5.6297383333333331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605F-4F97-A478-FE4CC78F487E}"/>
            </c:ext>
          </c:extLst>
        </c:ser>
        <c:ser>
          <c:idx val="5"/>
          <c:order val="5"/>
          <c:tx>
            <c:strRef>
              <c:f>'Рис. 2'!$K$1</c:f>
              <c:strCache>
                <c:ptCount val="1"/>
                <c:pt idx="0">
                  <c:v>+2δ</c:v>
                </c:pt>
              </c:strCache>
            </c:strRef>
          </c:tx>
          <c:spPr>
            <a:ln w="1270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Lit>
              <c:ptCount val="10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pt idx="20">
                <c:v>21</c:v>
              </c:pt>
              <c:pt idx="21">
                <c:v>22</c:v>
              </c:pt>
              <c:pt idx="22">
                <c:v>23</c:v>
              </c:pt>
              <c:pt idx="23">
                <c:v>24</c:v>
              </c:pt>
              <c:pt idx="24">
                <c:v>25</c:v>
              </c:pt>
              <c:pt idx="25">
                <c:v>26</c:v>
              </c:pt>
              <c:pt idx="26">
                <c:v>27</c:v>
              </c:pt>
              <c:pt idx="27">
                <c:v>28</c:v>
              </c:pt>
              <c:pt idx="28">
                <c:v>29</c:v>
              </c:pt>
              <c:pt idx="29">
                <c:v>30</c:v>
              </c:pt>
              <c:pt idx="30">
                <c:v>31</c:v>
              </c:pt>
              <c:pt idx="31">
                <c:v>32</c:v>
              </c:pt>
              <c:pt idx="32">
                <c:v>33</c:v>
              </c:pt>
              <c:pt idx="33">
                <c:v>34</c:v>
              </c:pt>
              <c:pt idx="34">
                <c:v>35</c:v>
              </c:pt>
              <c:pt idx="35">
                <c:v>36</c:v>
              </c:pt>
              <c:pt idx="36">
                <c:v>37</c:v>
              </c:pt>
              <c:pt idx="37">
                <c:v>38</c:v>
              </c:pt>
              <c:pt idx="38">
                <c:v>39</c:v>
              </c:pt>
              <c:pt idx="39">
                <c:v>40</c:v>
              </c:pt>
              <c:pt idx="40">
                <c:v>41</c:v>
              </c:pt>
              <c:pt idx="41">
                <c:v>42</c:v>
              </c:pt>
              <c:pt idx="42">
                <c:v>43</c:v>
              </c:pt>
              <c:pt idx="43">
                <c:v>44</c:v>
              </c:pt>
              <c:pt idx="44">
                <c:v>45</c:v>
              </c:pt>
              <c:pt idx="45">
                <c:v>46</c:v>
              </c:pt>
              <c:pt idx="46">
                <c:v>47</c:v>
              </c:pt>
              <c:pt idx="47">
                <c:v>48</c:v>
              </c:pt>
              <c:pt idx="48">
                <c:v>49</c:v>
              </c:pt>
              <c:pt idx="49">
                <c:v>50</c:v>
              </c:pt>
              <c:pt idx="50">
                <c:v>51</c:v>
              </c:pt>
              <c:pt idx="51">
                <c:v>52</c:v>
              </c:pt>
              <c:pt idx="52">
                <c:v>53</c:v>
              </c:pt>
              <c:pt idx="53">
                <c:v>54</c:v>
              </c:pt>
              <c:pt idx="54">
                <c:v>55</c:v>
              </c:pt>
              <c:pt idx="55">
                <c:v>56</c:v>
              </c:pt>
              <c:pt idx="56">
                <c:v>57</c:v>
              </c:pt>
              <c:pt idx="57">
                <c:v>58</c:v>
              </c:pt>
              <c:pt idx="58">
                <c:v>59</c:v>
              </c:pt>
              <c:pt idx="59">
                <c:v>60</c:v>
              </c:pt>
              <c:pt idx="60">
                <c:v>61</c:v>
              </c:pt>
              <c:pt idx="61">
                <c:v>62</c:v>
              </c:pt>
              <c:pt idx="62">
                <c:v>63</c:v>
              </c:pt>
              <c:pt idx="63">
                <c:v>64</c:v>
              </c:pt>
              <c:pt idx="64">
                <c:v>65</c:v>
              </c:pt>
              <c:pt idx="65">
                <c:v>66</c:v>
              </c:pt>
              <c:pt idx="66">
                <c:v>67</c:v>
              </c:pt>
              <c:pt idx="67">
                <c:v>68</c:v>
              </c:pt>
              <c:pt idx="68">
                <c:v>69</c:v>
              </c:pt>
              <c:pt idx="69">
                <c:v>70</c:v>
              </c:pt>
              <c:pt idx="70">
                <c:v>71</c:v>
              </c:pt>
              <c:pt idx="71">
                <c:v>72</c:v>
              </c:pt>
              <c:pt idx="72">
                <c:v>73</c:v>
              </c:pt>
              <c:pt idx="73">
                <c:v>74</c:v>
              </c:pt>
              <c:pt idx="74">
                <c:v>75</c:v>
              </c:pt>
              <c:pt idx="75">
                <c:v>76</c:v>
              </c:pt>
              <c:pt idx="76">
                <c:v>77</c:v>
              </c:pt>
              <c:pt idx="77">
                <c:v>78</c:v>
              </c:pt>
              <c:pt idx="78">
                <c:v>79</c:v>
              </c:pt>
              <c:pt idx="79">
                <c:v>80</c:v>
              </c:pt>
              <c:pt idx="80">
                <c:v>81</c:v>
              </c:pt>
              <c:pt idx="81">
                <c:v>82</c:v>
              </c:pt>
              <c:pt idx="82">
                <c:v>83</c:v>
              </c:pt>
              <c:pt idx="83">
                <c:v>84</c:v>
              </c:pt>
              <c:pt idx="84">
                <c:v>85</c:v>
              </c:pt>
              <c:pt idx="85">
                <c:v>86</c:v>
              </c:pt>
              <c:pt idx="86">
                <c:v>87</c:v>
              </c:pt>
              <c:pt idx="87">
                <c:v>88</c:v>
              </c:pt>
              <c:pt idx="88">
                <c:v>89</c:v>
              </c:pt>
              <c:pt idx="89">
                <c:v>90</c:v>
              </c:pt>
              <c:pt idx="90">
                <c:v>91</c:v>
              </c:pt>
              <c:pt idx="91">
                <c:v>92</c:v>
              </c:pt>
              <c:pt idx="92">
                <c:v>93</c:v>
              </c:pt>
              <c:pt idx="93">
                <c:v>94</c:v>
              </c:pt>
              <c:pt idx="94">
                <c:v>95</c:v>
              </c:pt>
              <c:pt idx="95">
                <c:v>96</c:v>
              </c:pt>
              <c:pt idx="96">
                <c:v>97</c:v>
              </c:pt>
              <c:pt idx="97">
                <c:v>98</c:v>
              </c:pt>
              <c:pt idx="98">
                <c:v>99</c:v>
              </c:pt>
              <c:pt idx="99">
                <c:v>100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2'!$K$2:$K$21</c:f>
              <c:numCache>
                <c:formatCode>General</c:formatCode>
                <c:ptCount val="20"/>
                <c:pt idx="0">
                  <c:v>5.6864766666666657</c:v>
                </c:pt>
                <c:pt idx="1">
                  <c:v>5.6864766666666657</c:v>
                </c:pt>
                <c:pt idx="2">
                  <c:v>5.6864766666666657</c:v>
                </c:pt>
                <c:pt idx="3">
                  <c:v>5.6864766666666657</c:v>
                </c:pt>
                <c:pt idx="4">
                  <c:v>5.6864766666666657</c:v>
                </c:pt>
                <c:pt idx="5">
                  <c:v>5.6864766666666657</c:v>
                </c:pt>
                <c:pt idx="6">
                  <c:v>5.6864766666666657</c:v>
                </c:pt>
                <c:pt idx="7">
                  <c:v>5.6864766666666657</c:v>
                </c:pt>
                <c:pt idx="8">
                  <c:v>5.6864766666666657</c:v>
                </c:pt>
                <c:pt idx="9">
                  <c:v>5.6864766666666657</c:v>
                </c:pt>
                <c:pt idx="10">
                  <c:v>5.6864766666666657</c:v>
                </c:pt>
                <c:pt idx="11">
                  <c:v>5.6864766666666657</c:v>
                </c:pt>
                <c:pt idx="12">
                  <c:v>5.6864766666666657</c:v>
                </c:pt>
                <c:pt idx="13">
                  <c:v>5.6864766666666657</c:v>
                </c:pt>
                <c:pt idx="14">
                  <c:v>5.6864766666666657</c:v>
                </c:pt>
                <c:pt idx="15">
                  <c:v>5.6864766666666657</c:v>
                </c:pt>
                <c:pt idx="16">
                  <c:v>5.6864766666666657</c:v>
                </c:pt>
                <c:pt idx="17">
                  <c:v>5.6864766666666657</c:v>
                </c:pt>
                <c:pt idx="18">
                  <c:v>5.6864766666666657</c:v>
                </c:pt>
                <c:pt idx="19">
                  <c:v>5.6864766666666657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5-605F-4F97-A478-FE4CC78F487E}"/>
            </c:ext>
          </c:extLst>
        </c:ser>
        <c:ser>
          <c:idx val="6"/>
          <c:order val="6"/>
          <c:tx>
            <c:strRef>
              <c:f>'Рис. 2'!$L$1</c:f>
              <c:strCache>
                <c:ptCount val="1"/>
                <c:pt idx="0">
                  <c:v>-δ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Lit>
              <c:ptCount val="10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pt idx="20">
                <c:v>21</c:v>
              </c:pt>
              <c:pt idx="21">
                <c:v>22</c:v>
              </c:pt>
              <c:pt idx="22">
                <c:v>23</c:v>
              </c:pt>
              <c:pt idx="23">
                <c:v>24</c:v>
              </c:pt>
              <c:pt idx="24">
                <c:v>25</c:v>
              </c:pt>
              <c:pt idx="25">
                <c:v>26</c:v>
              </c:pt>
              <c:pt idx="26">
                <c:v>27</c:v>
              </c:pt>
              <c:pt idx="27">
                <c:v>28</c:v>
              </c:pt>
              <c:pt idx="28">
                <c:v>29</c:v>
              </c:pt>
              <c:pt idx="29">
                <c:v>30</c:v>
              </c:pt>
              <c:pt idx="30">
                <c:v>31</c:v>
              </c:pt>
              <c:pt idx="31">
                <c:v>32</c:v>
              </c:pt>
              <c:pt idx="32">
                <c:v>33</c:v>
              </c:pt>
              <c:pt idx="33">
                <c:v>34</c:v>
              </c:pt>
              <c:pt idx="34">
                <c:v>35</c:v>
              </c:pt>
              <c:pt idx="35">
                <c:v>36</c:v>
              </c:pt>
              <c:pt idx="36">
                <c:v>37</c:v>
              </c:pt>
              <c:pt idx="37">
                <c:v>38</c:v>
              </c:pt>
              <c:pt idx="38">
                <c:v>39</c:v>
              </c:pt>
              <c:pt idx="39">
                <c:v>40</c:v>
              </c:pt>
              <c:pt idx="40">
                <c:v>41</c:v>
              </c:pt>
              <c:pt idx="41">
                <c:v>42</c:v>
              </c:pt>
              <c:pt idx="42">
                <c:v>43</c:v>
              </c:pt>
              <c:pt idx="43">
                <c:v>44</c:v>
              </c:pt>
              <c:pt idx="44">
                <c:v>45</c:v>
              </c:pt>
              <c:pt idx="45">
                <c:v>46</c:v>
              </c:pt>
              <c:pt idx="46">
                <c:v>47</c:v>
              </c:pt>
              <c:pt idx="47">
                <c:v>48</c:v>
              </c:pt>
              <c:pt idx="48">
                <c:v>49</c:v>
              </c:pt>
              <c:pt idx="49">
                <c:v>50</c:v>
              </c:pt>
              <c:pt idx="50">
                <c:v>51</c:v>
              </c:pt>
              <c:pt idx="51">
                <c:v>52</c:v>
              </c:pt>
              <c:pt idx="52">
                <c:v>53</c:v>
              </c:pt>
              <c:pt idx="53">
                <c:v>54</c:v>
              </c:pt>
              <c:pt idx="54">
                <c:v>55</c:v>
              </c:pt>
              <c:pt idx="55">
                <c:v>56</c:v>
              </c:pt>
              <c:pt idx="56">
                <c:v>57</c:v>
              </c:pt>
              <c:pt idx="57">
                <c:v>58</c:v>
              </c:pt>
              <c:pt idx="58">
                <c:v>59</c:v>
              </c:pt>
              <c:pt idx="59">
                <c:v>60</c:v>
              </c:pt>
              <c:pt idx="60">
                <c:v>61</c:v>
              </c:pt>
              <c:pt idx="61">
                <c:v>62</c:v>
              </c:pt>
              <c:pt idx="62">
                <c:v>63</c:v>
              </c:pt>
              <c:pt idx="63">
                <c:v>64</c:v>
              </c:pt>
              <c:pt idx="64">
                <c:v>65</c:v>
              </c:pt>
              <c:pt idx="65">
                <c:v>66</c:v>
              </c:pt>
              <c:pt idx="66">
                <c:v>67</c:v>
              </c:pt>
              <c:pt idx="67">
                <c:v>68</c:v>
              </c:pt>
              <c:pt idx="68">
                <c:v>69</c:v>
              </c:pt>
              <c:pt idx="69">
                <c:v>70</c:v>
              </c:pt>
              <c:pt idx="70">
                <c:v>71</c:v>
              </c:pt>
              <c:pt idx="71">
                <c:v>72</c:v>
              </c:pt>
              <c:pt idx="72">
                <c:v>73</c:v>
              </c:pt>
              <c:pt idx="73">
                <c:v>74</c:v>
              </c:pt>
              <c:pt idx="74">
                <c:v>75</c:v>
              </c:pt>
              <c:pt idx="75">
                <c:v>76</c:v>
              </c:pt>
              <c:pt idx="76">
                <c:v>77</c:v>
              </c:pt>
              <c:pt idx="77">
                <c:v>78</c:v>
              </c:pt>
              <c:pt idx="78">
                <c:v>79</c:v>
              </c:pt>
              <c:pt idx="79">
                <c:v>80</c:v>
              </c:pt>
              <c:pt idx="80">
                <c:v>81</c:v>
              </c:pt>
              <c:pt idx="81">
                <c:v>82</c:v>
              </c:pt>
              <c:pt idx="82">
                <c:v>83</c:v>
              </c:pt>
              <c:pt idx="83">
                <c:v>84</c:v>
              </c:pt>
              <c:pt idx="84">
                <c:v>85</c:v>
              </c:pt>
              <c:pt idx="85">
                <c:v>86</c:v>
              </c:pt>
              <c:pt idx="86">
                <c:v>87</c:v>
              </c:pt>
              <c:pt idx="87">
                <c:v>88</c:v>
              </c:pt>
              <c:pt idx="88">
                <c:v>89</c:v>
              </c:pt>
              <c:pt idx="89">
                <c:v>90</c:v>
              </c:pt>
              <c:pt idx="90">
                <c:v>91</c:v>
              </c:pt>
              <c:pt idx="91">
                <c:v>92</c:v>
              </c:pt>
              <c:pt idx="92">
                <c:v>93</c:v>
              </c:pt>
              <c:pt idx="93">
                <c:v>94</c:v>
              </c:pt>
              <c:pt idx="94">
                <c:v>95</c:v>
              </c:pt>
              <c:pt idx="95">
                <c:v>96</c:v>
              </c:pt>
              <c:pt idx="96">
                <c:v>97</c:v>
              </c:pt>
              <c:pt idx="97">
                <c:v>98</c:v>
              </c:pt>
              <c:pt idx="98">
                <c:v>99</c:v>
              </c:pt>
              <c:pt idx="99">
                <c:v>100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2'!$L$2:$L$21</c:f>
              <c:numCache>
                <c:formatCode>0.000</c:formatCode>
                <c:ptCount val="20"/>
                <c:pt idx="0">
                  <c:v>5.516261666666666</c:v>
                </c:pt>
                <c:pt idx="1">
                  <c:v>5.516261666666666</c:v>
                </c:pt>
                <c:pt idx="2">
                  <c:v>5.516261666666666</c:v>
                </c:pt>
                <c:pt idx="3">
                  <c:v>5.516261666666666</c:v>
                </c:pt>
                <c:pt idx="4">
                  <c:v>5.516261666666666</c:v>
                </c:pt>
                <c:pt idx="5">
                  <c:v>5.516261666666666</c:v>
                </c:pt>
                <c:pt idx="6">
                  <c:v>5.516261666666666</c:v>
                </c:pt>
                <c:pt idx="7">
                  <c:v>5.516261666666666</c:v>
                </c:pt>
                <c:pt idx="8">
                  <c:v>5.516261666666666</c:v>
                </c:pt>
                <c:pt idx="9">
                  <c:v>5.516261666666666</c:v>
                </c:pt>
                <c:pt idx="10">
                  <c:v>5.516261666666666</c:v>
                </c:pt>
                <c:pt idx="11">
                  <c:v>5.516261666666666</c:v>
                </c:pt>
                <c:pt idx="12">
                  <c:v>5.516261666666666</c:v>
                </c:pt>
                <c:pt idx="13">
                  <c:v>5.516261666666666</c:v>
                </c:pt>
                <c:pt idx="14">
                  <c:v>5.516261666666666</c:v>
                </c:pt>
                <c:pt idx="15">
                  <c:v>5.516261666666666</c:v>
                </c:pt>
                <c:pt idx="16">
                  <c:v>5.516261666666666</c:v>
                </c:pt>
                <c:pt idx="17">
                  <c:v>5.516261666666666</c:v>
                </c:pt>
                <c:pt idx="18">
                  <c:v>5.516261666666666</c:v>
                </c:pt>
                <c:pt idx="19">
                  <c:v>5.516261666666666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6-605F-4F97-A478-FE4CC78F487E}"/>
            </c:ext>
          </c:extLst>
        </c:ser>
        <c:ser>
          <c:idx val="7"/>
          <c:order val="7"/>
          <c:tx>
            <c:strRef>
              <c:f>'Рис. 2'!$M$1</c:f>
              <c:strCache>
                <c:ptCount val="1"/>
                <c:pt idx="0">
                  <c:v>-2δ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Lit>
              <c:ptCount val="10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pt idx="20">
                <c:v>21</c:v>
              </c:pt>
              <c:pt idx="21">
                <c:v>22</c:v>
              </c:pt>
              <c:pt idx="22">
                <c:v>23</c:v>
              </c:pt>
              <c:pt idx="23">
                <c:v>24</c:v>
              </c:pt>
              <c:pt idx="24">
                <c:v>25</c:v>
              </c:pt>
              <c:pt idx="25">
                <c:v>26</c:v>
              </c:pt>
              <c:pt idx="26">
                <c:v>27</c:v>
              </c:pt>
              <c:pt idx="27">
                <c:v>28</c:v>
              </c:pt>
              <c:pt idx="28">
                <c:v>29</c:v>
              </c:pt>
              <c:pt idx="29">
                <c:v>30</c:v>
              </c:pt>
              <c:pt idx="30">
                <c:v>31</c:v>
              </c:pt>
              <c:pt idx="31">
                <c:v>32</c:v>
              </c:pt>
              <c:pt idx="32">
                <c:v>33</c:v>
              </c:pt>
              <c:pt idx="33">
                <c:v>34</c:v>
              </c:pt>
              <c:pt idx="34">
                <c:v>35</c:v>
              </c:pt>
              <c:pt idx="35">
                <c:v>36</c:v>
              </c:pt>
              <c:pt idx="36">
                <c:v>37</c:v>
              </c:pt>
              <c:pt idx="37">
                <c:v>38</c:v>
              </c:pt>
              <c:pt idx="38">
                <c:v>39</c:v>
              </c:pt>
              <c:pt idx="39">
                <c:v>40</c:v>
              </c:pt>
              <c:pt idx="40">
                <c:v>41</c:v>
              </c:pt>
              <c:pt idx="41">
                <c:v>42</c:v>
              </c:pt>
              <c:pt idx="42">
                <c:v>43</c:v>
              </c:pt>
              <c:pt idx="43">
                <c:v>44</c:v>
              </c:pt>
              <c:pt idx="44">
                <c:v>45</c:v>
              </c:pt>
              <c:pt idx="45">
                <c:v>46</c:v>
              </c:pt>
              <c:pt idx="46">
                <c:v>47</c:v>
              </c:pt>
              <c:pt idx="47">
                <c:v>48</c:v>
              </c:pt>
              <c:pt idx="48">
                <c:v>49</c:v>
              </c:pt>
              <c:pt idx="49">
                <c:v>50</c:v>
              </c:pt>
              <c:pt idx="50">
                <c:v>51</c:v>
              </c:pt>
              <c:pt idx="51">
                <c:v>52</c:v>
              </c:pt>
              <c:pt idx="52">
                <c:v>53</c:v>
              </c:pt>
              <c:pt idx="53">
                <c:v>54</c:v>
              </c:pt>
              <c:pt idx="54">
                <c:v>55</c:v>
              </c:pt>
              <c:pt idx="55">
                <c:v>56</c:v>
              </c:pt>
              <c:pt idx="56">
                <c:v>57</c:v>
              </c:pt>
              <c:pt idx="57">
                <c:v>58</c:v>
              </c:pt>
              <c:pt idx="58">
                <c:v>59</c:v>
              </c:pt>
              <c:pt idx="59">
                <c:v>60</c:v>
              </c:pt>
              <c:pt idx="60">
                <c:v>61</c:v>
              </c:pt>
              <c:pt idx="61">
                <c:v>62</c:v>
              </c:pt>
              <c:pt idx="62">
                <c:v>63</c:v>
              </c:pt>
              <c:pt idx="63">
                <c:v>64</c:v>
              </c:pt>
              <c:pt idx="64">
                <c:v>65</c:v>
              </c:pt>
              <c:pt idx="65">
                <c:v>66</c:v>
              </c:pt>
              <c:pt idx="66">
                <c:v>67</c:v>
              </c:pt>
              <c:pt idx="67">
                <c:v>68</c:v>
              </c:pt>
              <c:pt idx="68">
                <c:v>69</c:v>
              </c:pt>
              <c:pt idx="69">
                <c:v>70</c:v>
              </c:pt>
              <c:pt idx="70">
                <c:v>71</c:v>
              </c:pt>
              <c:pt idx="71">
                <c:v>72</c:v>
              </c:pt>
              <c:pt idx="72">
                <c:v>73</c:v>
              </c:pt>
              <c:pt idx="73">
                <c:v>74</c:v>
              </c:pt>
              <c:pt idx="74">
                <c:v>75</c:v>
              </c:pt>
              <c:pt idx="75">
                <c:v>76</c:v>
              </c:pt>
              <c:pt idx="76">
                <c:v>77</c:v>
              </c:pt>
              <c:pt idx="77">
                <c:v>78</c:v>
              </c:pt>
              <c:pt idx="78">
                <c:v>79</c:v>
              </c:pt>
              <c:pt idx="79">
                <c:v>80</c:v>
              </c:pt>
              <c:pt idx="80">
                <c:v>81</c:v>
              </c:pt>
              <c:pt idx="81">
                <c:v>82</c:v>
              </c:pt>
              <c:pt idx="82">
                <c:v>83</c:v>
              </c:pt>
              <c:pt idx="83">
                <c:v>84</c:v>
              </c:pt>
              <c:pt idx="84">
                <c:v>85</c:v>
              </c:pt>
              <c:pt idx="85">
                <c:v>86</c:v>
              </c:pt>
              <c:pt idx="86">
                <c:v>87</c:v>
              </c:pt>
              <c:pt idx="87">
                <c:v>88</c:v>
              </c:pt>
              <c:pt idx="88">
                <c:v>89</c:v>
              </c:pt>
              <c:pt idx="89">
                <c:v>90</c:v>
              </c:pt>
              <c:pt idx="90">
                <c:v>91</c:v>
              </c:pt>
              <c:pt idx="91">
                <c:v>92</c:v>
              </c:pt>
              <c:pt idx="92">
                <c:v>93</c:v>
              </c:pt>
              <c:pt idx="93">
                <c:v>94</c:v>
              </c:pt>
              <c:pt idx="94">
                <c:v>95</c:v>
              </c:pt>
              <c:pt idx="95">
                <c:v>96</c:v>
              </c:pt>
              <c:pt idx="96">
                <c:v>97</c:v>
              </c:pt>
              <c:pt idx="97">
                <c:v>98</c:v>
              </c:pt>
              <c:pt idx="98">
                <c:v>99</c:v>
              </c:pt>
              <c:pt idx="99">
                <c:v>100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2'!$M$2:$M$21</c:f>
              <c:numCache>
                <c:formatCode>0.000</c:formatCode>
                <c:ptCount val="20"/>
                <c:pt idx="0">
                  <c:v>5.4595233333333333</c:v>
                </c:pt>
                <c:pt idx="1">
                  <c:v>5.4595233333333333</c:v>
                </c:pt>
                <c:pt idx="2">
                  <c:v>5.4595233333333333</c:v>
                </c:pt>
                <c:pt idx="3">
                  <c:v>5.4595233333333333</c:v>
                </c:pt>
                <c:pt idx="4">
                  <c:v>5.4595233333333333</c:v>
                </c:pt>
                <c:pt idx="5">
                  <c:v>5.4595233333333333</c:v>
                </c:pt>
                <c:pt idx="6">
                  <c:v>5.4595233333333333</c:v>
                </c:pt>
                <c:pt idx="7">
                  <c:v>5.4595233333333333</c:v>
                </c:pt>
                <c:pt idx="8">
                  <c:v>5.4595233333333333</c:v>
                </c:pt>
                <c:pt idx="9">
                  <c:v>5.4595233333333333</c:v>
                </c:pt>
                <c:pt idx="10">
                  <c:v>5.4595233333333333</c:v>
                </c:pt>
                <c:pt idx="11">
                  <c:v>5.4595233333333333</c:v>
                </c:pt>
                <c:pt idx="12">
                  <c:v>5.4595233333333333</c:v>
                </c:pt>
                <c:pt idx="13">
                  <c:v>5.4595233333333333</c:v>
                </c:pt>
                <c:pt idx="14">
                  <c:v>5.4595233333333333</c:v>
                </c:pt>
                <c:pt idx="15">
                  <c:v>5.4595233333333333</c:v>
                </c:pt>
                <c:pt idx="16">
                  <c:v>5.4595233333333333</c:v>
                </c:pt>
                <c:pt idx="17">
                  <c:v>5.4595233333333333</c:v>
                </c:pt>
                <c:pt idx="18">
                  <c:v>5.4595233333333333</c:v>
                </c:pt>
                <c:pt idx="19">
                  <c:v>5.4595233333333333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7-605F-4F97-A478-FE4CC78F48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2607720"/>
        <c:axId val="470345424"/>
      </c:lineChart>
      <c:catAx>
        <c:axId val="47260772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470345424"/>
        <c:crosses val="autoZero"/>
        <c:auto val="1"/>
        <c:lblAlgn val="ctr"/>
        <c:lblOffset val="100"/>
        <c:noMultiLvlLbl val="0"/>
      </c:catAx>
      <c:valAx>
        <c:axId val="470345424"/>
        <c:scaling>
          <c:orientation val="minMax"/>
          <c:max val="5.85"/>
          <c:min val="5.3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'Рис. 2'!$A$1</c:f>
              <c:strCache>
                <c:ptCount val="1"/>
                <c:pt idx="0">
                  <c:v>X̅</c:v>
                </c:pt>
              </c:strCache>
            </c:strRef>
          </c:tx>
          <c:layout>
            <c:manualLayout>
              <c:xMode val="edge"/>
              <c:yMode val="edge"/>
              <c:x val="1.2756478763087531E-2"/>
              <c:y val="0.44059169819926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4726077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</a:t>
            </a:r>
            <a:r>
              <a:rPr lang="en-US" baseline="0"/>
              <a:t> </a:t>
            </a:r>
            <a:r>
              <a:rPr lang="ru-RU" baseline="0"/>
              <a:t>карта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>
        <c:manualLayout>
          <c:layoutTarget val="inner"/>
          <c:xMode val="edge"/>
          <c:yMode val="edge"/>
          <c:x val="8.5232226139346667E-2"/>
          <c:y val="2.7406702412500702E-2"/>
          <c:w val="0.89193798054414575"/>
          <c:h val="0.72456977582109061"/>
        </c:manualLayout>
      </c:layout>
      <c:lineChart>
        <c:grouping val="standard"/>
        <c:varyColors val="0"/>
        <c:ser>
          <c:idx val="0"/>
          <c:order val="0"/>
          <c:tx>
            <c:strRef>
              <c:f>'Рис. 2'!$F$1</c:f>
              <c:strCache>
                <c:ptCount val="1"/>
                <c:pt idx="0">
                  <c:v>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2'!$F$2:$F$21</c:f>
              <c:numCache>
                <c:formatCode>General</c:formatCode>
                <c:ptCount val="20"/>
                <c:pt idx="0">
                  <c:v>0.30000000000000071</c:v>
                </c:pt>
                <c:pt idx="1">
                  <c:v>0.30000000000000071</c:v>
                </c:pt>
                <c:pt idx="2">
                  <c:v>0.20000000000000018</c:v>
                </c:pt>
                <c:pt idx="3">
                  <c:v>0.40000000000000036</c:v>
                </c:pt>
                <c:pt idx="4">
                  <c:v>0.30000000000000071</c:v>
                </c:pt>
                <c:pt idx="5">
                  <c:v>0.29999999999999982</c:v>
                </c:pt>
                <c:pt idx="6">
                  <c:v>0.20000000000000018</c:v>
                </c:pt>
                <c:pt idx="7">
                  <c:v>0.29999999999999982</c:v>
                </c:pt>
                <c:pt idx="8">
                  <c:v>0.30000000000000071</c:v>
                </c:pt>
                <c:pt idx="9">
                  <c:v>0.30000000000000071</c:v>
                </c:pt>
                <c:pt idx="10">
                  <c:v>0.5</c:v>
                </c:pt>
                <c:pt idx="11">
                  <c:v>0.20000000000000018</c:v>
                </c:pt>
                <c:pt idx="12">
                  <c:v>0.39999999999999947</c:v>
                </c:pt>
                <c:pt idx="13">
                  <c:v>0.30000000000000071</c:v>
                </c:pt>
                <c:pt idx="14">
                  <c:v>0.29999999999999982</c:v>
                </c:pt>
                <c:pt idx="15">
                  <c:v>0.29999999999999982</c:v>
                </c:pt>
                <c:pt idx="16">
                  <c:v>0.20000000000000018</c:v>
                </c:pt>
                <c:pt idx="17">
                  <c:v>0.20000000000000018</c:v>
                </c:pt>
                <c:pt idx="18">
                  <c:v>0.20000000000000018</c:v>
                </c:pt>
                <c:pt idx="19">
                  <c:v>0.40000000000000036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D46B-43F3-8C9A-822990B5EF78}"/>
            </c:ext>
          </c:extLst>
        </c:ser>
        <c:ser>
          <c:idx val="1"/>
          <c:order val="1"/>
          <c:tx>
            <c:strRef>
              <c:f>'Рис. 2'!$G$1</c:f>
              <c:strCache>
                <c:ptCount val="1"/>
                <c:pt idx="0">
                  <c:v>R̅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2'!$G$2:$G$21</c:f>
              <c:numCache>
                <c:formatCode>0.000</c:formatCode>
                <c:ptCount val="20"/>
                <c:pt idx="0">
                  <c:v>0.29500000000000026</c:v>
                </c:pt>
                <c:pt idx="1">
                  <c:v>0.29500000000000026</c:v>
                </c:pt>
                <c:pt idx="2">
                  <c:v>0.29500000000000026</c:v>
                </c:pt>
                <c:pt idx="3">
                  <c:v>0.29500000000000026</c:v>
                </c:pt>
                <c:pt idx="4">
                  <c:v>0.29500000000000026</c:v>
                </c:pt>
                <c:pt idx="5">
                  <c:v>0.29500000000000026</c:v>
                </c:pt>
                <c:pt idx="6">
                  <c:v>0.29500000000000026</c:v>
                </c:pt>
                <c:pt idx="7">
                  <c:v>0.29500000000000026</c:v>
                </c:pt>
                <c:pt idx="8">
                  <c:v>0.29500000000000026</c:v>
                </c:pt>
                <c:pt idx="9">
                  <c:v>0.29500000000000026</c:v>
                </c:pt>
                <c:pt idx="10">
                  <c:v>0.29500000000000026</c:v>
                </c:pt>
                <c:pt idx="11">
                  <c:v>0.29500000000000026</c:v>
                </c:pt>
                <c:pt idx="12">
                  <c:v>0.29500000000000026</c:v>
                </c:pt>
                <c:pt idx="13">
                  <c:v>0.29500000000000026</c:v>
                </c:pt>
                <c:pt idx="14">
                  <c:v>0.29500000000000026</c:v>
                </c:pt>
                <c:pt idx="15">
                  <c:v>0.29500000000000026</c:v>
                </c:pt>
                <c:pt idx="16">
                  <c:v>0.29500000000000026</c:v>
                </c:pt>
                <c:pt idx="17">
                  <c:v>0.29500000000000026</c:v>
                </c:pt>
                <c:pt idx="18">
                  <c:v>0.29500000000000026</c:v>
                </c:pt>
                <c:pt idx="19">
                  <c:v>0.29500000000000026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D46B-43F3-8C9A-822990B5EF78}"/>
            </c:ext>
          </c:extLst>
        </c:ser>
        <c:ser>
          <c:idx val="2"/>
          <c:order val="2"/>
          <c:tx>
            <c:strRef>
              <c:f>'Рис. 2'!$H$1</c:f>
              <c:strCache>
                <c:ptCount val="1"/>
                <c:pt idx="0">
                  <c:v>UCLR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2'!$H$2:$H$21</c:f>
              <c:numCache>
                <c:formatCode>General</c:formatCode>
                <c:ptCount val="20"/>
                <c:pt idx="0">
                  <c:v>0.62392500000000062</c:v>
                </c:pt>
                <c:pt idx="1">
                  <c:v>0.62392500000000062</c:v>
                </c:pt>
                <c:pt idx="2">
                  <c:v>0.62392500000000062</c:v>
                </c:pt>
                <c:pt idx="3">
                  <c:v>0.62392500000000062</c:v>
                </c:pt>
                <c:pt idx="4">
                  <c:v>0.62392500000000062</c:v>
                </c:pt>
                <c:pt idx="5">
                  <c:v>0.62392500000000062</c:v>
                </c:pt>
                <c:pt idx="6">
                  <c:v>0.62392500000000062</c:v>
                </c:pt>
                <c:pt idx="7">
                  <c:v>0.62392500000000062</c:v>
                </c:pt>
                <c:pt idx="8">
                  <c:v>0.62392500000000062</c:v>
                </c:pt>
                <c:pt idx="9">
                  <c:v>0.62392500000000062</c:v>
                </c:pt>
                <c:pt idx="10">
                  <c:v>0.62392500000000062</c:v>
                </c:pt>
                <c:pt idx="11">
                  <c:v>0.62392500000000062</c:v>
                </c:pt>
                <c:pt idx="12">
                  <c:v>0.62392500000000062</c:v>
                </c:pt>
                <c:pt idx="13">
                  <c:v>0.62392500000000062</c:v>
                </c:pt>
                <c:pt idx="14">
                  <c:v>0.62392500000000062</c:v>
                </c:pt>
                <c:pt idx="15">
                  <c:v>0.62392500000000062</c:v>
                </c:pt>
                <c:pt idx="16">
                  <c:v>0.62392500000000062</c:v>
                </c:pt>
                <c:pt idx="17">
                  <c:v>0.62392500000000062</c:v>
                </c:pt>
                <c:pt idx="18">
                  <c:v>0.62392500000000062</c:v>
                </c:pt>
                <c:pt idx="19">
                  <c:v>0.62392500000000062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D46B-43F3-8C9A-822990B5EF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480104"/>
        <c:axId val="392483632"/>
      </c:lineChart>
      <c:catAx>
        <c:axId val="3924801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392483632"/>
        <c:crosses val="autoZero"/>
        <c:auto val="1"/>
        <c:lblAlgn val="ctr"/>
        <c:lblOffset val="100"/>
        <c:noMultiLvlLbl val="0"/>
      </c:catAx>
      <c:valAx>
        <c:axId val="392483632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'Рис. 2'!$F$1</c:f>
              <c:strCache>
                <c:ptCount val="1"/>
                <c:pt idx="0">
                  <c:v>R</c:v>
                </c:pt>
              </c:strCache>
            </c:strRef>
          </c:tx>
          <c:layout>
            <c:manualLayout>
              <c:xMode val="edge"/>
              <c:yMode val="edge"/>
              <c:x val="1.2916253262091969E-2"/>
              <c:y val="0.42172441077659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3924801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...</cp:lastModifiedBy>
  <cp:revision>31</cp:revision>
  <cp:lastPrinted>2023-02-11T05:54:00Z</cp:lastPrinted>
  <dcterms:created xsi:type="dcterms:W3CDTF">2023-02-03T22:20:00Z</dcterms:created>
  <dcterms:modified xsi:type="dcterms:W3CDTF">2023-02-14T10:16:00Z</dcterms:modified>
</cp:coreProperties>
</file>