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35CD" w:rsidRPr="00142134" w:rsidRDefault="000135CD" w:rsidP="000135CD">
      <w:pPr>
        <w:ind w:firstLine="709"/>
        <w:jc w:val="center"/>
        <w:outlineLvl w:val="1"/>
        <w:rPr>
          <w:b/>
          <w:bCs/>
        </w:rPr>
      </w:pPr>
      <w:r w:rsidRPr="00142134">
        <w:rPr>
          <w:b/>
        </w:rPr>
        <w:t>ЛЗ 4. Группа как объект управленческого взаимодействия</w:t>
      </w:r>
    </w:p>
    <w:p w:rsidR="000135CD" w:rsidRPr="00142134" w:rsidRDefault="000135CD" w:rsidP="000135CD">
      <w:pPr>
        <w:ind w:firstLine="709"/>
        <w:jc w:val="both"/>
      </w:pPr>
    </w:p>
    <w:p w:rsidR="000135CD" w:rsidRPr="00142134" w:rsidRDefault="000135CD" w:rsidP="000135CD">
      <w:pPr>
        <w:ind w:firstLine="709"/>
        <w:jc w:val="both"/>
      </w:pPr>
      <w:r w:rsidRPr="00142134">
        <w:t>Сообщества людей, взаимосвязанных в процессе деятельности, определяются в кадровом менеджменте следующими терминами: группа, коллектив, команда. Роль этих социальных объединений в успешной деятельности организации на сегодняшний день является приоритетной.</w:t>
      </w:r>
    </w:p>
    <w:p w:rsidR="000135CD" w:rsidRPr="00142134" w:rsidRDefault="000135CD" w:rsidP="000135CD">
      <w:pPr>
        <w:ind w:firstLine="709"/>
        <w:jc w:val="both"/>
      </w:pPr>
      <w:r w:rsidRPr="00142134">
        <w:rPr>
          <w:b/>
        </w:rPr>
        <w:t>Группа - относительно устойчивая совокупность людей, имеющая общие интересы, ценности и нормы поведения, складывающиеся в рамках исторически определенного сообщества.</w:t>
      </w:r>
      <w:r w:rsidRPr="00142134">
        <w:t xml:space="preserve"> </w:t>
      </w:r>
    </w:p>
    <w:p w:rsidR="000135CD" w:rsidRPr="00142134" w:rsidRDefault="000135CD" w:rsidP="000135CD">
      <w:pPr>
        <w:ind w:firstLine="709"/>
        <w:jc w:val="both"/>
        <w:rPr>
          <w:u w:val="single"/>
        </w:rPr>
      </w:pPr>
      <w:r w:rsidRPr="00142134">
        <w:rPr>
          <w:u w:val="single"/>
        </w:rPr>
        <w:t>Одним из наиболее важных с точки зрения управления организацией признаков является формальный и неформальный способ объединения людей в группы.</w:t>
      </w:r>
    </w:p>
    <w:p w:rsidR="000135CD" w:rsidRPr="00142134" w:rsidRDefault="000135CD" w:rsidP="000135CD">
      <w:pPr>
        <w:ind w:firstLine="709"/>
        <w:jc w:val="both"/>
      </w:pPr>
      <w:r w:rsidRPr="00142134">
        <w:rPr>
          <w:b/>
        </w:rPr>
        <w:t>Формальная группа - разновидность малой группы, создаваемая системой более высокого уровня для выполнения конкретных функций.</w:t>
      </w:r>
      <w:r w:rsidRPr="00142134">
        <w:t xml:space="preserve"> Любое подразделение организации представлено формальной группой.</w:t>
      </w:r>
    </w:p>
    <w:p w:rsidR="000135CD" w:rsidRPr="00142134" w:rsidRDefault="000135CD" w:rsidP="000135CD">
      <w:pPr>
        <w:ind w:firstLine="709"/>
        <w:jc w:val="both"/>
      </w:pPr>
      <w:r w:rsidRPr="00142134">
        <w:rPr>
          <w:b/>
        </w:rPr>
        <w:t>Неформальная группа образуется на личностной основе по инициативе индивидов, ее образующих.</w:t>
      </w:r>
      <w:r w:rsidRPr="00142134">
        <w:t xml:space="preserve"> В этой группе складывается система поведения и отношений, способствующая удовлетворению потребностей ее членов.</w:t>
      </w:r>
    </w:p>
    <w:p w:rsidR="000135CD" w:rsidRPr="00142134" w:rsidRDefault="000135CD" w:rsidP="000135CD">
      <w:pPr>
        <w:ind w:firstLine="709"/>
        <w:jc w:val="both"/>
        <w:rPr>
          <w:u w:val="single"/>
        </w:rPr>
      </w:pPr>
      <w:r w:rsidRPr="00142134">
        <w:rPr>
          <w:u w:val="single"/>
        </w:rPr>
        <w:t>Характерными признаками группы являются:</w:t>
      </w:r>
    </w:p>
    <w:p w:rsidR="000135CD" w:rsidRPr="00142134" w:rsidRDefault="000135CD" w:rsidP="000135CD">
      <w:pPr>
        <w:numPr>
          <w:ilvl w:val="0"/>
          <w:numId w:val="1"/>
        </w:numPr>
        <w:ind w:left="0" w:firstLine="709"/>
        <w:jc w:val="both"/>
      </w:pPr>
      <w:r w:rsidRPr="00142134">
        <w:t>наличие общей цели;</w:t>
      </w:r>
    </w:p>
    <w:p w:rsidR="000135CD" w:rsidRPr="00142134" w:rsidRDefault="000135CD" w:rsidP="000135CD">
      <w:pPr>
        <w:numPr>
          <w:ilvl w:val="0"/>
          <w:numId w:val="1"/>
        </w:numPr>
        <w:ind w:left="0" w:firstLine="709"/>
        <w:jc w:val="both"/>
      </w:pPr>
      <w:r w:rsidRPr="00142134">
        <w:t>наличие организованной структуры и дисциплины;</w:t>
      </w:r>
    </w:p>
    <w:p w:rsidR="000135CD" w:rsidRPr="00142134" w:rsidRDefault="000135CD" w:rsidP="000135CD">
      <w:pPr>
        <w:numPr>
          <w:ilvl w:val="0"/>
          <w:numId w:val="1"/>
        </w:numPr>
        <w:ind w:left="0" w:firstLine="709"/>
        <w:jc w:val="both"/>
      </w:pPr>
      <w:r w:rsidRPr="00142134">
        <w:t>взаимодействие членов группы;</w:t>
      </w:r>
    </w:p>
    <w:p w:rsidR="000135CD" w:rsidRPr="00142134" w:rsidRDefault="000135CD" w:rsidP="000135CD">
      <w:pPr>
        <w:numPr>
          <w:ilvl w:val="0"/>
          <w:numId w:val="1"/>
        </w:numPr>
        <w:ind w:left="0" w:firstLine="709"/>
        <w:jc w:val="both"/>
      </w:pPr>
      <w:r w:rsidRPr="00142134">
        <w:t>ценностно-ориентационное единство;</w:t>
      </w:r>
    </w:p>
    <w:p w:rsidR="000135CD" w:rsidRPr="00142134" w:rsidRDefault="000135CD" w:rsidP="000135CD">
      <w:pPr>
        <w:numPr>
          <w:ilvl w:val="0"/>
          <w:numId w:val="1"/>
        </w:numPr>
        <w:ind w:left="0" w:firstLine="709"/>
        <w:jc w:val="both"/>
      </w:pPr>
      <w:r w:rsidRPr="00142134">
        <w:t>эмоциональная идентификация с группой.</w:t>
      </w:r>
    </w:p>
    <w:p w:rsidR="000135CD" w:rsidRPr="000B3356" w:rsidRDefault="000135CD" w:rsidP="000135CD">
      <w:pPr>
        <w:pStyle w:val="a3"/>
        <w:spacing w:before="0" w:after="0" w:afterAutospacing="0"/>
        <w:ind w:firstLine="709"/>
        <w:jc w:val="both"/>
        <w:rPr>
          <w:rFonts w:ascii="Times New Roman" w:hAnsi="Times New Roman"/>
          <w:sz w:val="24"/>
          <w:szCs w:val="24"/>
        </w:rPr>
      </w:pPr>
      <w:r w:rsidRPr="000B3356">
        <w:rPr>
          <w:rFonts w:ascii="Times New Roman" w:hAnsi="Times New Roman"/>
          <w:b/>
          <w:sz w:val="24"/>
          <w:szCs w:val="24"/>
          <w:u w:val="single"/>
        </w:rPr>
        <w:t>Термин «коллектив» используется в двух значениях:</w:t>
      </w:r>
      <w:r w:rsidRPr="000B3356">
        <w:rPr>
          <w:rFonts w:ascii="Times New Roman" w:hAnsi="Times New Roman"/>
          <w:sz w:val="24"/>
          <w:szCs w:val="24"/>
        </w:rPr>
        <w:t xml:space="preserve"> </w:t>
      </w:r>
    </w:p>
    <w:p w:rsidR="000135CD" w:rsidRPr="00142134" w:rsidRDefault="000135CD" w:rsidP="000135CD">
      <w:pPr>
        <w:ind w:firstLine="709"/>
        <w:jc w:val="both"/>
      </w:pPr>
      <w:r w:rsidRPr="008E6267">
        <w:rPr>
          <w:u w:val="single"/>
        </w:rPr>
        <w:t>во- первых,</w:t>
      </w:r>
      <w:r w:rsidRPr="008E6267">
        <w:t xml:space="preserve"> для обозначения формальных групп (коллектив предприятия, первичный производственный коллектив, трудовой коллектив);</w:t>
      </w:r>
    </w:p>
    <w:p w:rsidR="000135CD" w:rsidRPr="008E6267" w:rsidRDefault="000135CD" w:rsidP="000135CD">
      <w:pPr>
        <w:ind w:firstLine="709"/>
        <w:jc w:val="both"/>
      </w:pPr>
      <w:r w:rsidRPr="008E6267">
        <w:t xml:space="preserve"> </w:t>
      </w:r>
      <w:r w:rsidRPr="008E6267">
        <w:rPr>
          <w:u w:val="single"/>
        </w:rPr>
        <w:t>во- вторых,</w:t>
      </w:r>
      <w:r w:rsidRPr="008E6267">
        <w:t xml:space="preserve"> для того, чтобы обозначить высшую стадию социальной зрелости некоторой формальной группы.</w:t>
      </w:r>
    </w:p>
    <w:p w:rsidR="000135CD" w:rsidRPr="008E6267" w:rsidRDefault="000135CD" w:rsidP="000135CD">
      <w:pPr>
        <w:ind w:firstLine="709"/>
        <w:jc w:val="both"/>
        <w:rPr>
          <w:b/>
        </w:rPr>
      </w:pPr>
      <w:r w:rsidRPr="008E6267">
        <w:t xml:space="preserve">В последнем значении «коллектив» - «вид социальной организации групповой жизнедеятельности, при которой связи и отношения между индивидами опосредуются общественно значимыми целями», </w:t>
      </w:r>
      <w:r w:rsidRPr="008E6267">
        <w:rPr>
          <w:b/>
        </w:rPr>
        <w:t>т.е. коллектив обладает всеми признаками группы и особой специфической чертой - общественно значимой целью.</w:t>
      </w:r>
    </w:p>
    <w:p w:rsidR="000135CD" w:rsidRPr="00142134" w:rsidRDefault="000135CD" w:rsidP="000135CD">
      <w:pPr>
        <w:ind w:firstLine="709"/>
        <w:jc w:val="both"/>
        <w:rPr>
          <w:b/>
          <w:u w:val="single"/>
        </w:rPr>
      </w:pPr>
      <w:r w:rsidRPr="00142134">
        <w:rPr>
          <w:b/>
          <w:u w:val="single"/>
        </w:rPr>
        <w:t>Коллектив выполняет определенные функции по отношению к отдельной личности:</w:t>
      </w:r>
    </w:p>
    <w:p w:rsidR="000135CD" w:rsidRPr="00142134" w:rsidRDefault="000135CD" w:rsidP="000135CD">
      <w:pPr>
        <w:ind w:firstLine="709"/>
        <w:jc w:val="both"/>
      </w:pPr>
      <w:r w:rsidRPr="00142134">
        <w:t>- позволяет работнику ощутить социальную принадлежность к группе, коллективу;</w:t>
      </w:r>
    </w:p>
    <w:p w:rsidR="000135CD" w:rsidRPr="00142134" w:rsidRDefault="000135CD" w:rsidP="000135CD">
      <w:pPr>
        <w:ind w:firstLine="709"/>
        <w:jc w:val="both"/>
      </w:pPr>
      <w:r w:rsidRPr="00142134">
        <w:t>- создаст для личности социальную среду существования, а также условия для саморазвития (самореализации).</w:t>
      </w:r>
    </w:p>
    <w:p w:rsidR="000135CD" w:rsidRPr="00142134" w:rsidRDefault="000135CD" w:rsidP="000135CD">
      <w:pPr>
        <w:ind w:firstLine="709"/>
        <w:jc w:val="both"/>
      </w:pPr>
      <w:r w:rsidRPr="00142134">
        <w:rPr>
          <w:b/>
        </w:rPr>
        <w:t>Под командой понимают формальную группу, создаваемую по воле руководства, чтобы упорядочить производственный процесс</w:t>
      </w:r>
      <w:r w:rsidRPr="00142134">
        <w:t>. В управленческой литературе наблюдается не только множество классификаций групп, обозначаемых как команда (команда руководителя, команда как коллектив, проектная группа, комитет и т.д.), но и неоднозначность понимания этого термина. Однако при всем многообразии трактовок в описании слаженных и эффективных команд просматриваются признаки высокоразвитых коллективов.</w:t>
      </w:r>
    </w:p>
    <w:p w:rsidR="000135CD" w:rsidRPr="00142134" w:rsidRDefault="000135CD" w:rsidP="000135CD">
      <w:pPr>
        <w:ind w:firstLine="709"/>
        <w:jc w:val="both"/>
      </w:pPr>
      <w:r w:rsidRPr="00142134">
        <w:rPr>
          <w:b/>
        </w:rPr>
        <w:t>Признаки команды:</w:t>
      </w:r>
      <w:r w:rsidRPr="00142134">
        <w:t xml:space="preserve"> </w:t>
      </w:r>
    </w:p>
    <w:p w:rsidR="000135CD" w:rsidRPr="00142134" w:rsidRDefault="000135CD" w:rsidP="000135CD">
      <w:pPr>
        <w:pStyle w:val="a4"/>
        <w:numPr>
          <w:ilvl w:val="0"/>
          <w:numId w:val="5"/>
        </w:numPr>
        <w:jc w:val="both"/>
      </w:pPr>
      <w:r w:rsidRPr="00142134">
        <w:t>наличие взаимодополняющих навыков,</w:t>
      </w:r>
    </w:p>
    <w:p w:rsidR="000135CD" w:rsidRPr="00142134" w:rsidRDefault="000135CD" w:rsidP="000135CD">
      <w:pPr>
        <w:pStyle w:val="a4"/>
        <w:numPr>
          <w:ilvl w:val="0"/>
          <w:numId w:val="5"/>
        </w:numPr>
        <w:jc w:val="both"/>
      </w:pPr>
      <w:r w:rsidRPr="00142134">
        <w:t>совместимость психолого-индивидуальных свойств и личностных характеристик членов команды,</w:t>
      </w:r>
    </w:p>
    <w:p w:rsidR="000135CD" w:rsidRPr="00142134" w:rsidRDefault="000135CD" w:rsidP="000135CD">
      <w:pPr>
        <w:pStyle w:val="a4"/>
        <w:numPr>
          <w:ilvl w:val="0"/>
          <w:numId w:val="5"/>
        </w:numPr>
        <w:jc w:val="both"/>
      </w:pPr>
      <w:r w:rsidRPr="00142134">
        <w:t>согласованность функционально-ролевых ожиданий.</w:t>
      </w:r>
    </w:p>
    <w:p w:rsidR="000135CD" w:rsidRPr="00142134" w:rsidRDefault="000135CD" w:rsidP="000135CD">
      <w:pPr>
        <w:ind w:firstLine="709"/>
        <w:jc w:val="both"/>
      </w:pPr>
      <w:r w:rsidRPr="00142134">
        <w:t>Совместная деятельность людей в организации может осуществляться как в рамках формальных, так и неформальных организационных структур.</w:t>
      </w:r>
    </w:p>
    <w:p w:rsidR="000135CD" w:rsidRDefault="000135CD" w:rsidP="000135CD">
      <w:pPr>
        <w:ind w:firstLine="709"/>
        <w:jc w:val="both"/>
        <w:rPr>
          <w:b/>
          <w:bCs/>
        </w:rPr>
      </w:pPr>
    </w:p>
    <w:p w:rsidR="000135CD" w:rsidRPr="00AA6193" w:rsidRDefault="000135CD" w:rsidP="000135CD">
      <w:pPr>
        <w:ind w:firstLine="709"/>
        <w:jc w:val="both"/>
        <w:rPr>
          <w:b/>
          <w:bCs/>
          <w:u w:val="single"/>
        </w:rPr>
      </w:pPr>
      <w:r w:rsidRPr="00AA6193">
        <w:rPr>
          <w:b/>
          <w:bCs/>
          <w:u w:val="single"/>
        </w:rPr>
        <w:lastRenderedPageBreak/>
        <w:t>Наиболее общими качествами малой социальной группы с точки зрения управления можно считать следующие:</w:t>
      </w:r>
    </w:p>
    <w:p w:rsidR="000135CD" w:rsidRPr="00AA6193" w:rsidRDefault="000135CD" w:rsidP="000135CD">
      <w:pPr>
        <w:numPr>
          <w:ilvl w:val="0"/>
          <w:numId w:val="6"/>
        </w:numPr>
        <w:jc w:val="both"/>
      </w:pPr>
      <w:r w:rsidRPr="00AA6193">
        <w:t>Направленность группы (социальная ценность принятых ею целей, мотивов деятельности, ценностн</w:t>
      </w:r>
      <w:r>
        <w:t>ых ориентаций и групповых норм).</w:t>
      </w:r>
    </w:p>
    <w:p w:rsidR="000135CD" w:rsidRPr="00AA6193" w:rsidRDefault="000135CD" w:rsidP="000135CD">
      <w:pPr>
        <w:numPr>
          <w:ilvl w:val="0"/>
          <w:numId w:val="6"/>
        </w:numPr>
        <w:jc w:val="both"/>
      </w:pPr>
      <w:r w:rsidRPr="00AA6193">
        <w:t xml:space="preserve">Организованность группы (как способность ее к самоуправлению); и </w:t>
      </w:r>
      <w:proofErr w:type="spellStart"/>
      <w:r w:rsidRPr="00AA6193">
        <w:t>интегративность</w:t>
      </w:r>
      <w:proofErr w:type="spellEnd"/>
      <w:r w:rsidRPr="00AA6193">
        <w:t xml:space="preserve"> ее (как мера слитности, единства, общности членов группы друг с другом в п</w:t>
      </w:r>
      <w:r>
        <w:t>ротивоположность разобщенности).</w:t>
      </w:r>
    </w:p>
    <w:p w:rsidR="000135CD" w:rsidRPr="00AA6193" w:rsidRDefault="000135CD" w:rsidP="000135CD">
      <w:pPr>
        <w:numPr>
          <w:ilvl w:val="0"/>
          <w:numId w:val="6"/>
        </w:numPr>
        <w:jc w:val="both"/>
      </w:pPr>
      <w:r w:rsidRPr="00AA6193">
        <w:t xml:space="preserve">Микроклимат, или </w:t>
      </w:r>
      <w:r>
        <w:t>психологический климат, группы, к</w:t>
      </w:r>
      <w:r w:rsidRPr="00AA6193">
        <w:t xml:space="preserve">оторый </w:t>
      </w:r>
      <w:proofErr w:type="gramStart"/>
      <w:r w:rsidRPr="00AA6193">
        <w:t>определяет  самочувствие</w:t>
      </w:r>
      <w:proofErr w:type="gramEnd"/>
      <w:r w:rsidRPr="00AA6193">
        <w:t xml:space="preserve"> каждой личности, ее удовлетворенность группой.</w:t>
      </w:r>
    </w:p>
    <w:p w:rsidR="000135CD" w:rsidRPr="00AA6193" w:rsidRDefault="000135CD" w:rsidP="000135CD">
      <w:pPr>
        <w:numPr>
          <w:ilvl w:val="0"/>
          <w:numId w:val="6"/>
        </w:numPr>
        <w:jc w:val="both"/>
      </w:pPr>
      <w:proofErr w:type="spellStart"/>
      <w:r w:rsidRPr="00AA6193">
        <w:t>Референтность</w:t>
      </w:r>
      <w:proofErr w:type="spellEnd"/>
      <w:r w:rsidRPr="00AA6193">
        <w:t xml:space="preserve"> (как степень принятия членами группы групповых эталонов) и лидерство (как степень ведущего влияния каких-то членов группы на группу в целом д</w:t>
      </w:r>
      <w:r>
        <w:t>ля решения определенных задач).</w:t>
      </w:r>
    </w:p>
    <w:p w:rsidR="000135CD" w:rsidRPr="00AA6193" w:rsidRDefault="000135CD" w:rsidP="000135CD">
      <w:pPr>
        <w:numPr>
          <w:ilvl w:val="0"/>
          <w:numId w:val="6"/>
        </w:numPr>
        <w:jc w:val="both"/>
      </w:pPr>
      <w:r w:rsidRPr="00AA6193">
        <w:t xml:space="preserve">Интеллектуальная активность и </w:t>
      </w:r>
      <w:proofErr w:type="spellStart"/>
      <w:r w:rsidRPr="00AA6193">
        <w:t>коммуникативность</w:t>
      </w:r>
      <w:proofErr w:type="spellEnd"/>
      <w:r w:rsidRPr="00AA6193">
        <w:t xml:space="preserve"> (характеристика межличност</w:t>
      </w:r>
      <w:r>
        <w:t>ного восприятия).</w:t>
      </w:r>
    </w:p>
    <w:p w:rsidR="000135CD" w:rsidRPr="00AA6193" w:rsidRDefault="000135CD" w:rsidP="000135CD">
      <w:pPr>
        <w:numPr>
          <w:ilvl w:val="0"/>
          <w:numId w:val="6"/>
        </w:numPr>
        <w:jc w:val="both"/>
      </w:pPr>
      <w:r w:rsidRPr="00AA6193">
        <w:t xml:space="preserve">Эмоциональная </w:t>
      </w:r>
      <w:proofErr w:type="spellStart"/>
      <w:r w:rsidRPr="00AA6193">
        <w:t>коммуникативность</w:t>
      </w:r>
      <w:proofErr w:type="spellEnd"/>
      <w:r w:rsidRPr="00AA6193">
        <w:t xml:space="preserve"> (межличностные </w:t>
      </w:r>
      <w:r>
        <w:t>связи эмоционального характера).</w:t>
      </w:r>
    </w:p>
    <w:p w:rsidR="000135CD" w:rsidRPr="00AA6193" w:rsidRDefault="000135CD" w:rsidP="000135CD">
      <w:pPr>
        <w:numPr>
          <w:ilvl w:val="0"/>
          <w:numId w:val="6"/>
        </w:numPr>
        <w:jc w:val="both"/>
      </w:pPr>
      <w:r w:rsidRPr="00AA6193">
        <w:t xml:space="preserve">Волевая </w:t>
      </w:r>
      <w:proofErr w:type="spellStart"/>
      <w:r w:rsidRPr="00AA6193">
        <w:t>коммуникативность</w:t>
      </w:r>
      <w:proofErr w:type="spellEnd"/>
      <w:r w:rsidRPr="00AA6193">
        <w:t xml:space="preserve"> (способность группы противостоять влияниям других групп надежность </w:t>
      </w:r>
      <w:proofErr w:type="gramStart"/>
      <w:r w:rsidRPr="00AA6193">
        <w:t>группы</w:t>
      </w:r>
      <w:proofErr w:type="gramEnd"/>
      <w:r w:rsidRPr="00AA6193">
        <w:t xml:space="preserve"> а экстремальных ситуациях).</w:t>
      </w:r>
    </w:p>
    <w:p w:rsidR="000135CD" w:rsidRPr="00142134" w:rsidRDefault="000135CD" w:rsidP="000135CD">
      <w:pPr>
        <w:pStyle w:val="1"/>
        <w:spacing w:before="0"/>
        <w:ind w:firstLine="709"/>
        <w:jc w:val="center"/>
        <w:rPr>
          <w:sz w:val="24"/>
          <w:szCs w:val="24"/>
        </w:rPr>
      </w:pPr>
      <w:r w:rsidRPr="00142134">
        <w:rPr>
          <w:sz w:val="24"/>
          <w:szCs w:val="24"/>
        </w:rPr>
        <w:t>СТАДИИ РАЗВИТИЯ ГРУППЫ ОРГАНИЗАЦИИ</w:t>
      </w:r>
    </w:p>
    <w:p w:rsidR="000135CD" w:rsidRPr="00142134" w:rsidRDefault="000135CD" w:rsidP="000135CD">
      <w:pPr>
        <w:ind w:firstLine="709"/>
        <w:jc w:val="both"/>
      </w:pPr>
      <w:r w:rsidRPr="00142134">
        <w:rPr>
          <w:u w:val="single"/>
        </w:rPr>
        <w:t>Процесс становления и развития группы состоит в прохождении последовательно нескольких стадий.</w:t>
      </w:r>
      <w:r w:rsidRPr="00142134">
        <w:t xml:space="preserve"> </w:t>
      </w:r>
      <w:r w:rsidRPr="00142134">
        <w:rPr>
          <w:b/>
        </w:rPr>
        <w:t>Управление группой со стороны руководителя заключается в грамотном переводе его из одной стадии развития в другую, более высокую.</w:t>
      </w:r>
      <w:r w:rsidRPr="00142134">
        <w:t xml:space="preserve"> </w:t>
      </w:r>
    </w:p>
    <w:p w:rsidR="000135CD" w:rsidRPr="00142134" w:rsidRDefault="000135CD" w:rsidP="000135CD">
      <w:pPr>
        <w:ind w:firstLine="709"/>
        <w:jc w:val="both"/>
      </w:pPr>
    </w:p>
    <w:p w:rsidR="000135CD" w:rsidRPr="00142134" w:rsidRDefault="000135CD" w:rsidP="000135CD">
      <w:pPr>
        <w:ind w:firstLine="709"/>
        <w:jc w:val="center"/>
      </w:pPr>
      <w:r w:rsidRPr="00142134">
        <w:rPr>
          <w:noProof/>
          <w:lang w:val="en-US" w:eastAsia="en-US"/>
        </w:rPr>
        <w:drawing>
          <wp:inline distT="0" distB="0" distL="0" distR="0" wp14:anchorId="62C4FD5F" wp14:editId="3A390DD0">
            <wp:extent cx="5940425" cy="1519052"/>
            <wp:effectExtent l="0" t="0" r="3175" b="5080"/>
            <wp:docPr id="1" name="Рисунок 1" descr="Стадии развития групп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тадии развития группы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19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5CD" w:rsidRPr="00142134" w:rsidRDefault="000135CD" w:rsidP="000135CD">
      <w:pPr>
        <w:ind w:firstLine="709"/>
        <w:jc w:val="both"/>
      </w:pPr>
    </w:p>
    <w:p w:rsidR="000135CD" w:rsidRPr="00142134" w:rsidRDefault="000135CD" w:rsidP="000135CD">
      <w:pPr>
        <w:ind w:firstLine="709"/>
        <w:jc w:val="both"/>
      </w:pPr>
    </w:p>
    <w:p w:rsidR="000135CD" w:rsidRPr="00142134" w:rsidRDefault="000135CD" w:rsidP="000135CD">
      <w:pPr>
        <w:ind w:firstLine="709"/>
        <w:jc w:val="both"/>
        <w:rPr>
          <w:u w:val="single"/>
        </w:rPr>
      </w:pPr>
      <w:r w:rsidRPr="00142134">
        <w:rPr>
          <w:u w:val="single"/>
        </w:rPr>
        <w:t>Группа в своем развитии проходит следующие стадии:</w:t>
      </w:r>
    </w:p>
    <w:p w:rsidR="000135CD" w:rsidRPr="00142134" w:rsidRDefault="000135CD" w:rsidP="000135CD">
      <w:pPr>
        <w:numPr>
          <w:ilvl w:val="0"/>
          <w:numId w:val="2"/>
        </w:numPr>
        <w:ind w:left="0" w:firstLine="709"/>
        <w:jc w:val="both"/>
      </w:pPr>
      <w:r w:rsidRPr="00142134">
        <w:t>- возникновение;</w:t>
      </w:r>
    </w:p>
    <w:p w:rsidR="000135CD" w:rsidRPr="00142134" w:rsidRDefault="000135CD" w:rsidP="000135CD">
      <w:pPr>
        <w:numPr>
          <w:ilvl w:val="0"/>
          <w:numId w:val="2"/>
        </w:numPr>
        <w:ind w:left="0" w:firstLine="709"/>
        <w:jc w:val="both"/>
      </w:pPr>
      <w:r w:rsidRPr="00142134">
        <w:t>- формирование;</w:t>
      </w:r>
    </w:p>
    <w:p w:rsidR="000135CD" w:rsidRPr="00142134" w:rsidRDefault="000135CD" w:rsidP="000135CD">
      <w:pPr>
        <w:numPr>
          <w:ilvl w:val="0"/>
          <w:numId w:val="2"/>
        </w:numPr>
        <w:ind w:left="0" w:firstLine="709"/>
        <w:jc w:val="both"/>
      </w:pPr>
      <w:r w:rsidRPr="00142134">
        <w:t>- стабилизация;</w:t>
      </w:r>
    </w:p>
    <w:p w:rsidR="000135CD" w:rsidRPr="00142134" w:rsidRDefault="000135CD" w:rsidP="000135CD">
      <w:pPr>
        <w:numPr>
          <w:ilvl w:val="0"/>
          <w:numId w:val="2"/>
        </w:numPr>
        <w:ind w:left="0" w:firstLine="709"/>
        <w:jc w:val="both"/>
      </w:pPr>
      <w:r w:rsidRPr="00142134">
        <w:t>- совершенствование или распад.</w:t>
      </w:r>
    </w:p>
    <w:p w:rsidR="000135CD" w:rsidRPr="00142134" w:rsidRDefault="000135CD" w:rsidP="000135CD">
      <w:pPr>
        <w:ind w:firstLine="709"/>
        <w:jc w:val="both"/>
      </w:pPr>
      <w:r w:rsidRPr="00142134">
        <w:rPr>
          <w:b/>
        </w:rPr>
        <w:t>Стадия возникновения</w:t>
      </w:r>
      <w:r w:rsidRPr="00142134">
        <w:t xml:space="preserve"> характеризуется этапом создания новой организации или приходом нового начальника. </w:t>
      </w:r>
      <w:r w:rsidRPr="00142134">
        <w:rPr>
          <w:u w:val="single"/>
        </w:rPr>
        <w:t>На этой стадии задаются целевые установки, проектируется формальная структура трудового коллектива, органы управления, системы отчетности.</w:t>
      </w:r>
    </w:p>
    <w:p w:rsidR="000135CD" w:rsidRPr="00142134" w:rsidRDefault="000135CD" w:rsidP="000135CD">
      <w:pPr>
        <w:ind w:firstLine="709"/>
        <w:jc w:val="both"/>
      </w:pPr>
      <w:r w:rsidRPr="00142134">
        <w:t>На данной стадии только вырабатываются взаимные требования «начальник-подчиненный», взаимосвязь между работниками носит неустойчивый характер.</w:t>
      </w:r>
    </w:p>
    <w:p w:rsidR="000135CD" w:rsidRPr="00142134" w:rsidRDefault="000135CD" w:rsidP="000135CD">
      <w:pPr>
        <w:ind w:firstLine="709"/>
        <w:jc w:val="both"/>
      </w:pPr>
      <w:r w:rsidRPr="00142134">
        <w:rPr>
          <w:b/>
          <w:i/>
        </w:rPr>
        <w:t>Психология группы на этой стадии - исполнительская, преобладает настроение ожидания, иногда настороженности. Это же характерно и для сложившегося коллектива, когда в него приходит новый руководитель</w:t>
      </w:r>
      <w:r w:rsidRPr="00142134">
        <w:t>.</w:t>
      </w:r>
    </w:p>
    <w:p w:rsidR="000135CD" w:rsidRPr="00D77990" w:rsidRDefault="000135CD" w:rsidP="000135CD">
      <w:pPr>
        <w:ind w:firstLine="708"/>
        <w:jc w:val="both"/>
        <w:rPr>
          <w:rFonts w:ascii="Arial" w:hAnsi="Arial" w:cs="Arial"/>
          <w:b/>
          <w:color w:val="333333"/>
          <w:sz w:val="23"/>
          <w:szCs w:val="23"/>
          <w:u w:val="single"/>
        </w:rPr>
      </w:pPr>
      <w:r w:rsidRPr="00D77990">
        <w:rPr>
          <w:b/>
          <w:color w:val="333333"/>
          <w:u w:val="single"/>
        </w:rPr>
        <w:t>Изучая процессы восприятия, психологи выявили </w:t>
      </w:r>
      <w:r w:rsidRPr="00D77990">
        <w:rPr>
          <w:b/>
          <w:bCs/>
          <w:color w:val="333333"/>
          <w:u w:val="single"/>
        </w:rPr>
        <w:t>типичные искажения </w:t>
      </w:r>
      <w:r w:rsidRPr="00D77990">
        <w:rPr>
          <w:b/>
          <w:color w:val="333333"/>
          <w:u w:val="single"/>
        </w:rPr>
        <w:t>представлений о другом человеке.</w:t>
      </w:r>
    </w:p>
    <w:p w:rsidR="000135CD" w:rsidRDefault="000135CD" w:rsidP="000135CD">
      <w:pPr>
        <w:ind w:firstLine="708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b/>
          <w:bCs/>
          <w:color w:val="333333"/>
        </w:rPr>
        <w:t>1. Эффект ореола. </w:t>
      </w:r>
      <w:r>
        <w:rPr>
          <w:color w:val="333333"/>
        </w:rPr>
        <w:t>Любая информация, получаемая о человеке, накладывается на заранее созданный образ. Этот образ, ранее су</w:t>
      </w:r>
      <w:r>
        <w:rPr>
          <w:color w:val="333333"/>
        </w:rPr>
        <w:softHyphen/>
        <w:t>ществовавший, выполняет роль ореола, мешающий эффективно</w:t>
      </w:r>
      <w:r>
        <w:rPr>
          <w:color w:val="333333"/>
        </w:rPr>
        <w:softHyphen/>
        <w:t>му общению</w:t>
      </w:r>
      <w:r w:rsidRPr="00D77990">
        <w:rPr>
          <w:i/>
          <w:color w:val="333333"/>
        </w:rPr>
        <w:t xml:space="preserve">. Например, при общении </w:t>
      </w:r>
      <w:proofErr w:type="gramStart"/>
      <w:r w:rsidRPr="00D77990">
        <w:rPr>
          <w:i/>
          <w:color w:val="333333"/>
        </w:rPr>
        <w:t>с человекам</w:t>
      </w:r>
      <w:proofErr w:type="gramEnd"/>
      <w:r w:rsidRPr="00D77990">
        <w:rPr>
          <w:i/>
          <w:color w:val="333333"/>
        </w:rPr>
        <w:t>, превосходя</w:t>
      </w:r>
      <w:r w:rsidRPr="00D77990">
        <w:rPr>
          <w:i/>
          <w:color w:val="333333"/>
        </w:rPr>
        <w:softHyphen/>
        <w:t>щим нас по какому-то важному параметру (рост, ум, материаль</w:t>
      </w:r>
      <w:r w:rsidRPr="00D77990">
        <w:rPr>
          <w:i/>
          <w:color w:val="333333"/>
        </w:rPr>
        <w:softHyphen/>
        <w:t xml:space="preserve">ное положение), </w:t>
      </w:r>
      <w:r w:rsidRPr="00D77990">
        <w:rPr>
          <w:i/>
          <w:color w:val="333333"/>
        </w:rPr>
        <w:lastRenderedPageBreak/>
        <w:t>он</w:t>
      </w:r>
      <w:r w:rsidRPr="00D77990">
        <w:rPr>
          <w:b/>
          <w:bCs/>
          <w:i/>
          <w:color w:val="333333"/>
        </w:rPr>
        <w:t> </w:t>
      </w:r>
      <w:r w:rsidRPr="00D77990">
        <w:rPr>
          <w:i/>
          <w:color w:val="333333"/>
        </w:rPr>
        <w:t>оценивается более положительно, чем если бы он был нам равен.</w:t>
      </w:r>
      <w:r>
        <w:rPr>
          <w:color w:val="333333"/>
        </w:rPr>
        <w:t xml:space="preserve"> При этом человек оценивается выше не только по значимому для нас параметру, но и по остальным. </w:t>
      </w:r>
      <w:r w:rsidRPr="00D77990">
        <w:rPr>
          <w:color w:val="333333"/>
          <w:u w:val="single"/>
        </w:rPr>
        <w:t>В этом случае говорят, что происходит общая личностная переоценка.</w:t>
      </w:r>
      <w:r>
        <w:rPr>
          <w:color w:val="333333"/>
        </w:rPr>
        <w:t xml:space="preserve"> Поэтому, если первое впечатление о собеседнике в целом благо</w:t>
      </w:r>
      <w:r>
        <w:rPr>
          <w:color w:val="333333"/>
        </w:rPr>
        <w:softHyphen/>
        <w:t xml:space="preserve">приятно, то и в дальнейшем его поступки, поведение и черты переоцениваются. </w:t>
      </w:r>
      <w:r w:rsidRPr="00D77990">
        <w:rPr>
          <w:color w:val="333333"/>
          <w:u w:val="single"/>
        </w:rPr>
        <w:t>При этом замечаются и переоцениваются толь</w:t>
      </w:r>
      <w:r w:rsidRPr="00D77990">
        <w:rPr>
          <w:color w:val="333333"/>
          <w:u w:val="single"/>
        </w:rPr>
        <w:softHyphen/>
        <w:t>ко положительные моменты, а отрицательные — не замечаются или недооцениваются.</w:t>
      </w:r>
      <w:r>
        <w:rPr>
          <w:color w:val="333333"/>
        </w:rPr>
        <w:t xml:space="preserve"> И наоборот, если общее впечатление о че</w:t>
      </w:r>
      <w:r>
        <w:rPr>
          <w:color w:val="333333"/>
        </w:rPr>
        <w:softHyphen/>
        <w:t>ловеке отрицательное, то даже благородные его поступки не за</w:t>
      </w:r>
      <w:r>
        <w:rPr>
          <w:color w:val="333333"/>
        </w:rPr>
        <w:softHyphen/>
        <w:t>мечаются или истолковываются как корысть.</w:t>
      </w:r>
    </w:p>
    <w:p w:rsidR="000135CD" w:rsidRDefault="000135CD" w:rsidP="000135CD">
      <w:pPr>
        <w:ind w:firstLine="708"/>
        <w:jc w:val="both"/>
        <w:rPr>
          <w:rFonts w:ascii="Arial" w:hAnsi="Arial" w:cs="Arial"/>
          <w:color w:val="333333"/>
          <w:sz w:val="23"/>
          <w:szCs w:val="23"/>
        </w:rPr>
      </w:pPr>
      <w:r w:rsidRPr="00D77990">
        <w:rPr>
          <w:color w:val="333333"/>
          <w:u w:val="single"/>
        </w:rPr>
        <w:t xml:space="preserve">Эффект ореола может принести пользу в том случае, если вы создадите хорошую репутацию людям, которые тесно связаны между собой: однокурсникам, коллегам по работе, друзьям. </w:t>
      </w:r>
      <w:r>
        <w:rPr>
          <w:color w:val="333333"/>
        </w:rPr>
        <w:t>Очень скоро вы обнаружите, что вас окружают великолепные, доброже</w:t>
      </w:r>
      <w:r>
        <w:rPr>
          <w:color w:val="333333"/>
        </w:rPr>
        <w:softHyphen/>
        <w:t>лательные люди, замечательно ладящие между собой.</w:t>
      </w:r>
    </w:p>
    <w:p w:rsidR="000135CD" w:rsidRDefault="000135CD" w:rsidP="000135CD">
      <w:pPr>
        <w:ind w:firstLine="708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b/>
          <w:bCs/>
          <w:color w:val="333333"/>
        </w:rPr>
        <w:t>2.Эффект проекции </w:t>
      </w:r>
      <w:r>
        <w:rPr>
          <w:color w:val="333333"/>
        </w:rPr>
        <w:t>возникает тогда, когда мы приятному для нас человеку приписываем свои достоинства, а неприятному — свои недостатки.</w:t>
      </w:r>
    </w:p>
    <w:p w:rsidR="000135CD" w:rsidRDefault="000135CD" w:rsidP="000135CD">
      <w:pPr>
        <w:ind w:firstLine="708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b/>
          <w:bCs/>
          <w:color w:val="333333"/>
        </w:rPr>
        <w:t>3.Эффект упреждения, </w:t>
      </w:r>
      <w:r>
        <w:rPr>
          <w:color w:val="333333"/>
        </w:rPr>
        <w:t>или </w:t>
      </w:r>
      <w:r>
        <w:rPr>
          <w:b/>
          <w:bCs/>
          <w:color w:val="333333"/>
        </w:rPr>
        <w:t>эффект первичности и новизны </w:t>
      </w:r>
      <w:r>
        <w:rPr>
          <w:color w:val="333333"/>
        </w:rPr>
        <w:t>появ</w:t>
      </w:r>
      <w:r>
        <w:rPr>
          <w:color w:val="333333"/>
        </w:rPr>
        <w:softHyphen/>
        <w:t>ляется тогда, когда мы сталкиваемся с противоречивой информа</w:t>
      </w:r>
      <w:r>
        <w:rPr>
          <w:color w:val="333333"/>
        </w:rPr>
        <w:softHyphen/>
        <w:t>цией о человеке. Если мы имеем дело с незнакомым человеком, то значение придается сведениям (информации), которые предъяв</w:t>
      </w:r>
      <w:r>
        <w:rPr>
          <w:color w:val="333333"/>
        </w:rPr>
        <w:softHyphen/>
        <w:t>ляются вначале. При общении с хорошо знакомым человеком учи</w:t>
      </w:r>
      <w:r>
        <w:rPr>
          <w:color w:val="333333"/>
        </w:rPr>
        <w:softHyphen/>
        <w:t>тываются самые последние сведения о нем.</w:t>
      </w:r>
    </w:p>
    <w:p w:rsidR="000135CD" w:rsidRPr="00142134" w:rsidRDefault="000135CD" w:rsidP="000135CD">
      <w:pPr>
        <w:ind w:firstLine="709"/>
        <w:jc w:val="both"/>
      </w:pPr>
      <w:r w:rsidRPr="00142134">
        <w:rPr>
          <w:b/>
        </w:rPr>
        <w:t>Стадия формирования</w:t>
      </w:r>
      <w:r w:rsidRPr="00142134">
        <w:t xml:space="preserve"> предполагает образование неформальных малых групп, когда внешние воздействия заменяются внутренними импульсами, а также формируется общественное мнение коллектива.</w:t>
      </w:r>
    </w:p>
    <w:p w:rsidR="000135CD" w:rsidRPr="00142134" w:rsidRDefault="000135CD" w:rsidP="000135CD">
      <w:pPr>
        <w:ind w:firstLine="709"/>
        <w:jc w:val="both"/>
        <w:rPr>
          <w:b/>
        </w:rPr>
      </w:pPr>
      <w:r w:rsidRPr="00142134">
        <w:rPr>
          <w:u w:val="single"/>
        </w:rPr>
        <w:t>Данная стадия особенно сложна для управления коллективом.</w:t>
      </w:r>
      <w:r w:rsidRPr="00142134">
        <w:t xml:space="preserve"> С одной стороны, создание малых групп - процесс объективный и помешать ему руководитель не в силах. </w:t>
      </w:r>
      <w:r w:rsidRPr="00142134">
        <w:rPr>
          <w:i/>
          <w:u w:val="single"/>
        </w:rPr>
        <w:t>С другой стороны, значительная дифференциация, особенно при наличии сильных неформальных лидеров, может затруднить выполнение основных целей, стоящих перед коллективом</w:t>
      </w:r>
      <w:r w:rsidRPr="00142134">
        <w:t xml:space="preserve">. Поэтому задача руководителя на этом этапе - </w:t>
      </w:r>
      <w:r w:rsidRPr="00142134">
        <w:rPr>
          <w:b/>
        </w:rPr>
        <w:t>умелое распределение баланса сил между неформальными группами за счет выдаваемых заданий, стимулирования, индивидуального подхода к каждой группе или отдельными исполнителями.</w:t>
      </w:r>
    </w:p>
    <w:p w:rsidR="000135CD" w:rsidRPr="00142134" w:rsidRDefault="000135CD" w:rsidP="000135CD">
      <w:pPr>
        <w:ind w:firstLine="709"/>
        <w:jc w:val="both"/>
        <w:rPr>
          <w:u w:val="single"/>
        </w:rPr>
      </w:pPr>
      <w:r w:rsidRPr="00142134">
        <w:rPr>
          <w:b/>
        </w:rPr>
        <w:t>Для стадии стабилизации характерно достижение состояния зрелости группы.</w:t>
      </w:r>
      <w:r w:rsidRPr="00142134">
        <w:t xml:space="preserve"> Уже создана и действует неформальная структура группы, определены условия равновесия, сформированы социальные нормы коллектива, сложилось общественное мнение. </w:t>
      </w:r>
      <w:r w:rsidRPr="00142134">
        <w:rPr>
          <w:u w:val="single"/>
        </w:rPr>
        <w:t>Такой коллектив достаточно стабилен, может сопротивляться внешним воздействиям. Вместе с тем сложившаяся неформальная структура данного коллектива может создавать определенные сложности с точки зрения управления.</w:t>
      </w:r>
    </w:p>
    <w:p w:rsidR="000135CD" w:rsidRPr="00142134" w:rsidRDefault="000135CD" w:rsidP="000135CD">
      <w:pPr>
        <w:ind w:firstLine="709"/>
        <w:jc w:val="both"/>
      </w:pPr>
      <w:r w:rsidRPr="00142134">
        <w:t xml:space="preserve">В результате действия внешних и внутренних факторов коллектив может перейти в </w:t>
      </w:r>
      <w:r w:rsidRPr="00142134">
        <w:rPr>
          <w:b/>
        </w:rPr>
        <w:t>стадию совершенствования или распада</w:t>
      </w:r>
      <w:r w:rsidRPr="00142134">
        <w:t>. Распад группы совсем необязательно означает ее ликвидацию. При выполнении условий, необходимых для возникновения группы, она способна трансформироваться в новый эффективно развивающийся коллектив.</w:t>
      </w:r>
    </w:p>
    <w:p w:rsidR="000135CD" w:rsidRPr="00142134" w:rsidRDefault="000135CD" w:rsidP="000135CD">
      <w:pPr>
        <w:ind w:firstLine="709"/>
        <w:jc w:val="both"/>
      </w:pPr>
      <w:r w:rsidRPr="00142134">
        <w:t>К факторам, влияющим на развитие группы, относятся:</w:t>
      </w:r>
    </w:p>
    <w:p w:rsidR="000135CD" w:rsidRPr="00142134" w:rsidRDefault="000135CD" w:rsidP="000135CD">
      <w:pPr>
        <w:jc w:val="both"/>
      </w:pPr>
      <w:r w:rsidRPr="00142134">
        <w:t>1. Исходные факторы:</w:t>
      </w:r>
    </w:p>
    <w:p w:rsidR="000135CD" w:rsidRPr="00142134" w:rsidRDefault="000135CD" w:rsidP="000135CD">
      <w:pPr>
        <w:numPr>
          <w:ilvl w:val="1"/>
          <w:numId w:val="3"/>
        </w:numPr>
        <w:ind w:left="0" w:firstLine="709"/>
        <w:jc w:val="both"/>
      </w:pPr>
      <w:r w:rsidRPr="00142134">
        <w:t>важность и характер, стоящих перед группой целей;</w:t>
      </w:r>
    </w:p>
    <w:p w:rsidR="000135CD" w:rsidRPr="00142134" w:rsidRDefault="000135CD" w:rsidP="000135CD">
      <w:pPr>
        <w:numPr>
          <w:ilvl w:val="1"/>
          <w:numId w:val="3"/>
        </w:numPr>
        <w:ind w:left="0" w:firstLine="709"/>
        <w:jc w:val="both"/>
      </w:pPr>
      <w:r w:rsidRPr="00142134">
        <w:t>компетентность членов группы (знания, умения, навыки и психолого-индивидуальные свойства, позволяющие членам группы эффективно решать поставленные задачи).</w:t>
      </w:r>
    </w:p>
    <w:p w:rsidR="000135CD" w:rsidRPr="00142134" w:rsidRDefault="000135CD" w:rsidP="000135CD">
      <w:pPr>
        <w:ind w:left="709"/>
        <w:jc w:val="both"/>
      </w:pPr>
      <w:r w:rsidRPr="00142134">
        <w:t>2. Ресурсные факторы:</w:t>
      </w:r>
    </w:p>
    <w:p w:rsidR="000135CD" w:rsidRPr="00142134" w:rsidRDefault="000135CD" w:rsidP="000135CD">
      <w:pPr>
        <w:numPr>
          <w:ilvl w:val="1"/>
          <w:numId w:val="3"/>
        </w:numPr>
        <w:ind w:left="0" w:firstLine="709"/>
        <w:jc w:val="both"/>
      </w:pPr>
      <w:r w:rsidRPr="00142134">
        <w:t>среда, в которой функционирует группа (место работы);</w:t>
      </w:r>
    </w:p>
    <w:p w:rsidR="000135CD" w:rsidRPr="00142134" w:rsidRDefault="000135CD" w:rsidP="000135CD">
      <w:pPr>
        <w:numPr>
          <w:ilvl w:val="1"/>
          <w:numId w:val="3"/>
        </w:numPr>
        <w:ind w:left="0" w:firstLine="709"/>
        <w:jc w:val="both"/>
      </w:pPr>
      <w:r w:rsidRPr="00142134">
        <w:t>состояние коммуникаций;</w:t>
      </w:r>
    </w:p>
    <w:p w:rsidR="000135CD" w:rsidRPr="00142134" w:rsidRDefault="000135CD" w:rsidP="000135CD">
      <w:pPr>
        <w:numPr>
          <w:ilvl w:val="1"/>
          <w:numId w:val="3"/>
        </w:numPr>
        <w:ind w:left="0" w:firstLine="709"/>
        <w:jc w:val="both"/>
      </w:pPr>
      <w:r w:rsidRPr="00142134">
        <w:t>структура коллектива (размер, состав, статус группы и т.д.).</w:t>
      </w:r>
    </w:p>
    <w:p w:rsidR="000135CD" w:rsidRPr="00142134" w:rsidRDefault="000135CD" w:rsidP="000135CD">
      <w:pPr>
        <w:ind w:left="709"/>
        <w:jc w:val="both"/>
      </w:pPr>
      <w:r w:rsidRPr="00142134">
        <w:t>3. Управляющие факторы:</w:t>
      </w:r>
    </w:p>
    <w:p w:rsidR="000135CD" w:rsidRPr="00142134" w:rsidRDefault="000135CD" w:rsidP="000135CD">
      <w:pPr>
        <w:numPr>
          <w:ilvl w:val="1"/>
          <w:numId w:val="3"/>
        </w:numPr>
        <w:ind w:left="0" w:firstLine="709"/>
        <w:jc w:val="both"/>
      </w:pPr>
      <w:r w:rsidRPr="00142134">
        <w:t>стиль руководства;</w:t>
      </w:r>
    </w:p>
    <w:p w:rsidR="000135CD" w:rsidRPr="00142134" w:rsidRDefault="000135CD" w:rsidP="000135CD">
      <w:pPr>
        <w:numPr>
          <w:ilvl w:val="1"/>
          <w:numId w:val="3"/>
        </w:numPr>
        <w:ind w:left="0" w:firstLine="709"/>
        <w:jc w:val="both"/>
      </w:pPr>
      <w:r w:rsidRPr="00142134">
        <w:t>методы и процедуры воздействия;</w:t>
      </w:r>
    </w:p>
    <w:p w:rsidR="000135CD" w:rsidRPr="00142134" w:rsidRDefault="000135CD" w:rsidP="000135CD">
      <w:pPr>
        <w:numPr>
          <w:ilvl w:val="1"/>
          <w:numId w:val="3"/>
        </w:numPr>
        <w:ind w:left="0" w:firstLine="709"/>
        <w:jc w:val="both"/>
      </w:pPr>
      <w:r w:rsidRPr="00142134">
        <w:lastRenderedPageBreak/>
        <w:t>мотивация.</w:t>
      </w:r>
    </w:p>
    <w:p w:rsidR="000135CD" w:rsidRPr="00142134" w:rsidRDefault="000135CD" w:rsidP="000135CD">
      <w:pPr>
        <w:ind w:firstLine="709"/>
        <w:jc w:val="both"/>
        <w:rPr>
          <w:b/>
        </w:rPr>
      </w:pPr>
      <w:r w:rsidRPr="00142134">
        <w:rPr>
          <w:b/>
        </w:rPr>
        <w:t>Эффективность процессов развития группы следует рассматривать через степень реализации общих целей коллектива; удовлетворение членов коллектива, полученное от принадлежности к данной группе (при этом удовлетворение личных потребностей прямым образом связано с эффективной деятельностью коллектива в целом).</w:t>
      </w:r>
    </w:p>
    <w:p w:rsidR="000135CD" w:rsidRPr="00142134" w:rsidRDefault="000135CD" w:rsidP="000135CD">
      <w:pPr>
        <w:pStyle w:val="1"/>
        <w:spacing w:before="0"/>
        <w:ind w:firstLine="709"/>
        <w:jc w:val="center"/>
        <w:rPr>
          <w:sz w:val="24"/>
          <w:szCs w:val="24"/>
        </w:rPr>
      </w:pPr>
      <w:r w:rsidRPr="00142134">
        <w:rPr>
          <w:sz w:val="24"/>
          <w:szCs w:val="24"/>
        </w:rPr>
        <w:t>ФОРМИРОВАНИЕ СОСТАВА ГРУПП</w:t>
      </w:r>
    </w:p>
    <w:p w:rsidR="000135CD" w:rsidRPr="00142134" w:rsidRDefault="000135CD" w:rsidP="000135CD">
      <w:pPr>
        <w:ind w:firstLine="709"/>
        <w:jc w:val="both"/>
      </w:pPr>
      <w:r w:rsidRPr="00142134">
        <w:rPr>
          <w:b/>
        </w:rPr>
        <w:t>«Эффективная группа» - это обозначение хорошей коллективной работы. Но чтобы группа стала такой, ей необходимо пройти довольно сложный путь. Этот путь начинается с подбора ее членов.</w:t>
      </w:r>
      <w:r w:rsidRPr="00142134">
        <w:t xml:space="preserve"> </w:t>
      </w:r>
    </w:p>
    <w:p w:rsidR="000135CD" w:rsidRPr="00142134" w:rsidRDefault="000135CD" w:rsidP="000135CD">
      <w:pPr>
        <w:ind w:firstLine="709"/>
        <w:jc w:val="both"/>
        <w:rPr>
          <w:u w:val="single"/>
        </w:rPr>
      </w:pPr>
      <w:r w:rsidRPr="00142134">
        <w:rPr>
          <w:b/>
          <w:i/>
          <w:u w:val="single"/>
        </w:rPr>
        <w:t>Различают следующие взаимодополняющие принципы подбора членов группы: сработанность и совместимость</w:t>
      </w:r>
      <w:r w:rsidRPr="00142134">
        <w:t xml:space="preserve">. Принцип сработанности </w:t>
      </w:r>
      <w:r w:rsidRPr="00142134">
        <w:rPr>
          <w:u w:val="single"/>
        </w:rPr>
        <w:t>характеризуется высокой согласованностью у членов группы индивидуального взаимодействия в конкретной совместной деятельности.</w:t>
      </w:r>
    </w:p>
    <w:p w:rsidR="000135CD" w:rsidRPr="00142134" w:rsidRDefault="000135CD" w:rsidP="000135CD">
      <w:pPr>
        <w:ind w:firstLine="709"/>
        <w:jc w:val="both"/>
      </w:pPr>
      <w:r w:rsidRPr="00142134">
        <w:t xml:space="preserve">Главной характеристикой такой группы является ее продуктивность. Подбор членов сработанной группы базируется на основе профессионально-квалификационной </w:t>
      </w:r>
      <w:proofErr w:type="spellStart"/>
      <w:r w:rsidRPr="00142134">
        <w:t>дополняемости</w:t>
      </w:r>
      <w:proofErr w:type="spellEnd"/>
      <w:r w:rsidRPr="00142134">
        <w:t>.</w:t>
      </w:r>
    </w:p>
    <w:p w:rsidR="000135CD" w:rsidRPr="00142134" w:rsidRDefault="000135CD" w:rsidP="000135CD">
      <w:pPr>
        <w:ind w:firstLine="709"/>
        <w:jc w:val="both"/>
      </w:pPr>
      <w:r w:rsidRPr="00142134">
        <w:t>Однако, когда группе приходится действовать в динамично изменяющихся условиях, ориентировки на сработанность недостаточно. Необходимым условием вхождения в группу становится такой показатель, как совместимость.</w:t>
      </w:r>
    </w:p>
    <w:p w:rsidR="000135CD" w:rsidRPr="00142134" w:rsidRDefault="000135CD" w:rsidP="000135CD">
      <w:pPr>
        <w:ind w:firstLine="709"/>
        <w:jc w:val="both"/>
      </w:pPr>
      <w:r w:rsidRPr="00142134">
        <w:rPr>
          <w:b/>
        </w:rPr>
        <w:t>Под совместимостью понимают оптимальное сочетание свойств участников, обеспечивающее их эффективное существование и проявляющееся в способности членов группы оптимизировать свои взаимоотношения и согласовывать свои действия</w:t>
      </w:r>
      <w:r w:rsidRPr="00142134">
        <w:t>.</w:t>
      </w:r>
    </w:p>
    <w:p w:rsidR="000135CD" w:rsidRPr="00142134" w:rsidRDefault="000135CD" w:rsidP="000135CD">
      <w:pPr>
        <w:ind w:firstLine="709"/>
        <w:jc w:val="both"/>
        <w:rPr>
          <w:u w:val="single"/>
        </w:rPr>
      </w:pPr>
      <w:r w:rsidRPr="00142134">
        <w:rPr>
          <w:u w:val="single"/>
        </w:rPr>
        <w:t>Выделяются три уровня совместимости людей в группе:</w:t>
      </w:r>
    </w:p>
    <w:p w:rsidR="000135CD" w:rsidRPr="00142134" w:rsidRDefault="000135CD" w:rsidP="000135CD">
      <w:pPr>
        <w:numPr>
          <w:ilvl w:val="0"/>
          <w:numId w:val="4"/>
        </w:numPr>
        <w:ind w:left="0" w:firstLine="709"/>
        <w:jc w:val="both"/>
      </w:pPr>
      <w:r w:rsidRPr="00142134">
        <w:t>согласованность функционально-ролевых ожиданий;</w:t>
      </w:r>
    </w:p>
    <w:p w:rsidR="000135CD" w:rsidRPr="00142134" w:rsidRDefault="000135CD" w:rsidP="000135CD">
      <w:pPr>
        <w:numPr>
          <w:ilvl w:val="0"/>
          <w:numId w:val="4"/>
        </w:numPr>
        <w:ind w:left="0" w:firstLine="709"/>
        <w:jc w:val="both"/>
      </w:pPr>
      <w:r w:rsidRPr="00142134">
        <w:t>психофизиологическая совместимость;</w:t>
      </w:r>
    </w:p>
    <w:p w:rsidR="000135CD" w:rsidRPr="00142134" w:rsidRDefault="000135CD" w:rsidP="000135CD">
      <w:pPr>
        <w:numPr>
          <w:ilvl w:val="0"/>
          <w:numId w:val="4"/>
        </w:numPr>
        <w:ind w:left="0" w:firstLine="709"/>
        <w:jc w:val="both"/>
      </w:pPr>
      <w:r w:rsidRPr="00142134">
        <w:t>ценностно-ориентационное единство.</w:t>
      </w:r>
    </w:p>
    <w:p w:rsidR="000135CD" w:rsidRPr="00142134" w:rsidRDefault="000135CD" w:rsidP="000135CD">
      <w:pPr>
        <w:ind w:firstLine="709"/>
        <w:jc w:val="both"/>
      </w:pPr>
      <w:r w:rsidRPr="00142134">
        <w:rPr>
          <w:b/>
        </w:rPr>
        <w:t>Подбор членов группы с позиции функционально-ролевого подхода</w:t>
      </w:r>
      <w:r w:rsidRPr="00142134">
        <w:t xml:space="preserve"> предполагает выделение своеобразных ролей, которые в совместной деятельности дополнительно к основным играют люди.</w:t>
      </w:r>
    </w:p>
    <w:p w:rsidR="000135CD" w:rsidRPr="00142134" w:rsidRDefault="000135CD" w:rsidP="000135CD">
      <w:pPr>
        <w:ind w:firstLine="709"/>
        <w:jc w:val="both"/>
        <w:rPr>
          <w:b/>
          <w:u w:val="single"/>
        </w:rPr>
      </w:pPr>
      <w:r w:rsidRPr="00142134">
        <w:rPr>
          <w:b/>
          <w:u w:val="single"/>
        </w:rPr>
        <w:t xml:space="preserve">На практике широко применяется функционально-ролевое деление, предложенное группой американских профессоров М. </w:t>
      </w:r>
      <w:proofErr w:type="spellStart"/>
      <w:r w:rsidRPr="00142134">
        <w:rPr>
          <w:b/>
          <w:u w:val="single"/>
        </w:rPr>
        <w:t>Месконом</w:t>
      </w:r>
      <w:proofErr w:type="spellEnd"/>
      <w:r w:rsidRPr="00142134">
        <w:rPr>
          <w:b/>
          <w:u w:val="single"/>
        </w:rPr>
        <w:t xml:space="preserve">, М. Альбертом и Ф. </w:t>
      </w:r>
      <w:proofErr w:type="spellStart"/>
      <w:r w:rsidRPr="00142134">
        <w:rPr>
          <w:b/>
          <w:u w:val="single"/>
        </w:rPr>
        <w:t>Хедоури</w:t>
      </w:r>
      <w:proofErr w:type="spellEnd"/>
      <w:r w:rsidRPr="00142134">
        <w:rPr>
          <w:b/>
          <w:u w:val="single"/>
        </w:rPr>
        <w:t>. Все роли в группе в соответствии с данным подходом делятся на две подгруппы: целевые и поддерживающие.</w:t>
      </w:r>
    </w:p>
    <w:p w:rsidR="000135CD" w:rsidRPr="00142134" w:rsidRDefault="000135CD" w:rsidP="000135CD">
      <w:pPr>
        <w:ind w:firstLine="709"/>
        <w:jc w:val="both"/>
      </w:pPr>
      <w:r w:rsidRPr="00142134">
        <w:rPr>
          <w:u w:val="single"/>
        </w:rPr>
        <w:t>Целевые роли</w:t>
      </w:r>
      <w:r w:rsidRPr="00142134">
        <w:t xml:space="preserve"> распределяются таким образом, чтобы иметь возможность отбирать и выполнять основные командные задачи. Деятельность людей, играющих целевые роли, направлена непосредственно на достижение целей группы. </w:t>
      </w:r>
      <w:r w:rsidRPr="00142134">
        <w:rPr>
          <w:u w:val="single"/>
        </w:rPr>
        <w:t>Поддерживающие роли</w:t>
      </w:r>
      <w:r w:rsidRPr="00142134">
        <w:t xml:space="preserve"> подразумевают поведение, способствующее поддержанию и активизации жизни и деятельности группы.</w:t>
      </w:r>
    </w:p>
    <w:p w:rsidR="000135CD" w:rsidRPr="00142134" w:rsidRDefault="000135CD" w:rsidP="000135CD">
      <w:pPr>
        <w:ind w:firstLine="709"/>
        <w:jc w:val="both"/>
      </w:pPr>
      <w:r w:rsidRPr="00142134">
        <w:rPr>
          <w:b/>
        </w:rPr>
        <w:t>Психофизиологический подход к формированию группы основывается на психологических и личностных (темперамент) характеристиках кандидатов.</w:t>
      </w:r>
      <w:r w:rsidRPr="00142134">
        <w:t xml:space="preserve"> </w:t>
      </w:r>
    </w:p>
    <w:p w:rsidR="000135CD" w:rsidRPr="00142134" w:rsidRDefault="000135CD" w:rsidP="000135CD">
      <w:pPr>
        <w:ind w:firstLine="709"/>
        <w:jc w:val="both"/>
      </w:pPr>
      <w:r w:rsidRPr="00142134">
        <w:t>Большие возможности анализа психофизиологической совместимости сотрудников дают такие методы, как соционический, социометрический.</w:t>
      </w:r>
    </w:p>
    <w:p w:rsidR="00E450CE" w:rsidRDefault="00E450CE">
      <w:bookmarkStart w:id="0" w:name="_GoBack"/>
      <w:bookmarkEnd w:id="0"/>
    </w:p>
    <w:sectPr w:rsidR="00E450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357541"/>
    <w:multiLevelType w:val="multilevel"/>
    <w:tmpl w:val="2A989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0B17F2"/>
    <w:multiLevelType w:val="hybridMultilevel"/>
    <w:tmpl w:val="A61E72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77C4A58"/>
    <w:multiLevelType w:val="multilevel"/>
    <w:tmpl w:val="97EA5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DA4299"/>
    <w:multiLevelType w:val="hybridMultilevel"/>
    <w:tmpl w:val="6E74B6DA"/>
    <w:lvl w:ilvl="0" w:tplc="3AA06C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3943E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FF695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EA832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37241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29E73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7AE7C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152B9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2F8CF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5E2A2F69"/>
    <w:multiLevelType w:val="multilevel"/>
    <w:tmpl w:val="10D66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647F99"/>
    <w:multiLevelType w:val="multilevel"/>
    <w:tmpl w:val="DD467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488"/>
    <w:rsid w:val="000135CD"/>
    <w:rsid w:val="00D01488"/>
    <w:rsid w:val="00E45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56063D-146D-4521-936E-BEAD0FFFD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35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135C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135C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3">
    <w:name w:val="Normal (Web)"/>
    <w:basedOn w:val="a"/>
    <w:uiPriority w:val="99"/>
    <w:unhideWhenUsed/>
    <w:rsid w:val="000135CD"/>
    <w:pPr>
      <w:spacing w:before="230" w:after="100" w:afterAutospacing="1" w:line="288" w:lineRule="atLeast"/>
      <w:ind w:left="230" w:right="383"/>
    </w:pPr>
    <w:rPr>
      <w:rFonts w:ascii="Verdana" w:hAnsi="Verdana"/>
      <w:sz w:val="25"/>
      <w:szCs w:val="25"/>
    </w:rPr>
  </w:style>
  <w:style w:type="paragraph" w:styleId="a4">
    <w:name w:val="List Paragraph"/>
    <w:basedOn w:val="a"/>
    <w:uiPriority w:val="34"/>
    <w:qFormat/>
    <w:rsid w:val="000135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1683</Words>
  <Characters>9596</Characters>
  <Application>Microsoft Office Word</Application>
  <DocSecurity>0</DocSecurity>
  <Lines>79</Lines>
  <Paragraphs>22</Paragraphs>
  <ScaleCrop>false</ScaleCrop>
  <Company/>
  <LinksUpToDate>false</LinksUpToDate>
  <CharactersWithSpaces>11257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</dc:creator>
  <cp:keywords/>
  <dc:description/>
  <cp:lastModifiedBy>Roland</cp:lastModifiedBy>
  <cp:revision>2</cp:revision>
  <dcterms:created xsi:type="dcterms:W3CDTF">2023-03-23T07:00:00Z</dcterms:created>
  <dcterms:modified xsi:type="dcterms:W3CDTF">2023-03-23T07:02:00Z</dcterms:modified>
</cp:coreProperties>
</file>