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134"/>
        <w:gridCol w:w="2210"/>
      </w:tblGrid>
      <w:tr w:rsidR="000748D8" w:rsidRPr="000748D8" w14:paraId="4570B3E8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3B600509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748D8">
              <w:rPr>
                <w:rFonts w:ascii="Times New Roman" w:hAnsi="Times New Roman" w:cs="Times New Roman"/>
                <w:b/>
                <w:sz w:val="28"/>
                <w:szCs w:val="28"/>
              </w:rPr>
              <w:t>Задание</w:t>
            </w:r>
          </w:p>
        </w:tc>
        <w:tc>
          <w:tcPr>
            <w:tcW w:w="2233" w:type="dxa"/>
            <w:vAlign w:val="center"/>
          </w:tcPr>
          <w:p w14:paraId="6DADF3D9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b/>
                <w:sz w:val="28"/>
                <w:szCs w:val="28"/>
              </w:rPr>
              <w:t>Срок выполнения</w:t>
            </w:r>
          </w:p>
        </w:tc>
      </w:tr>
      <w:tr w:rsidR="000748D8" w:rsidRPr="000748D8" w14:paraId="307CC861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0FB2B0AA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1. Изучение основ программирования на языке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. 3 недели. Форма отчета – сертификат о прохождении курсов.</w:t>
            </w:r>
          </w:p>
        </w:tc>
        <w:tc>
          <w:tcPr>
            <w:tcW w:w="2233" w:type="dxa"/>
            <w:vAlign w:val="center"/>
          </w:tcPr>
          <w:p w14:paraId="55301404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25.02.23</w:t>
            </w:r>
          </w:p>
        </w:tc>
      </w:tr>
      <w:tr w:rsidR="000748D8" w:rsidRPr="000748D8" w14:paraId="3E97D64C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3E1FEC6F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2. Изучение принципов построения приложения для мобильного телефона при помощи MIT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App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Inventor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hyperlink r:id="rId7" w:history="1">
              <w:r w:rsidRPr="000748D8">
                <w:rPr>
                  <w:rFonts w:ascii="Times New Roman" w:hAnsi="Times New Roman" w:cs="Times New Roman"/>
                  <w:color w:val="0563C1"/>
                  <w:sz w:val="28"/>
                  <w:szCs w:val="28"/>
                  <w:u w:val="single"/>
                </w:rPr>
                <w:t>http://appinventor.mit.edu/</w:t>
              </w:r>
            </w:hyperlink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). 3 недели. Форма отчета – описание структуры будущего приложения.</w:t>
            </w:r>
          </w:p>
        </w:tc>
        <w:tc>
          <w:tcPr>
            <w:tcW w:w="2233" w:type="dxa"/>
            <w:vAlign w:val="center"/>
          </w:tcPr>
          <w:p w14:paraId="69BE24D4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18.03.23</w:t>
            </w:r>
          </w:p>
        </w:tc>
      </w:tr>
      <w:tr w:rsidR="000748D8" w:rsidRPr="000748D8" w14:paraId="596001C9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6204F00F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3. Разработка приложения для телефона, позволяющего собирать данные с какого-либо датчика в ОС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и отправлять их по беспроводному каналу (Bluetooth) на ПК (ноутбук). 4 недели. Форма отчет –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apk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-файл с приложением.</w:t>
            </w:r>
          </w:p>
        </w:tc>
        <w:tc>
          <w:tcPr>
            <w:tcW w:w="2233" w:type="dxa"/>
            <w:vAlign w:val="center"/>
          </w:tcPr>
          <w:p w14:paraId="727A501B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15.04.23</w:t>
            </w:r>
          </w:p>
        </w:tc>
      </w:tr>
      <w:tr w:rsidR="000748D8" w:rsidRPr="000748D8" w14:paraId="5159E295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53315E1A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4. Разработка ПО на языке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для ПК, позволяющее получать данные с датчиков смартфона, сохранять их и выполнять отображение информации. 4 недели. Форма отчета – исходный код приложения.</w:t>
            </w:r>
          </w:p>
        </w:tc>
        <w:tc>
          <w:tcPr>
            <w:tcW w:w="2233" w:type="dxa"/>
            <w:vAlign w:val="center"/>
          </w:tcPr>
          <w:p w14:paraId="27F3DC5F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13.05.23</w:t>
            </w:r>
          </w:p>
        </w:tc>
      </w:tr>
      <w:tr w:rsidR="000748D8" w:rsidRPr="000748D8" w14:paraId="708EC162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00563F35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5. Представление проекта. 1 неделя. Форма отчета – готовый проект.</w:t>
            </w:r>
          </w:p>
        </w:tc>
        <w:tc>
          <w:tcPr>
            <w:tcW w:w="2233" w:type="dxa"/>
            <w:vAlign w:val="center"/>
          </w:tcPr>
          <w:p w14:paraId="07C375E7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20.05.23</w:t>
            </w:r>
          </w:p>
        </w:tc>
      </w:tr>
    </w:tbl>
    <w:p w14:paraId="2F9DCA19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</w:pPr>
    </w:p>
    <w:p w14:paraId="535EF53A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  <w:sectPr w:rsidR="000748D8" w:rsidRPr="000748D8" w:rsidSect="000748D8">
          <w:headerReference w:type="default" r:id="rId8"/>
          <w:pgSz w:w="11906" w:h="16838" w:code="9"/>
          <w:pgMar w:top="992" w:right="851" w:bottom="1134" w:left="1701" w:header="425" w:footer="709" w:gutter="0"/>
          <w:cols w:space="708"/>
          <w:vAlign w:val="center"/>
          <w:docGrid w:linePitch="360"/>
        </w:sectPr>
      </w:pPr>
    </w:p>
    <w:p w14:paraId="7CF28B3B" w14:textId="77777777" w:rsidR="000748D8" w:rsidRPr="000748D8" w:rsidRDefault="000748D8" w:rsidP="000748D8">
      <w:pPr>
        <w:rPr>
          <w:rFonts w:ascii="Times New Roman" w:hAnsi="Times New Roman" w:cs="Times New Roman"/>
          <w:b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задания №1:</w:t>
      </w:r>
    </w:p>
    <w:p w14:paraId="7FD45C7A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</w:pPr>
      <w:r w:rsidRPr="000748D8">
        <w:rPr>
          <w:noProof/>
        </w:rPr>
        <w:drawing>
          <wp:inline distT="0" distB="0" distL="0" distR="0" wp14:anchorId="1B642033" wp14:editId="6B34003E">
            <wp:extent cx="9037320" cy="6390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732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2E1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  <w:sectPr w:rsidR="000748D8" w:rsidRPr="000748D8" w:rsidSect="000748D8">
          <w:pgSz w:w="16838" w:h="11906" w:orient="landscape"/>
          <w:pgMar w:top="709" w:right="993" w:bottom="426" w:left="1134" w:header="426" w:footer="708" w:gutter="0"/>
          <w:cols w:space="708"/>
          <w:docGrid w:linePitch="360"/>
        </w:sectPr>
      </w:pPr>
    </w:p>
    <w:p w14:paraId="63970D45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задания №2:</w:t>
      </w:r>
    </w:p>
    <w:p w14:paraId="34E4FE5D" w14:textId="77777777" w:rsidR="00264D96" w:rsidRPr="005F21CD" w:rsidRDefault="00264D96" w:rsidP="0079424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1CD">
        <w:rPr>
          <w:rFonts w:ascii="Times New Roman" w:hAnsi="Times New Roman" w:cs="Times New Roman"/>
          <w:b/>
          <w:sz w:val="28"/>
          <w:szCs w:val="28"/>
        </w:rPr>
        <w:t xml:space="preserve">Для создания приложения, которое будет передавать данные с гироскопа смартфона по </w:t>
      </w:r>
      <w:proofErr w:type="spellStart"/>
      <w:r w:rsidRPr="005F21CD">
        <w:rPr>
          <w:rFonts w:ascii="Times New Roman" w:hAnsi="Times New Roman" w:cs="Times New Roman"/>
          <w:b/>
          <w:sz w:val="28"/>
          <w:szCs w:val="28"/>
        </w:rPr>
        <w:t>блютуз</w:t>
      </w:r>
      <w:proofErr w:type="spellEnd"/>
      <w:r w:rsidRPr="005F21CD">
        <w:rPr>
          <w:rFonts w:ascii="Times New Roman" w:hAnsi="Times New Roman" w:cs="Times New Roman"/>
          <w:b/>
          <w:sz w:val="28"/>
          <w:szCs w:val="28"/>
        </w:rPr>
        <w:t>, необходимо выполнить следующие шаги:</w:t>
      </w:r>
    </w:p>
    <w:p w14:paraId="4FFEF7A5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Создание нового проекта: Необходимо создать новый проект в MIT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 назначить ему уникальное имя.</w:t>
      </w:r>
    </w:p>
    <w:p w14:paraId="036F682F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Добавление компонентов: Для приложения необходимо добавить два основных компонента - компонент гироскопа и компонент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63FC947C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Создание блоков: Для создания логики приложения необходимо создать блоки, которые будут обрабатывать данные с гироскопа и передавать их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6BD948D6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>Подключение к гироскопу: Для подключения к гироскопу необходимо использовать компонент гироскопа и его блоки. С помощью блока "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Gyroscope1.SensorChanged" можно получать данные о текущем положении устройства.</w:t>
      </w:r>
    </w:p>
    <w:p w14:paraId="09CC3A3F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: Для подключения к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необходимо использовать компонент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блютуза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 его блоки. С помощью блока "BluetoothClient1.Connect" можно установить соединение с другим устройством.</w:t>
      </w:r>
    </w:p>
    <w:p w14:paraId="7AE34A24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Отправка данных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: Для отправки данных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необходимо использовать блок "BluetoothClient1.SendText". В качестве параметра нужно передать данные, которые необходимо отправить.</w:t>
      </w:r>
    </w:p>
    <w:p w14:paraId="7CA03D50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Обработка ошибок: Необходимо добавить обработку ошибок, которые могут возникнуть при подключении к гироскопу или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2A5D182E" w14:textId="77777777" w:rsidR="00264D96" w:rsidRPr="00264D96" w:rsidRDefault="00264D96" w:rsidP="005C66D5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Тестирование приложения: После создания приложения необходимо провести тестирование для проверки его работоспособности. Для этого можно использовать эмулятор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или установить приложение на реальное устройство.</w:t>
      </w:r>
    </w:p>
    <w:p w14:paraId="507568C3" w14:textId="77777777" w:rsidR="00264D96" w:rsidRPr="00264D96" w:rsidRDefault="00264D96" w:rsidP="00264D9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 xml:space="preserve">Структура приложения MIT </w:t>
      </w:r>
      <w:proofErr w:type="spellStart"/>
      <w:r w:rsidRPr="00264D96">
        <w:rPr>
          <w:rFonts w:ascii="Times New Roman" w:hAnsi="Times New Roman" w:cs="Times New Roman"/>
          <w:b/>
          <w:sz w:val="28"/>
          <w:szCs w:val="28"/>
        </w:rPr>
        <w:t>App</w:t>
      </w:r>
      <w:proofErr w:type="spellEnd"/>
      <w:r w:rsidRPr="00264D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D96">
        <w:rPr>
          <w:rFonts w:ascii="Times New Roman" w:hAnsi="Times New Roman" w:cs="Times New Roman"/>
          <w:b/>
          <w:sz w:val="28"/>
          <w:szCs w:val="28"/>
        </w:rPr>
        <w:t>Inventor</w:t>
      </w:r>
      <w:proofErr w:type="spellEnd"/>
      <w:r w:rsidRPr="00264D96">
        <w:rPr>
          <w:rFonts w:ascii="Times New Roman" w:hAnsi="Times New Roman" w:cs="Times New Roman"/>
          <w:b/>
          <w:sz w:val="28"/>
          <w:szCs w:val="28"/>
        </w:rPr>
        <w:t xml:space="preserve">, которое будет передавать данные с гироскопа по </w:t>
      </w:r>
      <w:proofErr w:type="spellStart"/>
      <w:r w:rsidRPr="00264D96">
        <w:rPr>
          <w:rFonts w:ascii="Times New Roman" w:hAnsi="Times New Roman" w:cs="Times New Roman"/>
          <w:b/>
          <w:sz w:val="28"/>
          <w:szCs w:val="28"/>
        </w:rPr>
        <w:t>блютуз</w:t>
      </w:r>
      <w:proofErr w:type="spellEnd"/>
      <w:r w:rsidRPr="00264D96">
        <w:rPr>
          <w:rFonts w:ascii="Times New Roman" w:hAnsi="Times New Roman" w:cs="Times New Roman"/>
          <w:b/>
          <w:sz w:val="28"/>
          <w:szCs w:val="28"/>
        </w:rPr>
        <w:t>, будет следующей:</w:t>
      </w:r>
    </w:p>
    <w:p w14:paraId="4340E8B1" w14:textId="2E1AB90E" w:rsidR="00264D96" w:rsidRPr="00264D96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>Главный экран:</w:t>
      </w:r>
      <w:r w:rsidRPr="00264D96">
        <w:rPr>
          <w:rFonts w:ascii="Times New Roman" w:hAnsi="Times New Roman" w:cs="Times New Roman"/>
          <w:sz w:val="28"/>
          <w:szCs w:val="28"/>
        </w:rPr>
        <w:t xml:space="preserve"> Это будет основной экран приложения, на котором будет расположен </w:t>
      </w:r>
      <w:r w:rsidR="00D74A4A" w:rsidRPr="00D74A4A">
        <w:rPr>
          <w:rFonts w:ascii="Times New Roman" w:hAnsi="Times New Roman" w:cs="Times New Roman"/>
          <w:sz w:val="28"/>
          <w:szCs w:val="28"/>
        </w:rPr>
        <w:t xml:space="preserve">визуальный </w:t>
      </w:r>
      <w:r w:rsidRPr="00264D96">
        <w:rPr>
          <w:rFonts w:ascii="Times New Roman" w:hAnsi="Times New Roman" w:cs="Times New Roman"/>
          <w:sz w:val="28"/>
          <w:szCs w:val="28"/>
        </w:rPr>
        <w:t xml:space="preserve">компонент гироскопа и </w:t>
      </w:r>
      <w:r w:rsidR="00D74A4A">
        <w:rPr>
          <w:rFonts w:ascii="Times New Roman" w:hAnsi="Times New Roman" w:cs="Times New Roman"/>
          <w:sz w:val="28"/>
          <w:szCs w:val="28"/>
        </w:rPr>
        <w:t>интерфейс управления приложением</w:t>
      </w:r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2C2B9EB3" w14:textId="32E6727F" w:rsidR="00264D96" w:rsidRPr="00264D96" w:rsidRDefault="00D74A4A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Кнопка для выбора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блютуз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сервера</w:t>
      </w:r>
      <w:r w:rsidR="00264D96" w:rsidRPr="00264D96">
        <w:rPr>
          <w:rFonts w:ascii="Times New Roman" w:hAnsi="Times New Roman" w:cs="Times New Roman"/>
          <w:b/>
          <w:sz w:val="28"/>
          <w:szCs w:val="28"/>
        </w:rPr>
        <w:t>:</w:t>
      </w:r>
      <w:r w:rsidR="00264D96" w:rsidRPr="00264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Нажатие на эту кнопку будет инициировать появление выпадающего списка доступных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20740F0C" w14:textId="5D401CE7" w:rsidR="00264D96" w:rsidRPr="00264D96" w:rsidRDefault="00D74A4A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 начать отправку</w:t>
      </w:r>
      <w:r w:rsidR="00264D96" w:rsidRPr="00264D96">
        <w:rPr>
          <w:rFonts w:ascii="Times New Roman" w:hAnsi="Times New Roman" w:cs="Times New Roman"/>
          <w:b/>
          <w:sz w:val="28"/>
          <w:szCs w:val="28"/>
        </w:rPr>
        <w:t>:</w:t>
      </w:r>
      <w:r w:rsidR="00264D96" w:rsidRPr="00264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нажатие на эту кнопку инициирует процедуру отправки показаний гироскопа на выбранный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</w:t>
      </w:r>
    </w:p>
    <w:p w14:paraId="74802AC0" w14:textId="334F97E7" w:rsidR="003B2720" w:rsidRDefault="00D74A4A" w:rsidP="00D74A4A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Графические прогресс бары</w:t>
      </w:r>
      <w:r w:rsidR="00264D96" w:rsidRPr="00264D96">
        <w:rPr>
          <w:rFonts w:ascii="Times New Roman" w:hAnsi="Times New Roman" w:cs="Times New Roman"/>
          <w:b/>
          <w:sz w:val="28"/>
          <w:szCs w:val="28"/>
        </w:rPr>
        <w:t>:</w:t>
      </w:r>
      <w:r w:rsidR="00264D96" w:rsidRPr="00264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элемента графического интерфейса, визуализирующие показания гироскопа по осям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74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74A4A">
        <w:rPr>
          <w:rFonts w:ascii="Times New Roman" w:hAnsi="Times New Roman" w:cs="Times New Roman"/>
          <w:sz w:val="28"/>
          <w:szCs w:val="28"/>
        </w:rPr>
        <w:t>.</w:t>
      </w:r>
    </w:p>
    <w:p w14:paraId="7CCFEF44" w14:textId="19689FCF" w:rsidR="00D74A4A" w:rsidRDefault="00D74A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4CFA91" w14:textId="51D71CFB" w:rsidR="00D74A4A" w:rsidRDefault="00D74A4A" w:rsidP="00D74A4A">
      <w:pPr>
        <w:rPr>
          <w:rFonts w:ascii="Times New Roman" w:hAnsi="Times New Roman" w:cs="Times New Roman"/>
          <w:b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задания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="00DB207A">
        <w:rPr>
          <w:rFonts w:ascii="Times New Roman" w:hAnsi="Times New Roman" w:cs="Times New Roman"/>
          <w:b/>
          <w:sz w:val="28"/>
          <w:szCs w:val="28"/>
        </w:rPr>
        <w:t xml:space="preserve"> (исходный код приложения для смартфона)</w:t>
      </w:r>
      <w:r w:rsidRPr="000748D8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23"/>
        <w:gridCol w:w="2322"/>
      </w:tblGrid>
      <w:tr w:rsidR="00DB207A" w:rsidRPr="00DB207A" w14:paraId="2FC9BCC2" w14:textId="77777777" w:rsidTr="00DB207A">
        <w:trPr>
          <w:tblHeader/>
        </w:trPr>
        <w:tc>
          <w:tcPr>
            <w:tcW w:w="7023" w:type="dxa"/>
            <w:vAlign w:val="center"/>
          </w:tcPr>
          <w:p w14:paraId="23C33DCE" w14:textId="28DA0851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Исходный код</w:t>
            </w:r>
          </w:p>
        </w:tc>
        <w:tc>
          <w:tcPr>
            <w:tcW w:w="2322" w:type="dxa"/>
            <w:vAlign w:val="center"/>
          </w:tcPr>
          <w:p w14:paraId="1426CE6C" w14:textId="278CE485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b/>
                <w:sz w:val="24"/>
                <w:szCs w:val="24"/>
              </w:rPr>
              <w:t>Комментарии</w:t>
            </w:r>
          </w:p>
        </w:tc>
      </w:tr>
      <w:tr w:rsidR="00DB207A" w:rsidRPr="00DB207A" w14:paraId="5586F21A" w14:textId="77777777" w:rsidTr="00DB207A">
        <w:tc>
          <w:tcPr>
            <w:tcW w:w="7023" w:type="dxa"/>
            <w:vAlign w:val="center"/>
          </w:tcPr>
          <w:p w14:paraId="5EDC9977" w14:textId="712EAF46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292247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340.65pt;height:21.5pt">
                  <v:imagedata r:id="rId10" o:title="blocks (1)"/>
                </v:shape>
              </w:pict>
            </w:r>
          </w:p>
          <w:p w14:paraId="4FF84352" w14:textId="731474C2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3DE00CE7">
                <v:shape id="_x0000_i1025" type="#_x0000_t75" style="width:339.6pt;height:22.55pt">
                  <v:imagedata r:id="rId11" o:title="blocks (2)"/>
                </v:shape>
              </w:pict>
            </w:r>
          </w:p>
          <w:p w14:paraId="695B28CE" w14:textId="7C3DE23A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0B1480FE">
                <v:shape id="_x0000_i1026" type="#_x0000_t75" style="width:339.6pt;height:23.65pt">
                  <v:imagedata r:id="rId12" o:title="blocks (3)"/>
                </v:shape>
              </w:pict>
            </w:r>
          </w:p>
        </w:tc>
        <w:tc>
          <w:tcPr>
            <w:tcW w:w="2322" w:type="dxa"/>
            <w:vAlign w:val="center"/>
          </w:tcPr>
          <w:p w14:paraId="693947DE" w14:textId="3A285C13" w:rsidR="00DB207A" w:rsidRPr="005344E5" w:rsidRDefault="006830CC" w:rsidP="00DB20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Инициализация глобальных переменных, используемых для символьного обращения к цветам пользовательского интерфейса</w:t>
            </w:r>
          </w:p>
        </w:tc>
      </w:tr>
      <w:tr w:rsidR="00DB207A" w:rsidRPr="00DB207A" w14:paraId="31887A5C" w14:textId="77777777" w:rsidTr="00DB207A">
        <w:tc>
          <w:tcPr>
            <w:tcW w:w="7023" w:type="dxa"/>
            <w:vAlign w:val="center"/>
          </w:tcPr>
          <w:p w14:paraId="3502C336" w14:textId="423BBCBC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7BD83498">
                <v:shape id="_x0000_i1027" type="#_x0000_t75" style="width:340.65pt;height:64.5pt">
                  <v:imagedata r:id="rId13" o:title="blocks (4)"/>
                </v:shape>
              </w:pict>
            </w:r>
          </w:p>
        </w:tc>
        <w:tc>
          <w:tcPr>
            <w:tcW w:w="2322" w:type="dxa"/>
            <w:vAlign w:val="center"/>
          </w:tcPr>
          <w:p w14:paraId="4607BA72" w14:textId="24CF21AB" w:rsidR="00DB207A" w:rsidRPr="005344E5" w:rsidRDefault="006830CC" w:rsidP="006830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Обработчик ошибок, связанных с </w:t>
            </w:r>
            <w:proofErr w:type="spellStart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блютуз</w:t>
            </w:r>
            <w:proofErr w:type="spellEnd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подключением</w:t>
            </w:r>
          </w:p>
        </w:tc>
      </w:tr>
      <w:tr w:rsidR="00DB207A" w:rsidRPr="00DB207A" w14:paraId="57F8B737" w14:textId="77777777" w:rsidTr="00DB207A">
        <w:tc>
          <w:tcPr>
            <w:tcW w:w="7023" w:type="dxa"/>
            <w:vAlign w:val="center"/>
          </w:tcPr>
          <w:p w14:paraId="5BCAF82F" w14:textId="6C9CCB81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5D05AF9D">
                <v:shape id="_x0000_i1028" type="#_x0000_t75" style="width:339.6pt;height:33.3pt">
                  <v:imagedata r:id="rId14" o:title="blocks (5)"/>
                </v:shape>
              </w:pict>
            </w:r>
          </w:p>
        </w:tc>
        <w:tc>
          <w:tcPr>
            <w:tcW w:w="2322" w:type="dxa"/>
            <w:vAlign w:val="center"/>
          </w:tcPr>
          <w:p w14:paraId="149FF7F9" w14:textId="19D2CA15" w:rsidR="00DB207A" w:rsidRPr="005344E5" w:rsidRDefault="006830CC" w:rsidP="00DB20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Получение списка доступных </w:t>
            </w:r>
            <w:proofErr w:type="spellStart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блютуз</w:t>
            </w:r>
            <w:proofErr w:type="spellEnd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устройств</w:t>
            </w:r>
          </w:p>
        </w:tc>
      </w:tr>
      <w:tr w:rsidR="00DB207A" w:rsidRPr="00DB207A" w14:paraId="227C6989" w14:textId="77777777" w:rsidTr="00DB207A">
        <w:tc>
          <w:tcPr>
            <w:tcW w:w="7023" w:type="dxa"/>
            <w:vAlign w:val="center"/>
          </w:tcPr>
          <w:p w14:paraId="7B9995D0" w14:textId="237368F8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30E12F5D">
                <v:shape id="_x0000_i1029" type="#_x0000_t75" style="width:339.6pt;height:120.35pt">
                  <v:imagedata r:id="rId15" o:title="blocks (6)"/>
                </v:shape>
              </w:pict>
            </w:r>
          </w:p>
        </w:tc>
        <w:tc>
          <w:tcPr>
            <w:tcW w:w="2322" w:type="dxa"/>
            <w:vAlign w:val="center"/>
          </w:tcPr>
          <w:p w14:paraId="4E154ECA" w14:textId="1F3B4DE8" w:rsidR="00DB207A" w:rsidRPr="005344E5" w:rsidRDefault="0003716A" w:rsidP="000371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Действия, выполнимые после выбора </w:t>
            </w:r>
            <w:proofErr w:type="spellStart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блютуз</w:t>
            </w:r>
            <w:proofErr w:type="spellEnd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устройства из списка доступных: подключение, вывод имени подключенного устройства в статус индикатор, изменение цвета элементов интерфейса на соответствующий подключенному состоянию</w:t>
            </w:r>
          </w:p>
        </w:tc>
      </w:tr>
      <w:tr w:rsidR="00DB207A" w:rsidRPr="00DB207A" w14:paraId="05AA2E16" w14:textId="77777777" w:rsidTr="00DB207A">
        <w:tc>
          <w:tcPr>
            <w:tcW w:w="7023" w:type="dxa"/>
            <w:vAlign w:val="center"/>
          </w:tcPr>
          <w:p w14:paraId="19E9718E" w14:textId="65F75F05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pict w14:anchorId="3AD4F552">
                <v:shape id="_x0000_i1030" type="#_x0000_t75" style="width:339.6pt;height:153.65pt">
                  <v:imagedata r:id="rId16" o:title="blocks (7)"/>
                </v:shape>
              </w:pict>
            </w:r>
          </w:p>
        </w:tc>
        <w:tc>
          <w:tcPr>
            <w:tcW w:w="2322" w:type="dxa"/>
            <w:vAlign w:val="center"/>
          </w:tcPr>
          <w:p w14:paraId="5F0E6A5C" w14:textId="0C6802DB" w:rsidR="00DB207A" w:rsidRPr="005344E5" w:rsidRDefault="000F43AB" w:rsidP="000F43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Действия, выполняемы после нажатия на кнопку </w:t>
            </w:r>
            <w:proofErr w:type="spellStart"/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send</w:t>
            </w:r>
            <w:proofErr w:type="spellEnd"/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(Начать отправку)</w:t>
            </w:r>
            <w:r w:rsidR="00367874"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в зависимости от </w:t>
            </w:r>
          </w:p>
          <w:p w14:paraId="399AA566" w14:textId="77777777" w:rsidR="005344E5" w:rsidRDefault="000F43AB" w:rsidP="003678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текущ</w:t>
            </w:r>
            <w:r w:rsidR="00367874" w:rsidRPr="005344E5">
              <w:rPr>
                <w:rFonts w:ascii="Times New Roman" w:hAnsi="Times New Roman" w:cs="Times New Roman"/>
                <w:sz w:val="20"/>
                <w:szCs w:val="20"/>
              </w:rPr>
              <w:t>его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статус</w:t>
            </w:r>
            <w:r w:rsidR="00367874" w:rsidRPr="005344E5">
              <w:rPr>
                <w:rFonts w:ascii="Times New Roman" w:hAnsi="Times New Roman" w:cs="Times New Roman"/>
                <w:sz w:val="20"/>
                <w:szCs w:val="20"/>
              </w:rPr>
              <w:t>а.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5C054A4B" w14:textId="7CC81F34" w:rsidR="00367874" w:rsidRPr="005344E5" w:rsidRDefault="00367874" w:rsidP="0036787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Если </w:t>
            </w:r>
            <w:r w:rsidR="000F43AB" w:rsidRPr="005344E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connect</w:t>
            </w:r>
            <w:r w:rsidR="000F43AB"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_</w:t>
            </w:r>
            <w:r w:rsidR="000F43AB" w:rsidRPr="005344E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status</w:t>
            </w:r>
            <w:r w:rsidR="000F43AB"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="000F43AB"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(подключено к </w:t>
            </w:r>
            <w:proofErr w:type="spellStart"/>
            <w:r w:rsidR="000F43AB" w:rsidRPr="005344E5">
              <w:rPr>
                <w:rFonts w:ascii="Times New Roman" w:hAnsi="Times New Roman" w:cs="Times New Roman"/>
                <w:sz w:val="20"/>
                <w:szCs w:val="20"/>
              </w:rPr>
              <w:t>блютуз</w:t>
            </w:r>
            <w:proofErr w:type="spellEnd"/>
            <w:r w:rsidR="000F43AB"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устройству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), то по после нажатия присваивается </w:t>
            </w:r>
            <w:proofErr w:type="spellStart"/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activ_status</w:t>
            </w:r>
            <w:proofErr w:type="spellEnd"/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,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который в свою очередь выполняет роль флага, разрешающего отправку данных по срабатыванию таймера (см. подпрограмму таймера).</w:t>
            </w:r>
          </w:p>
          <w:p w14:paraId="2BB624B0" w14:textId="24621656" w:rsidR="000F43AB" w:rsidRPr="005344E5" w:rsidRDefault="005344E5" w:rsidP="005344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В случае повторного нажатия (ветвление по условию </w:t>
            </w:r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если </w:t>
            </w:r>
            <w:proofErr w:type="spellStart"/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acti</w:t>
            </w:r>
            <w:proofErr w:type="spellEnd"/>
            <w:r w:rsidRPr="005344E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v</w:t>
            </w:r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_</w:t>
            </w:r>
            <w:proofErr w:type="spellStart"/>
            <w:r w:rsidRPr="005344E5">
              <w:rPr>
                <w:rFonts w:ascii="Times New Roman" w:hAnsi="Times New Roman" w:cs="Times New Roman"/>
                <w:i/>
                <w:sz w:val="20"/>
                <w:szCs w:val="20"/>
              </w:rPr>
              <w:t>status</w:t>
            </w:r>
            <w:proofErr w:type="spellEnd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) выполняется отключение от </w:t>
            </w:r>
            <w:proofErr w:type="spellStart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блютуз</w:t>
            </w:r>
            <w:proofErr w:type="spellEnd"/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сервера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 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соответствующим обновлением надписей и цветов интерфейса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367874"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DB207A" w:rsidRPr="00DB207A" w14:paraId="7B30B2DD" w14:textId="77777777" w:rsidTr="00DB207A">
        <w:tc>
          <w:tcPr>
            <w:tcW w:w="7023" w:type="dxa"/>
            <w:vAlign w:val="center"/>
          </w:tcPr>
          <w:p w14:paraId="6CB6B3AB" w14:textId="471329E8" w:rsidR="00DB207A" w:rsidRPr="00DB207A" w:rsidRDefault="00DB207A" w:rsidP="00DB20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 w14:anchorId="743D19D2">
                <v:shape id="_x0000_i1031" type="#_x0000_t75" style="width:339.6pt;height:192.35pt">
                  <v:imagedata r:id="rId17" o:title="blocks (8)"/>
                </v:shape>
              </w:pict>
            </w:r>
          </w:p>
        </w:tc>
        <w:tc>
          <w:tcPr>
            <w:tcW w:w="2322" w:type="dxa"/>
            <w:vAlign w:val="center"/>
          </w:tcPr>
          <w:p w14:paraId="6378269D" w14:textId="24E710D1" w:rsidR="005344E5" w:rsidRDefault="005344E5" w:rsidP="005344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Действия,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выполняемые по срабатыванию таймера (каждые 20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настраивается в окне графического дизайнера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App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Inventor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14:paraId="3817915F" w14:textId="659E0940" w:rsidR="005344E5" w:rsidRPr="005344E5" w:rsidRDefault="005344E5" w:rsidP="005344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учение данных от гироскопа, их вывод в графические индикаторы 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X,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), 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графические бары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(X,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</w:t>
            </w:r>
            <w:r w:rsidRPr="005344E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отправка по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блютуз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 минимальным форматированием.</w:t>
            </w:r>
          </w:p>
        </w:tc>
      </w:tr>
    </w:tbl>
    <w:p w14:paraId="485A21C9" w14:textId="77777777" w:rsidR="005344E5" w:rsidRDefault="005344E5">
      <w:pPr>
        <w:rPr>
          <w:rFonts w:ascii="Times New Roman" w:hAnsi="Times New Roman" w:cs="Times New Roman"/>
          <w:sz w:val="28"/>
          <w:szCs w:val="28"/>
        </w:rPr>
      </w:pPr>
    </w:p>
    <w:p w14:paraId="09CF765B" w14:textId="77777777" w:rsidR="009B532C" w:rsidRDefault="00DB207A">
      <w:pPr>
        <w:rPr>
          <w:rFonts w:ascii="Times New Roman" w:hAnsi="Times New Roman" w:cs="Times New Roman"/>
          <w:b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t>Решение задания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(исходный код приложения для </w:t>
      </w:r>
      <w:r>
        <w:rPr>
          <w:rFonts w:ascii="Times New Roman" w:hAnsi="Times New Roman" w:cs="Times New Roman"/>
          <w:b/>
          <w:sz w:val="28"/>
          <w:szCs w:val="28"/>
        </w:rPr>
        <w:t>ПК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0748D8">
        <w:rPr>
          <w:rFonts w:ascii="Times New Roman" w:hAnsi="Times New Roman" w:cs="Times New Roman"/>
          <w:b/>
          <w:sz w:val="28"/>
          <w:szCs w:val="28"/>
        </w:rPr>
        <w:t>:</w:t>
      </w:r>
    </w:p>
    <w:p w14:paraId="59C52053" w14:textId="77777777" w:rsidR="009255BA" w:rsidRDefault="009B532C" w:rsidP="009255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Проект с и</w:t>
      </w:r>
      <w:r w:rsidR="009255BA">
        <w:rPr>
          <w:rFonts w:ascii="Times New Roman" w:hAnsi="Times New Roman" w:cs="Times New Roman"/>
          <w:sz w:val="28"/>
          <w:szCs w:val="28"/>
        </w:rPr>
        <w:t>с</w:t>
      </w:r>
      <w:r w:rsidRPr="009255BA">
        <w:rPr>
          <w:rFonts w:ascii="Times New Roman" w:hAnsi="Times New Roman" w:cs="Times New Roman"/>
          <w:sz w:val="28"/>
          <w:szCs w:val="28"/>
        </w:rPr>
        <w:t xml:space="preserve">ходным кодом приложения находится </w:t>
      </w:r>
      <w:r w:rsidRPr="009255BA">
        <w:rPr>
          <w:rFonts w:ascii="Times New Roman" w:hAnsi="Times New Roman" w:cs="Times New Roman"/>
          <w:sz w:val="28"/>
          <w:szCs w:val="28"/>
        </w:rPr>
        <w:t>во вложении к настоящему отчёту.</w:t>
      </w:r>
    </w:p>
    <w:p w14:paraId="5F8322B3" w14:textId="40F16CEB" w:rsidR="009255BA" w:rsidRDefault="009255BA" w:rsidP="009255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ревью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листинга</w:t>
      </w:r>
      <w:r w:rsidR="00864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42B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8642BD">
        <w:rPr>
          <w:rFonts w:ascii="Times New Roman" w:hAnsi="Times New Roman" w:cs="Times New Roman"/>
          <w:sz w:val="28"/>
          <w:szCs w:val="28"/>
        </w:rPr>
        <w:t xml:space="preserve"> файла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приведён ниже:</w:t>
      </w:r>
    </w:p>
    <w:p w14:paraId="15BB447A" w14:textId="77777777" w:rsidR="009255BA" w:rsidRDefault="009255BA" w:rsidP="009255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92F026B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Импорты Код содержит следующие импорты:</w:t>
      </w:r>
    </w:p>
    <w:p w14:paraId="21806488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PyQt5.QtWidgets</w:t>
      </w:r>
    </w:p>
    <w:p w14:paraId="559D7A7D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PyQt5.QtSerialPort</w:t>
      </w:r>
    </w:p>
    <w:p w14:paraId="1570F962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PyQt5.QtCore</w:t>
      </w:r>
    </w:p>
    <w:p w14:paraId="246D37BB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PyQt5.QtGui </w:t>
      </w:r>
    </w:p>
    <w:p w14:paraId="2A1BF4A0" w14:textId="0CFFD5AE" w:rsidR="009255BA" w:rsidRDefault="009255BA" w:rsidP="009255BA">
      <w:pPr>
        <w:tabs>
          <w:tab w:val="num" w:pos="567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Импорты PyQt5 классов, требуемых для создания приложения с графическим интерфейсом пользователя (GUI), а также классов, связанных с последовательным портом.</w:t>
      </w:r>
    </w:p>
    <w:p w14:paraId="5233AE2D" w14:textId="77777777" w:rsidR="009255BA" w:rsidRPr="009255BA" w:rsidRDefault="009255BA" w:rsidP="009255BA">
      <w:pPr>
        <w:tabs>
          <w:tab w:val="num" w:pos="567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D8477AB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Настройка приложения</w:t>
      </w:r>
    </w:p>
    <w:p w14:paraId="2DEF90EC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Создание экземпляра класса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QApplication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.</w:t>
      </w:r>
    </w:p>
    <w:p w14:paraId="5A97713E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Загрузка иконки для приложения из файла.</w:t>
      </w:r>
    </w:p>
    <w:p w14:paraId="7EE04A9C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Получение пути к каталогу исполняемого файла или абсолютного пути к файлу приложения.</w:t>
      </w:r>
    </w:p>
    <w:p w14:paraId="7D9B42DF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Загрузка файла интерфейса пользователя (UI) и установка заголовка окна приложения.</w:t>
      </w:r>
    </w:p>
    <w:p w14:paraId="23ADDE86" w14:textId="77777777" w:rsidR="009255BA" w:rsidRPr="009255BA" w:rsidRDefault="009255BA" w:rsidP="009255BA">
      <w:pPr>
        <w:tabs>
          <w:tab w:val="left" w:pos="851"/>
          <w:tab w:val="num" w:pos="1440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48615D1F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Подготовка списка последовательных портов</w:t>
      </w:r>
    </w:p>
    <w:p w14:paraId="5A3E4EB1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Создание экземпляра класса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QSerialPort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.</w:t>
      </w:r>
    </w:p>
    <w:p w14:paraId="235DD3BD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Получение списка доступных последовательных портов и добавление их в список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portList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.</w:t>
      </w:r>
    </w:p>
    <w:p w14:paraId="6190C1AA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Добавление списка скоростей передачи данных (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baud_rates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) в выпадающий список (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comboBox_baud_rates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) и установка скорости передачи данных по умолчанию (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default_baud_rate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).</w:t>
      </w:r>
    </w:p>
    <w:p w14:paraId="603E7CEA" w14:textId="77777777" w:rsidR="009255BA" w:rsidRPr="009255BA" w:rsidRDefault="009255BA" w:rsidP="009255BA">
      <w:pPr>
        <w:tabs>
          <w:tab w:val="left" w:pos="851"/>
          <w:tab w:val="num" w:pos="1440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096285F4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is_valid_</w:t>
      </w:r>
      <w:proofErr w:type="gramStart"/>
      <w:r w:rsidRPr="009255B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55BA">
        <w:rPr>
          <w:rFonts w:ascii="Times New Roman" w:hAnsi="Times New Roman" w:cs="Times New Roman"/>
          <w:sz w:val="28"/>
          <w:szCs w:val="28"/>
        </w:rPr>
        <w:t>)</w:t>
      </w:r>
    </w:p>
    <w:p w14:paraId="23B9AA66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Проверка данных, принятых из последовательного порта, на наличие шести значений.</w:t>
      </w:r>
    </w:p>
    <w:p w14:paraId="24CACCD8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Проверка, что первое, третье и пятое значение в каждом наборе данных соответствуют символам 'X', 'Y' и 'Z'.</w:t>
      </w:r>
    </w:p>
    <w:p w14:paraId="13214061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Проверка, что значения 'X', 'Y' и 'Z' лежат в диапазоне от -100 до 100.</w:t>
      </w:r>
    </w:p>
    <w:p w14:paraId="7DAF8EC5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Если данные прошли все проверки, функция возвращает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 xml:space="preserve">, в противном случае -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.</w:t>
      </w:r>
    </w:p>
    <w:p w14:paraId="584B0CBA" w14:textId="77777777" w:rsidR="009255BA" w:rsidRPr="009255BA" w:rsidRDefault="009255BA" w:rsidP="009255BA">
      <w:pPr>
        <w:tabs>
          <w:tab w:val="left" w:pos="851"/>
          <w:tab w:val="num" w:pos="1440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3050AFC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9255BA">
        <w:rPr>
          <w:rFonts w:ascii="Times New Roman" w:hAnsi="Times New Roman" w:cs="Times New Roman"/>
          <w:sz w:val="28"/>
          <w:szCs w:val="28"/>
        </w:rPr>
        <w:t>onRead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55BA">
        <w:rPr>
          <w:rFonts w:ascii="Times New Roman" w:hAnsi="Times New Roman" w:cs="Times New Roman"/>
          <w:sz w:val="28"/>
          <w:szCs w:val="28"/>
        </w:rPr>
        <w:t>)</w:t>
      </w:r>
    </w:p>
    <w:p w14:paraId="03834349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Объединение полученных данных в буфер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data_buffer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.</w:t>
      </w:r>
    </w:p>
    <w:p w14:paraId="5DB903E9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Если данные в буфере завершаются символом ';', то вызывается функция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is_valid_</w:t>
      </w:r>
      <w:proofErr w:type="gramStart"/>
      <w:r w:rsidRPr="009255B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55BA">
        <w:rPr>
          <w:rFonts w:ascii="Times New Roman" w:hAnsi="Times New Roman" w:cs="Times New Roman"/>
          <w:sz w:val="28"/>
          <w:szCs w:val="28"/>
        </w:rPr>
        <w:t>) для проверки данных.</w:t>
      </w:r>
    </w:p>
    <w:p w14:paraId="1DD7EAEC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Если данные проходят проверку, то значения 'X', 'Y' и 'Z' отображаются на метках и на ползунках, и буфер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data_buffer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 xml:space="preserve"> очищается.</w:t>
      </w:r>
    </w:p>
    <w:p w14:paraId="52340EBD" w14:textId="77777777" w:rsidR="009255BA" w:rsidRPr="009255BA" w:rsidRDefault="009255BA" w:rsidP="009255BA">
      <w:pPr>
        <w:tabs>
          <w:tab w:val="left" w:pos="851"/>
          <w:tab w:val="num" w:pos="1440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7F5C1B13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9255BA">
        <w:rPr>
          <w:rFonts w:ascii="Times New Roman" w:hAnsi="Times New Roman" w:cs="Times New Roman"/>
          <w:sz w:val="28"/>
          <w:szCs w:val="28"/>
        </w:rPr>
        <w:t>onOpen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55BA">
        <w:rPr>
          <w:rFonts w:ascii="Times New Roman" w:hAnsi="Times New Roman" w:cs="Times New Roman"/>
          <w:sz w:val="28"/>
          <w:szCs w:val="28"/>
        </w:rPr>
        <w:t>)</w:t>
      </w:r>
    </w:p>
    <w:p w14:paraId="0B87A2B7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Получение выбранной скорости передачи данных и установка ее для последовательного порта.</w:t>
      </w:r>
    </w:p>
    <w:p w14:paraId="6D79EEDD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Установка выбранного порта для последовательного порта.</w:t>
      </w:r>
    </w:p>
    <w:p w14:paraId="79CD90D0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Открытие последовательного порта для чтения и записи.</w:t>
      </w:r>
    </w:p>
    <w:p w14:paraId="32265A54" w14:textId="77777777" w:rsidR="009255BA" w:rsidRPr="009255BA" w:rsidRDefault="009255BA" w:rsidP="009255BA">
      <w:pPr>
        <w:tabs>
          <w:tab w:val="left" w:pos="851"/>
          <w:tab w:val="num" w:pos="1440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E397791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9255BA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55BA">
        <w:rPr>
          <w:rFonts w:ascii="Times New Roman" w:hAnsi="Times New Roman" w:cs="Times New Roman"/>
          <w:sz w:val="28"/>
          <w:szCs w:val="28"/>
        </w:rPr>
        <w:t>)</w:t>
      </w:r>
    </w:p>
    <w:p w14:paraId="5DACE731" w14:textId="77777777" w:rsid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Закрытие последовательного порта.</w:t>
      </w:r>
    </w:p>
    <w:p w14:paraId="0464110D" w14:textId="77777777" w:rsidR="009255BA" w:rsidRPr="009255BA" w:rsidRDefault="009255BA" w:rsidP="009255BA">
      <w:pPr>
        <w:tabs>
          <w:tab w:val="left" w:pos="851"/>
          <w:tab w:val="num" w:pos="1440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4D2E23C2" w14:textId="77777777" w:rsidR="009255BA" w:rsidRPr="009255BA" w:rsidRDefault="009255BA" w:rsidP="009255BA">
      <w:pPr>
        <w:numPr>
          <w:ilvl w:val="0"/>
          <w:numId w:val="19"/>
        </w:numPr>
        <w:tabs>
          <w:tab w:val="clear" w:pos="720"/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Инициализация GUI и запуск приложения</w:t>
      </w:r>
    </w:p>
    <w:p w14:paraId="7E1EA4F6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Добавление списка доступных последовательных портов в выпадающий список (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).</w:t>
      </w:r>
    </w:p>
    <w:p w14:paraId="78AB6940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 xml:space="preserve">Подключение сигнала </w:t>
      </w:r>
      <w:proofErr w:type="spellStart"/>
      <w:proofErr w:type="gramStart"/>
      <w:r w:rsidRPr="009255BA">
        <w:rPr>
          <w:rFonts w:ascii="Times New Roman" w:hAnsi="Times New Roman" w:cs="Times New Roman"/>
          <w:sz w:val="28"/>
          <w:szCs w:val="28"/>
        </w:rPr>
        <w:t>readyRead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55BA">
        <w:rPr>
          <w:rFonts w:ascii="Times New Roman" w:hAnsi="Times New Roman" w:cs="Times New Roman"/>
          <w:sz w:val="28"/>
          <w:szCs w:val="28"/>
        </w:rPr>
        <w:t xml:space="preserve">) к слоту </w:t>
      </w:r>
      <w:proofErr w:type="spellStart"/>
      <w:r w:rsidRPr="009255BA">
        <w:rPr>
          <w:rFonts w:ascii="Times New Roman" w:hAnsi="Times New Roman" w:cs="Times New Roman"/>
          <w:sz w:val="28"/>
          <w:szCs w:val="28"/>
        </w:rPr>
        <w:t>onRead</w:t>
      </w:r>
      <w:proofErr w:type="spellEnd"/>
      <w:r w:rsidRPr="009255BA">
        <w:rPr>
          <w:rFonts w:ascii="Times New Roman" w:hAnsi="Times New Roman" w:cs="Times New Roman"/>
          <w:sz w:val="28"/>
          <w:szCs w:val="28"/>
        </w:rPr>
        <w:t>().</w:t>
      </w:r>
    </w:p>
    <w:p w14:paraId="62F1AE10" w14:textId="77777777" w:rsidR="009255BA" w:rsidRPr="009255BA" w:rsidRDefault="009255BA" w:rsidP="009255BA">
      <w:pPr>
        <w:numPr>
          <w:ilvl w:val="1"/>
          <w:numId w:val="19"/>
        </w:numPr>
        <w:tabs>
          <w:tab w:val="num" w:pos="567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55BA">
        <w:rPr>
          <w:rFonts w:ascii="Times New Roman" w:hAnsi="Times New Roman" w:cs="Times New Roman"/>
          <w:sz w:val="28"/>
          <w:szCs w:val="28"/>
        </w:rPr>
        <w:t>Подключение кнопок</w:t>
      </w:r>
    </w:p>
    <w:p w14:paraId="52A6AB80" w14:textId="77777777" w:rsidR="005344E5" w:rsidRDefault="005344E5" w:rsidP="009255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CE005A9" w14:textId="128DF302" w:rsidR="00DB207A" w:rsidRDefault="00DB207A">
      <w:pPr>
        <w:rPr>
          <w:rFonts w:ascii="Times New Roman" w:hAnsi="Times New Roman" w:cs="Times New Roman"/>
          <w:b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t>Решение задания №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8642BD">
        <w:rPr>
          <w:rFonts w:ascii="Times New Roman" w:hAnsi="Times New Roman" w:cs="Times New Roman"/>
          <w:b/>
          <w:sz w:val="28"/>
          <w:szCs w:val="28"/>
        </w:rPr>
        <w:t>презентация готового проекта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0748D8">
        <w:rPr>
          <w:rFonts w:ascii="Times New Roman" w:hAnsi="Times New Roman" w:cs="Times New Roman"/>
          <w:b/>
          <w:sz w:val="28"/>
          <w:szCs w:val="28"/>
        </w:rPr>
        <w:t>:</w:t>
      </w:r>
    </w:p>
    <w:p w14:paraId="1AD431A2" w14:textId="4DF2FA36" w:rsidR="00DB207A" w:rsidRPr="00DB207A" w:rsidRDefault="00DB207A" w:rsidP="00DB207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B207A">
        <w:rPr>
          <w:rFonts w:ascii="Times New Roman" w:hAnsi="Times New Roman" w:cs="Times New Roman"/>
          <w:sz w:val="28"/>
          <w:szCs w:val="28"/>
        </w:rPr>
        <w:t xml:space="preserve">Скомпилированные файлы приложений для смартфона и ПК, а также </w:t>
      </w:r>
      <w:proofErr w:type="spellStart"/>
      <w:r w:rsidRPr="00DB207A">
        <w:rPr>
          <w:rFonts w:ascii="Times New Roman" w:hAnsi="Times New Roman" w:cs="Times New Roman"/>
          <w:sz w:val="28"/>
          <w:szCs w:val="28"/>
        </w:rPr>
        <w:t>видеопрезентация</w:t>
      </w:r>
      <w:proofErr w:type="spellEnd"/>
      <w:r w:rsidRPr="00DB207A">
        <w:rPr>
          <w:rFonts w:ascii="Times New Roman" w:hAnsi="Times New Roman" w:cs="Times New Roman"/>
          <w:sz w:val="28"/>
          <w:szCs w:val="28"/>
        </w:rPr>
        <w:t>, демонстрирующая их работоспособность</w:t>
      </w:r>
      <w:r w:rsidR="009B532C">
        <w:rPr>
          <w:rFonts w:ascii="Times New Roman" w:hAnsi="Times New Roman" w:cs="Times New Roman"/>
          <w:sz w:val="28"/>
          <w:szCs w:val="28"/>
        </w:rPr>
        <w:t>,</w:t>
      </w:r>
      <w:r w:rsidRPr="00DB207A">
        <w:rPr>
          <w:rFonts w:ascii="Times New Roman" w:hAnsi="Times New Roman" w:cs="Times New Roman"/>
          <w:sz w:val="28"/>
          <w:szCs w:val="28"/>
        </w:rPr>
        <w:t xml:space="preserve"> находятся во вложении к настоящему отчёту.</w:t>
      </w:r>
    </w:p>
    <w:sectPr w:rsidR="00DB207A" w:rsidRPr="00DB207A" w:rsidSect="001C47F5">
      <w:pgSz w:w="11906" w:h="16838"/>
      <w:pgMar w:top="993" w:right="850" w:bottom="1134" w:left="170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ACEED6" w14:textId="77777777" w:rsidR="00CD6663" w:rsidRDefault="00CD6663" w:rsidP="00253E19">
      <w:pPr>
        <w:spacing w:after="0" w:line="240" w:lineRule="auto"/>
      </w:pPr>
      <w:r>
        <w:separator/>
      </w:r>
    </w:p>
  </w:endnote>
  <w:endnote w:type="continuationSeparator" w:id="0">
    <w:p w14:paraId="53D38E4F" w14:textId="77777777" w:rsidR="00CD6663" w:rsidRDefault="00CD6663" w:rsidP="0025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3B58EC" w14:textId="77777777" w:rsidR="00CD6663" w:rsidRDefault="00CD6663" w:rsidP="00253E19">
      <w:pPr>
        <w:spacing w:after="0" w:line="240" w:lineRule="auto"/>
      </w:pPr>
      <w:r>
        <w:separator/>
      </w:r>
    </w:p>
  </w:footnote>
  <w:footnote w:type="continuationSeparator" w:id="0">
    <w:p w14:paraId="7B3B8DC1" w14:textId="77777777" w:rsidR="00CD6663" w:rsidRDefault="00CD6663" w:rsidP="00253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B4C77" w14:textId="77777777" w:rsidR="00253E19" w:rsidRPr="00253E19" w:rsidRDefault="00253E19" w:rsidP="00253E19">
    <w:pPr>
      <w:pStyle w:val="a4"/>
      <w:jc w:val="right"/>
      <w:rPr>
        <w:rFonts w:ascii="Times New Roman" w:hAnsi="Times New Roman" w:cs="Times New Roman"/>
        <w:sz w:val="24"/>
        <w:szCs w:val="24"/>
      </w:rPr>
    </w:pPr>
    <w:r w:rsidRPr="00253E19">
      <w:rPr>
        <w:rFonts w:ascii="Times New Roman" w:hAnsi="Times New Roman" w:cs="Times New Roman"/>
        <w:sz w:val="24"/>
        <w:szCs w:val="24"/>
      </w:rPr>
      <w:t>Карманов А.А. РИСПji-м-23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04448"/>
    <w:multiLevelType w:val="multilevel"/>
    <w:tmpl w:val="7B7CC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B74CD"/>
    <w:multiLevelType w:val="hybridMultilevel"/>
    <w:tmpl w:val="461AA11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D121476"/>
    <w:multiLevelType w:val="hybridMultilevel"/>
    <w:tmpl w:val="0C321C34"/>
    <w:lvl w:ilvl="0" w:tplc="D380589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E6161B"/>
    <w:multiLevelType w:val="hybridMultilevel"/>
    <w:tmpl w:val="288ABBE0"/>
    <w:lvl w:ilvl="0" w:tplc="7C8A3C6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5760DC"/>
    <w:multiLevelType w:val="multilevel"/>
    <w:tmpl w:val="66681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742CDF"/>
    <w:multiLevelType w:val="multilevel"/>
    <w:tmpl w:val="58D0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8619E"/>
    <w:multiLevelType w:val="multilevel"/>
    <w:tmpl w:val="6E44C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E71B4C"/>
    <w:multiLevelType w:val="multilevel"/>
    <w:tmpl w:val="F71E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C91878"/>
    <w:multiLevelType w:val="hybridMultilevel"/>
    <w:tmpl w:val="E87C77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E72A5"/>
    <w:multiLevelType w:val="hybridMultilevel"/>
    <w:tmpl w:val="07768E7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A8C3EA7"/>
    <w:multiLevelType w:val="multilevel"/>
    <w:tmpl w:val="ABFC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EB7EF8"/>
    <w:multiLevelType w:val="multilevel"/>
    <w:tmpl w:val="69BA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436F6D"/>
    <w:multiLevelType w:val="multilevel"/>
    <w:tmpl w:val="0558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B407C6"/>
    <w:multiLevelType w:val="multilevel"/>
    <w:tmpl w:val="6DC247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551B3DB0"/>
    <w:multiLevelType w:val="multilevel"/>
    <w:tmpl w:val="9350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D4C6C9B"/>
    <w:multiLevelType w:val="hybridMultilevel"/>
    <w:tmpl w:val="96FCBD5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4C2D0D"/>
    <w:multiLevelType w:val="hybridMultilevel"/>
    <w:tmpl w:val="EBC0E92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776372C8"/>
    <w:multiLevelType w:val="multilevel"/>
    <w:tmpl w:val="7730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3957DD"/>
    <w:multiLevelType w:val="multilevel"/>
    <w:tmpl w:val="07FA7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9"/>
  </w:num>
  <w:num w:numId="5">
    <w:abstractNumId w:val="16"/>
  </w:num>
  <w:num w:numId="6">
    <w:abstractNumId w:val="1"/>
  </w:num>
  <w:num w:numId="7">
    <w:abstractNumId w:val="13"/>
  </w:num>
  <w:num w:numId="8">
    <w:abstractNumId w:val="8"/>
  </w:num>
  <w:num w:numId="9">
    <w:abstractNumId w:val="15"/>
  </w:num>
  <w:num w:numId="10">
    <w:abstractNumId w:val="5"/>
  </w:num>
  <w:num w:numId="11">
    <w:abstractNumId w:val="17"/>
  </w:num>
  <w:num w:numId="12">
    <w:abstractNumId w:val="7"/>
  </w:num>
  <w:num w:numId="13">
    <w:abstractNumId w:val="12"/>
  </w:num>
  <w:num w:numId="14">
    <w:abstractNumId w:val="14"/>
  </w:num>
  <w:num w:numId="15">
    <w:abstractNumId w:val="10"/>
  </w:num>
  <w:num w:numId="16">
    <w:abstractNumId w:val="0"/>
  </w:num>
  <w:num w:numId="17">
    <w:abstractNumId w:val="18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1B6"/>
    <w:rsid w:val="0003716A"/>
    <w:rsid w:val="00045515"/>
    <w:rsid w:val="000748D8"/>
    <w:rsid w:val="000D71B8"/>
    <w:rsid w:val="000F43AB"/>
    <w:rsid w:val="00113065"/>
    <w:rsid w:val="00147132"/>
    <w:rsid w:val="0016781B"/>
    <w:rsid w:val="001C47F5"/>
    <w:rsid w:val="001D210C"/>
    <w:rsid w:val="001F3A0B"/>
    <w:rsid w:val="00253E19"/>
    <w:rsid w:val="00260F7C"/>
    <w:rsid w:val="00264D96"/>
    <w:rsid w:val="00272528"/>
    <w:rsid w:val="002A07FB"/>
    <w:rsid w:val="002D135C"/>
    <w:rsid w:val="00367874"/>
    <w:rsid w:val="003734D8"/>
    <w:rsid w:val="003B2720"/>
    <w:rsid w:val="003C5E29"/>
    <w:rsid w:val="0046111C"/>
    <w:rsid w:val="004710BE"/>
    <w:rsid w:val="004B0EA2"/>
    <w:rsid w:val="004F573A"/>
    <w:rsid w:val="005344E5"/>
    <w:rsid w:val="005F21CD"/>
    <w:rsid w:val="006830CC"/>
    <w:rsid w:val="006E16B5"/>
    <w:rsid w:val="007071B6"/>
    <w:rsid w:val="0073314B"/>
    <w:rsid w:val="007840EC"/>
    <w:rsid w:val="0079424E"/>
    <w:rsid w:val="007A105D"/>
    <w:rsid w:val="007D661E"/>
    <w:rsid w:val="00845325"/>
    <w:rsid w:val="008642BD"/>
    <w:rsid w:val="008E045A"/>
    <w:rsid w:val="009255BA"/>
    <w:rsid w:val="009B532C"/>
    <w:rsid w:val="009D3208"/>
    <w:rsid w:val="00A66D2C"/>
    <w:rsid w:val="00AE2E90"/>
    <w:rsid w:val="00AF7444"/>
    <w:rsid w:val="00B04C8E"/>
    <w:rsid w:val="00B16474"/>
    <w:rsid w:val="00B31F30"/>
    <w:rsid w:val="00B629DA"/>
    <w:rsid w:val="00BA0EE9"/>
    <w:rsid w:val="00BB0697"/>
    <w:rsid w:val="00BC5BA8"/>
    <w:rsid w:val="00BE6C1F"/>
    <w:rsid w:val="00C30493"/>
    <w:rsid w:val="00CB6A28"/>
    <w:rsid w:val="00CD6663"/>
    <w:rsid w:val="00CE26AF"/>
    <w:rsid w:val="00D41C65"/>
    <w:rsid w:val="00D74A4A"/>
    <w:rsid w:val="00DB207A"/>
    <w:rsid w:val="00E0676C"/>
    <w:rsid w:val="00E1061B"/>
    <w:rsid w:val="00E7116F"/>
    <w:rsid w:val="00ED0889"/>
    <w:rsid w:val="00EF7610"/>
    <w:rsid w:val="00F2539C"/>
    <w:rsid w:val="00F90E73"/>
    <w:rsid w:val="00FB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BB01D"/>
  <w15:docId w15:val="{B0295818-A320-4EA1-85E9-042C2E8C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7071B6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1B6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7071B6"/>
    <w:rPr>
      <w:rFonts w:ascii="Arial" w:eastAsia="Times New Roman" w:hAnsi="Arial" w:cs="Times New Roman"/>
      <w:b/>
      <w:bCs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25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53E19"/>
  </w:style>
  <w:style w:type="paragraph" w:styleId="a6">
    <w:name w:val="footer"/>
    <w:basedOn w:val="a"/>
    <w:link w:val="a7"/>
    <w:uiPriority w:val="99"/>
    <w:unhideWhenUsed/>
    <w:rsid w:val="0025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53E19"/>
  </w:style>
  <w:style w:type="paragraph" w:styleId="a8">
    <w:name w:val="Body Text"/>
    <w:basedOn w:val="a"/>
    <w:link w:val="a9"/>
    <w:uiPriority w:val="99"/>
    <w:semiHidden/>
    <w:unhideWhenUsed/>
    <w:rsid w:val="003C5E29"/>
    <w:pPr>
      <w:spacing w:before="20" w:after="20" w:line="240" w:lineRule="auto"/>
      <w:ind w:left="130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99"/>
    <w:semiHidden/>
    <w:rsid w:val="003C5E29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tm71">
    <w:name w:val="tm71"/>
    <w:basedOn w:val="a0"/>
    <w:rsid w:val="003C5E29"/>
    <w:rPr>
      <w:spacing w:val="0"/>
    </w:rPr>
  </w:style>
  <w:style w:type="character" w:customStyle="1" w:styleId="tm101">
    <w:name w:val="tm101"/>
    <w:basedOn w:val="a0"/>
    <w:rsid w:val="003C5E29"/>
    <w:rPr>
      <w:spacing w:val="2"/>
    </w:rPr>
  </w:style>
  <w:style w:type="table" w:styleId="aa">
    <w:name w:val="Table Grid"/>
    <w:basedOn w:val="a1"/>
    <w:uiPriority w:val="39"/>
    <w:rsid w:val="000748D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3B2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4403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7027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37930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98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677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624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31126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29620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9497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025560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8653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3578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559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02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943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6160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01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8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6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43288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8695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353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64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109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808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6321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4050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243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208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63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298061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70446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6400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936690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330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272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7944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912427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9131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1994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789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179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618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99170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207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7863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5631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2335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51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779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3661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06435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4840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209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896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2147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572868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3442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8084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59810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9780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188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1130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9486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339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0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695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886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770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281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602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035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014672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4588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53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73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383380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2412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525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044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327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0161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2647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236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8197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42959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4309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87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4618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65511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95407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1520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412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8415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81767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9519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9893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087807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9132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216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845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507662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08923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6285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442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598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894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65302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8940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5468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43066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982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615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539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74634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41129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9828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388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389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2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appinventor.mit.ed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ARTYOM</cp:lastModifiedBy>
  <cp:revision>9</cp:revision>
  <cp:lastPrinted>2023-05-04T08:47:00Z</cp:lastPrinted>
  <dcterms:created xsi:type="dcterms:W3CDTF">2023-05-04T07:17:00Z</dcterms:created>
  <dcterms:modified xsi:type="dcterms:W3CDTF">2023-05-04T08:49:00Z</dcterms:modified>
</cp:coreProperties>
</file>