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Default="00684496" w:rsidP="00A90F21">
      <w:pPr>
        <w:pStyle w:val="ae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e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Pr="004C7A61" w:rsidRDefault="00434071" w:rsidP="00290A02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Pr="005D1134" w:rsidRDefault="00F9133B" w:rsidP="003F4BAE">
      <w:pPr>
        <w:ind w:firstLine="0"/>
        <w:jc w:val="center"/>
        <w:rPr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2BF81D" w14:textId="77777777" w:rsidR="005D1134" w:rsidRPr="005D1134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D1134">
            <w:fldChar w:fldCharType="begin"/>
          </w:r>
          <w:r w:rsidRPr="005D1134">
            <w:instrText xml:space="preserve"> TOC \o \h \z \u </w:instrText>
          </w:r>
          <w:r w:rsidRPr="005D1134">
            <w:fldChar w:fldCharType="separate"/>
          </w:r>
          <w:hyperlink w:anchor="_Toc153454257" w:history="1">
            <w:r w:rsidR="005D1134" w:rsidRPr="005D1134">
              <w:rPr>
                <w:rStyle w:val="af7"/>
                <w:noProof/>
              </w:rPr>
              <w:t>ВВЕДЕНИЕ</w:t>
            </w:r>
            <w:r w:rsidR="005D1134" w:rsidRPr="005D1134">
              <w:rPr>
                <w:noProof/>
                <w:webHidden/>
              </w:rPr>
              <w:tab/>
            </w:r>
            <w:r w:rsidR="005D1134" w:rsidRPr="005D1134">
              <w:rPr>
                <w:noProof/>
                <w:webHidden/>
              </w:rPr>
              <w:fldChar w:fldCharType="begin"/>
            </w:r>
            <w:r w:rsidR="005D1134" w:rsidRPr="005D1134">
              <w:rPr>
                <w:noProof/>
                <w:webHidden/>
              </w:rPr>
              <w:instrText xml:space="preserve"> PAGEREF _Toc153454257 \h </w:instrText>
            </w:r>
            <w:r w:rsidR="005D1134" w:rsidRPr="005D1134">
              <w:rPr>
                <w:noProof/>
                <w:webHidden/>
              </w:rPr>
            </w:r>
            <w:r w:rsidR="005D1134" w:rsidRPr="005D1134">
              <w:rPr>
                <w:noProof/>
                <w:webHidden/>
              </w:rPr>
              <w:fldChar w:fldCharType="separate"/>
            </w:r>
            <w:r w:rsidR="005D1134" w:rsidRPr="005D1134">
              <w:rPr>
                <w:noProof/>
                <w:webHidden/>
              </w:rPr>
              <w:t>3</w:t>
            </w:r>
            <w:r w:rsidR="005D1134" w:rsidRPr="005D1134">
              <w:rPr>
                <w:noProof/>
                <w:webHidden/>
              </w:rPr>
              <w:fldChar w:fldCharType="end"/>
            </w:r>
          </w:hyperlink>
        </w:p>
        <w:p w14:paraId="65DA3DB6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58" w:history="1">
            <w:r w:rsidRPr="005D1134">
              <w:rPr>
                <w:rStyle w:val="af7"/>
                <w:noProof/>
              </w:rPr>
              <w:t xml:space="preserve">1 Обзор концепции </w:t>
            </w:r>
            <w:r w:rsidRPr="005D1134">
              <w:rPr>
                <w:rStyle w:val="af7"/>
                <w:noProof/>
                <w:lang w:val="en-US"/>
              </w:rPr>
              <w:t>IoT</w:t>
            </w:r>
            <w:r w:rsidRPr="005D1134">
              <w:rPr>
                <w:rStyle w:val="af7"/>
                <w:noProof/>
              </w:rPr>
              <w:t xml:space="preserve"> (интернет вещей)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_Toc153454258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4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07E4C68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59" w:history="1">
            <w:r w:rsidRPr="005D1134">
              <w:rPr>
                <w:rStyle w:val="af7"/>
                <w:noProof/>
                <w:lang w:val="en-US"/>
              </w:rPr>
              <w:t>1.1</w:t>
            </w:r>
            <w:r w:rsidRPr="005D1134">
              <w:rPr>
                <w:rStyle w:val="af7"/>
                <w:noProof/>
              </w:rPr>
              <w:t xml:space="preserve"> Общие сведения об </w:t>
            </w:r>
            <w:r w:rsidRPr="005D1134">
              <w:rPr>
                <w:rStyle w:val="af7"/>
                <w:noProof/>
                <w:lang w:val="en-US"/>
              </w:rPr>
              <w:t>IoT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_Toc153454259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4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845EABB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0" w:history="1">
            <w:r w:rsidRPr="005D1134">
              <w:rPr>
                <w:rStyle w:val="af7"/>
                <w:noProof/>
                <w:lang w:val="en-US"/>
              </w:rPr>
              <w:t>1.2</w:t>
            </w:r>
            <w:r w:rsidRPr="005D1134">
              <w:rPr>
                <w:rStyle w:val="af7"/>
                <w:noProof/>
              </w:rPr>
              <w:t xml:space="preserve"> Краткий обзор технологий </w:t>
            </w:r>
            <w:r w:rsidRPr="005D1134">
              <w:rPr>
                <w:rStyle w:val="af7"/>
                <w:noProof/>
                <w:lang w:val="en-US"/>
              </w:rPr>
              <w:t>IoT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_Toc153454260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7D4ABD35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1" w:history="1">
            <w:r w:rsidRPr="005D1134">
              <w:rPr>
                <w:rStyle w:val="af7"/>
                <w:noProof/>
              </w:rPr>
              <w:t>1.2.1 Средства идентификации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_Toc153454261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37498537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2" w:history="1">
            <w:r w:rsidRPr="005D1134">
              <w:rPr>
                <w:rStyle w:val="af7"/>
                <w:noProof/>
              </w:rPr>
              <w:t>1.2.2</w:t>
            </w:r>
            <w:r w:rsidRPr="005D1134">
              <w:rPr>
                <w:rStyle w:val="af7"/>
                <w:bCs/>
                <w:noProof/>
              </w:rPr>
              <w:t xml:space="preserve"> Средства </w:t>
            </w:r>
            <w:r w:rsidRPr="005D1134">
              <w:rPr>
                <w:rStyle w:val="af7"/>
                <w:noProof/>
              </w:rPr>
              <w:t>телеметрии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_Toc153454262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A8860E1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3" w:history="1">
            <w:r w:rsidRPr="005D1134">
              <w:rPr>
                <w:rStyle w:val="af7"/>
                <w:noProof/>
              </w:rPr>
              <w:t>1.2.3 Средства обмена трафиком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_Toc153454263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7CF95FAB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4" w:history="1">
            <w:r w:rsidRPr="005D1134">
              <w:rPr>
                <w:rStyle w:val="af7"/>
                <w:noProof/>
              </w:rPr>
              <w:t xml:space="preserve">1.3 Области использования </w:t>
            </w:r>
            <w:r w:rsidRPr="005D1134">
              <w:rPr>
                <w:rStyle w:val="af7"/>
                <w:noProof/>
                <w:lang w:val="en-US"/>
              </w:rPr>
              <w:t>IoT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_Toc153454264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6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5D80B5A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5" w:history="1">
            <w:r w:rsidRPr="005D1134">
              <w:rPr>
                <w:rStyle w:val="af7"/>
                <w:noProof/>
              </w:rPr>
              <w:t>1.3.1 Бытовые IoT решения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_Toc153454265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6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4C382248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6" w:history="1">
            <w:r w:rsidRPr="005D1134">
              <w:rPr>
                <w:rStyle w:val="af7"/>
                <w:noProof/>
              </w:rPr>
              <w:t>1.3.2 IoT решения для здравоохранения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_Toc153454266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6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208812E7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7" w:history="1">
            <w:r w:rsidRPr="005D1134">
              <w:rPr>
                <w:rStyle w:val="af7"/>
                <w:noProof/>
              </w:rPr>
              <w:t>1.3.3 IoT в промышленности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_Toc153454267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6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F49ED3B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8" w:history="1">
            <w:r w:rsidRPr="005D1134">
              <w:rPr>
                <w:rStyle w:val="af7"/>
                <w:noProof/>
              </w:rPr>
              <w:t>1.3.4 IoT в сельском хозяйстве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_Toc153454268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7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721EA495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69" w:history="1">
            <w:r w:rsidRPr="005D1134">
              <w:rPr>
                <w:rStyle w:val="af7"/>
                <w:noProof/>
              </w:rPr>
              <w:t>1.3.5 IoT в продовольственной сфере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_Toc153454269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8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C9CD228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0" w:history="1">
            <w:r w:rsidRPr="005D1134">
              <w:rPr>
                <w:rStyle w:val="af7"/>
                <w:noProof/>
              </w:rPr>
              <w:t xml:space="preserve">1.3.6 Инфраструктурные </w:t>
            </w:r>
            <w:r w:rsidRPr="005D1134">
              <w:rPr>
                <w:rStyle w:val="af7"/>
                <w:noProof/>
                <w:lang w:val="en-US"/>
              </w:rPr>
              <w:t xml:space="preserve">IoT </w:t>
            </w:r>
            <w:r w:rsidRPr="005D1134">
              <w:rPr>
                <w:rStyle w:val="af7"/>
                <w:noProof/>
              </w:rPr>
              <w:t>решения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_Toc153454270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8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4736FCE8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1" w:history="1">
            <w:r w:rsidRPr="005D1134">
              <w:rPr>
                <w:rStyle w:val="af7"/>
                <w:noProof/>
              </w:rPr>
              <w:t>1.3.7 IoT в энергетической отрасли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_Toc153454271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9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239128D9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2" w:history="1">
            <w:r w:rsidRPr="005D1134">
              <w:rPr>
                <w:rStyle w:val="af7"/>
                <w:noProof/>
              </w:rPr>
              <w:t>1.3.8</w:t>
            </w:r>
            <w:r w:rsidRPr="005D1134">
              <w:rPr>
                <w:rStyle w:val="af7"/>
                <w:noProof/>
                <w:lang w:val="en-US"/>
              </w:rPr>
              <w:t xml:space="preserve"> IoT </w:t>
            </w:r>
            <w:r w:rsidRPr="005D1134">
              <w:rPr>
                <w:rStyle w:val="af7"/>
                <w:noProof/>
              </w:rPr>
              <w:t>в оборонной отрасли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_Toc153454272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10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2D8DB23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3" w:history="1">
            <w:r w:rsidRPr="005D1134">
              <w:rPr>
                <w:rStyle w:val="af7"/>
                <w:noProof/>
              </w:rPr>
              <w:t>2 Обзор современных беспроводных технологий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_Toc153454273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11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245B7A13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4" w:history="1">
            <w:r w:rsidRPr="005D1134">
              <w:rPr>
                <w:rStyle w:val="af7"/>
                <w:noProof/>
              </w:rPr>
              <w:t>2.1 Типы беспроводных сетей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_Toc153454274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11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6466F2C2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5" w:history="1">
            <w:r w:rsidRPr="005D1134">
              <w:rPr>
                <w:rStyle w:val="af7"/>
                <w:noProof/>
              </w:rPr>
              <w:t>2.2</w:t>
            </w:r>
            <w:r w:rsidRPr="005D1134">
              <w:rPr>
                <w:rStyle w:val="af7"/>
                <w:noProof/>
                <w:lang w:val="en-US"/>
              </w:rPr>
              <w:t xml:space="preserve"> LPWAN </w:t>
            </w:r>
            <w:r w:rsidRPr="005D1134">
              <w:rPr>
                <w:rStyle w:val="af7"/>
                <w:noProof/>
              </w:rPr>
              <w:t>технологии беспроводной связи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_Toc153454275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13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5C7BDDBB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6" w:history="1">
            <w:r w:rsidRPr="005D1134">
              <w:rPr>
                <w:rStyle w:val="af7"/>
                <w:noProof/>
              </w:rPr>
              <w:t>2.2.1 Общие сведения о LPWAN сетях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_Toc153454276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13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6F6464C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7" w:history="1">
            <w:r w:rsidRPr="005D1134">
              <w:rPr>
                <w:rStyle w:val="af7"/>
                <w:noProof/>
              </w:rPr>
              <w:t>2.2.2</w:t>
            </w:r>
            <w:r w:rsidRPr="005D1134">
              <w:rPr>
                <w:rStyle w:val="af7"/>
                <w:noProof/>
                <w:lang w:val="en-US"/>
              </w:rPr>
              <w:t xml:space="preserve"> SIGFOX</w:t>
            </w:r>
            <w:r w:rsidRPr="005D1134">
              <w:rPr>
                <w:rStyle w:val="af7"/>
                <w:noProof/>
              </w:rPr>
              <w:t xml:space="preserve"> технология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_Toc153454277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0F392A7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8" w:history="1">
            <w:r w:rsidRPr="005D1134">
              <w:rPr>
                <w:rStyle w:val="af7"/>
                <w:noProof/>
              </w:rPr>
              <w:t>2.2.3</w:t>
            </w:r>
            <w:r w:rsidRPr="005D1134">
              <w:rPr>
                <w:rStyle w:val="af7"/>
                <w:noProof/>
                <w:lang w:val="en-US"/>
              </w:rPr>
              <w:t xml:space="preserve"> LoRa </w:t>
            </w:r>
            <w:r w:rsidRPr="005D1134">
              <w:rPr>
                <w:rStyle w:val="af7"/>
                <w:noProof/>
              </w:rPr>
              <w:t>технология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_Toc153454278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17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1B4DB742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79" w:history="1">
            <w:r w:rsidRPr="005D1134">
              <w:rPr>
                <w:rStyle w:val="af7"/>
                <w:noProof/>
              </w:rPr>
              <w:t xml:space="preserve">2.2.4 Сравнительный анализ </w:t>
            </w:r>
            <w:r w:rsidRPr="005D1134">
              <w:rPr>
                <w:rStyle w:val="af7"/>
                <w:noProof/>
                <w:lang w:val="en-US"/>
              </w:rPr>
              <w:t>SIGFOX</w:t>
            </w:r>
            <w:r w:rsidRPr="005D1134">
              <w:rPr>
                <w:rStyle w:val="af7"/>
                <w:noProof/>
              </w:rPr>
              <w:t xml:space="preserve"> и LoRa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_Toc153454279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19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F7C275D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0" w:history="1">
            <w:r w:rsidRPr="005D1134">
              <w:rPr>
                <w:rStyle w:val="af7"/>
                <w:noProof/>
              </w:rPr>
              <w:t>3 Разработка схемы электрической принципиальной радиомодема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_Toc153454280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20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28FEC53C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1" w:history="1">
            <w:r w:rsidRPr="005D1134">
              <w:rPr>
                <w:rStyle w:val="af7"/>
                <w:noProof/>
              </w:rPr>
              <w:t>4 Разработка управляющего ПО радиомодема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_Toc153454281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21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50E15198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2" w:history="1">
            <w:r w:rsidRPr="005D1134">
              <w:rPr>
                <w:rStyle w:val="af7"/>
                <w:noProof/>
              </w:rPr>
              <w:t>ЗАКЛЮЧЕНИЕ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_Toc153454282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22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6F041EA7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3" w:history="1">
            <w:r w:rsidRPr="005D1134">
              <w:rPr>
                <w:rStyle w:val="af7"/>
                <w:noProof/>
              </w:rPr>
              <w:t>СПИСОК ИСПОЛЬЗОВАННЫХ ИСТОЧНИКОВ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_Toc153454283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23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0C18DA84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4" w:history="1">
            <w:r w:rsidRPr="005D1134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_Toc153454284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25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3083B885" w14:textId="77777777" w:rsidR="005D1134" w:rsidRPr="005D1134" w:rsidRDefault="005D113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54285" w:history="1">
            <w:r w:rsidRPr="005D1134">
              <w:rPr>
                <w:rStyle w:val="af7"/>
                <w:noProof/>
              </w:rPr>
              <w:t>ПРИЛОЖЕНИЕ Б  LoRa Радиомодем. Перечень элементов</w:t>
            </w:r>
            <w:r w:rsidRPr="005D1134">
              <w:rPr>
                <w:noProof/>
                <w:webHidden/>
              </w:rPr>
              <w:tab/>
            </w:r>
            <w:r w:rsidRPr="005D1134">
              <w:rPr>
                <w:noProof/>
                <w:webHidden/>
              </w:rPr>
              <w:fldChar w:fldCharType="begin"/>
            </w:r>
            <w:r w:rsidRPr="005D1134">
              <w:rPr>
                <w:noProof/>
                <w:webHidden/>
              </w:rPr>
              <w:instrText xml:space="preserve"> PAGEREF _Toc153454285 \h </w:instrText>
            </w:r>
            <w:r w:rsidRPr="005D1134">
              <w:rPr>
                <w:noProof/>
                <w:webHidden/>
              </w:rPr>
            </w:r>
            <w:r w:rsidRPr="005D1134">
              <w:rPr>
                <w:noProof/>
                <w:webHidden/>
              </w:rPr>
              <w:fldChar w:fldCharType="separate"/>
            </w:r>
            <w:r w:rsidRPr="005D1134">
              <w:rPr>
                <w:noProof/>
                <w:webHidden/>
              </w:rPr>
              <w:t>26</w:t>
            </w:r>
            <w:r w:rsidRPr="005D1134">
              <w:rPr>
                <w:noProof/>
                <w:webHidden/>
              </w:rPr>
              <w:fldChar w:fldCharType="end"/>
            </w:r>
          </w:hyperlink>
        </w:p>
        <w:p w14:paraId="40AC40FC" w14:textId="4179FBFD" w:rsidR="00F9133B" w:rsidRDefault="00F9133B" w:rsidP="00936E4D">
          <w:pPr>
            <w:pStyle w:val="11"/>
          </w:pPr>
          <w:r w:rsidRPr="005D1134">
            <w:fldChar w:fldCharType="end"/>
          </w:r>
        </w:p>
      </w:sdtContent>
    </w:sdt>
    <w:p w14:paraId="76C5095D" w14:textId="6B91DE06" w:rsidR="00434071" w:rsidRPr="008B5A60" w:rsidRDefault="00434071">
      <w:pPr>
        <w:spacing w:after="80"/>
        <w:rPr>
          <w:b/>
          <w:bCs/>
          <w:szCs w:val="28"/>
          <w:lang w:val="en-US"/>
        </w:rPr>
      </w:pPr>
      <w:r>
        <w:rPr>
          <w:b/>
          <w:bCs/>
          <w:szCs w:val="28"/>
        </w:rPr>
        <w:br w:type="page"/>
      </w:r>
      <w:bookmarkStart w:id="0" w:name="_GoBack"/>
      <w:bookmarkEnd w:id="0"/>
    </w:p>
    <w:p w14:paraId="0319C7A3" w14:textId="7FEA6F7E" w:rsidR="00434071" w:rsidRPr="0058089B" w:rsidRDefault="00CD490A" w:rsidP="007D0CEB">
      <w:pPr>
        <w:pStyle w:val="af4"/>
        <w:rPr>
          <w:b/>
        </w:rPr>
      </w:pPr>
      <w:bookmarkStart w:id="1" w:name="_Toc153454257"/>
      <w:r w:rsidRPr="0058089B">
        <w:rPr>
          <w:b/>
        </w:rPr>
        <w:lastRenderedPageBreak/>
        <w:t>ВВЕДЕНИЕ</w:t>
      </w:r>
      <w:bookmarkEnd w:id="1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 xml:space="preserve">Термин </w:t>
      </w:r>
      <w:proofErr w:type="spellStart"/>
      <w:r w:rsidRPr="00916C8B">
        <w:t>IoT</w:t>
      </w:r>
      <w:proofErr w:type="spellEnd"/>
      <w:r w:rsidRPr="00916C8B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proofErr w:type="spellStart"/>
      <w:r w:rsidR="002830A7" w:rsidRPr="00916C8B">
        <w:t>IoT</w:t>
      </w:r>
      <w:proofErr w:type="spellEnd"/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proofErr w:type="spellStart"/>
      <w:r w:rsidRPr="00330147">
        <w:t>IoT</w:t>
      </w:r>
      <w:proofErr w:type="spellEnd"/>
      <w:r w:rsidRPr="00330147">
        <w:t xml:space="preserve">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</w:t>
      </w:r>
      <w:proofErr w:type="spellStart"/>
      <w:r w:rsidRPr="00330147">
        <w:t>IoT</w:t>
      </w:r>
      <w:proofErr w:type="spellEnd"/>
      <w:r w:rsidRPr="00330147">
        <w:t xml:space="preserve">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 xml:space="preserve">ТЕХНОЛОГИЯ </w:t>
      </w:r>
      <w:proofErr w:type="spellStart"/>
      <w:r w:rsidRPr="002159D6">
        <w:t>LoRa</w:t>
      </w:r>
      <w:proofErr w:type="spellEnd"/>
      <w:r w:rsidRPr="002159D6">
        <w:t xml:space="preserve"> КАК СРЕДСТВО ЦИФРОВОЙ РАДИОТЕЛЕМЕТРИИ ДЛЯ </w:t>
      </w:r>
      <w:proofErr w:type="spellStart"/>
      <w:r w:rsidRPr="002159D6">
        <w:t>IoT</w:t>
      </w:r>
      <w:proofErr w:type="spellEnd"/>
      <w:r w:rsidRPr="002159D6">
        <w:t xml:space="preserve"> УСТРОЙСТВ</w:t>
      </w:r>
      <w:r>
        <w:t>», опубликованной автором настоящего проекта в журнале «</w:t>
      </w:r>
      <w:r w:rsidRPr="002159D6">
        <w:t xml:space="preserve">Вестник СКУ имени М. </w:t>
      </w:r>
      <w:proofErr w:type="spellStart"/>
      <w:r w:rsidRPr="002159D6">
        <w:t>Козыбаева</w:t>
      </w:r>
      <w:proofErr w:type="spellEnd"/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2"/>
        <w:numPr>
          <w:ilvl w:val="0"/>
          <w:numId w:val="2"/>
        </w:numPr>
      </w:pPr>
      <w:bookmarkStart w:id="2" w:name="_Toc153454258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2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2"/>
        <w:rPr>
          <w:lang w:val="en-US"/>
        </w:rPr>
      </w:pPr>
      <w:bookmarkStart w:id="3" w:name="_Toc153454259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3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08E0CFCF" w:rsidR="00E14CF8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r w:rsidR="002B7D4A">
        <w:t xml:space="preserve">далее – </w:t>
      </w:r>
      <w:proofErr w:type="spellStart"/>
      <w:r w:rsidR="002B7D4A" w:rsidRPr="00CB2411">
        <w:rPr>
          <w:iCs/>
        </w:rPr>
        <w:t>IoT</w:t>
      </w:r>
      <w:proofErr w:type="spellEnd"/>
      <w:r w:rsidR="002B7D4A">
        <w:rPr>
          <w:i/>
          <w:iCs/>
        </w:rPr>
        <w:t>,</w:t>
      </w:r>
      <w:r w:rsidR="002B7D4A">
        <w:t xml:space="preserve"> </w:t>
      </w:r>
      <w:hyperlink r:id="rId12" w:tooltip="Английский язык" w:history="1"/>
      <w:r w:rsidR="002B7D4A">
        <w:rPr>
          <w:rStyle w:val="af7"/>
          <w:color w:val="auto"/>
          <w:u w:val="none"/>
        </w:rPr>
        <w:t xml:space="preserve">сокращение от </w:t>
      </w:r>
      <w:r w:rsidR="004C7A61">
        <w:rPr>
          <w:rStyle w:val="af7"/>
          <w:color w:val="auto"/>
          <w:u w:val="none"/>
        </w:rPr>
        <w:t>английского</w:t>
      </w:r>
      <w:r w:rsidR="002B7D4A">
        <w:rPr>
          <w:rStyle w:val="af7"/>
          <w:color w:val="auto"/>
          <w:u w:val="none"/>
        </w:rPr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</w:t>
      </w:r>
      <w:r w:rsidR="002B7D4A">
        <w:t>парадигма построения сети передачи/приёма информации</w:t>
      </w:r>
      <w:r w:rsidR="00293E37" w:rsidRPr="00B9682F">
        <w:t xml:space="preserve"> </w:t>
      </w:r>
      <w:r w:rsidR="002B7D4A">
        <w:t>между вещами</w:t>
      </w:r>
      <w:r w:rsidRPr="00B9682F">
        <w:t xml:space="preserve">, </w:t>
      </w:r>
      <w:r w:rsidR="002B7D4A"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B9682F">
        <w:t>или с внешней средой</w:t>
      </w:r>
      <w:hyperlink r:id="rId13" w:anchor="cite_note-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 xml:space="preserve">. </w:t>
      </w:r>
      <w:r w:rsidR="002B7D4A">
        <w:t>Концептуальную основу</w:t>
      </w:r>
      <w:r w:rsidRPr="00B9682F">
        <w:t xml:space="preserve"> </w:t>
      </w:r>
      <w:proofErr w:type="spellStart"/>
      <w:r w:rsidR="002B7D4A" w:rsidRPr="00CB2411">
        <w:rPr>
          <w:iCs/>
        </w:rPr>
        <w:t>IoT</w:t>
      </w:r>
      <w:proofErr w:type="spellEnd"/>
      <w:r w:rsidR="002B7D4A" w:rsidRPr="00B9682F">
        <w:t xml:space="preserve"> </w:t>
      </w:r>
      <w:r w:rsidR="002B7D4A">
        <w:t xml:space="preserve">составляет обеспечение возможности </w:t>
      </w:r>
      <w:r w:rsidR="004C7A61">
        <w:t>автоматизировать</w:t>
      </w:r>
      <w:r w:rsidR="002B7D4A">
        <w:t xml:space="preserve"> </w:t>
      </w:r>
      <w:r w:rsidR="004C7A61">
        <w:t>повседневные</w:t>
      </w:r>
      <w:r w:rsidRPr="00B9682F">
        <w:t xml:space="preserve"> процессы, </w:t>
      </w:r>
      <w:r w:rsidR="004C7A61">
        <w:t>минимизировав</w:t>
      </w:r>
      <w:r w:rsidRPr="00B9682F">
        <w:t xml:space="preserve"> </w:t>
      </w:r>
      <w:r w:rsidR="004C7A61">
        <w:t>вовлечение в них</w:t>
      </w:r>
      <w:r w:rsidRPr="00B9682F">
        <w:t xml:space="preserve"> челове</w:t>
      </w:r>
      <w:r w:rsidR="004C7A61">
        <w:t>ческих ресурсов</w:t>
      </w:r>
      <w:hyperlink r:id="rId14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303C1BD0" w14:textId="741C1650" w:rsidR="00B142B4" w:rsidRDefault="00B142B4" w:rsidP="00E14CF8">
      <w:pPr>
        <w:rPr>
          <w:iCs/>
        </w:rPr>
      </w:pPr>
      <w:r>
        <w:t xml:space="preserve">Впервые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79886B7F" w14:textId="58E8B8B4" w:rsidR="00B142B4" w:rsidRDefault="00C546E5" w:rsidP="00E14CF8">
      <w:pPr>
        <w:rPr>
          <w:iCs/>
        </w:rPr>
      </w:pPr>
      <w:r>
        <w:rPr>
          <w:iCs/>
        </w:rPr>
        <w:t>В период с 2000 по 2010 годы</w:t>
      </w:r>
      <w:r>
        <w:t>,</w:t>
      </w:r>
      <w:r>
        <w:rPr>
          <w:iCs/>
        </w:rPr>
        <w:t xml:space="preserve"> п</w:t>
      </w:r>
      <w:r w:rsidR="00B142B4">
        <w:rPr>
          <w:iCs/>
        </w:rPr>
        <w:t xml:space="preserve">о мере </w:t>
      </w:r>
      <w:r>
        <w:rPr>
          <w:iCs/>
        </w:rPr>
        <w:t xml:space="preserve">распространения беспроводных технологий, развития межмашинного обмена данными и применения протоколов </w:t>
      </w:r>
      <w:hyperlink r:id="rId15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16" w:anchor="cite_note-_db4cbb66263cd5c2-4" w:history="1">
        <w:r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3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rPr>
          <w:rStyle w:val="af7"/>
          <w:color w:val="auto"/>
          <w:u w:val="none"/>
        </w:rPr>
        <w:t xml:space="preserve">, </w:t>
      </w:r>
      <w:r>
        <w:rPr>
          <w:iCs/>
        </w:rPr>
        <w:t xml:space="preserve">концепция </w:t>
      </w:r>
      <w:proofErr w:type="spellStart"/>
      <w:r w:rsidRPr="00CB2411">
        <w:rPr>
          <w:iCs/>
        </w:rPr>
        <w:t>IoT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обрас</w:t>
      </w:r>
      <w:r w:rsidR="00002226">
        <w:rPr>
          <w:iCs/>
        </w:rPr>
        <w:t>ла</w:t>
      </w:r>
      <w:proofErr w:type="spellEnd"/>
      <w:r>
        <w:rPr>
          <w:iCs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59E370EA" w14:textId="4B5B267B" w:rsidR="00C546E5" w:rsidRDefault="00C546E5" w:rsidP="00E14CF8">
      <w:pPr>
        <w:rPr>
          <w:rStyle w:val="af7"/>
          <w:color w:val="auto"/>
          <w:u w:val="none"/>
        </w:rPr>
      </w:pPr>
      <w:r>
        <w:t xml:space="preserve">Одной из первых обширных работ, посвящённых </w:t>
      </w:r>
      <w:proofErr w:type="spellStart"/>
      <w:r w:rsidRPr="00CB2411">
        <w:rPr>
          <w:iCs/>
        </w:rPr>
        <w:t>IoT</w:t>
      </w:r>
      <w:proofErr w:type="spellEnd"/>
      <w:r>
        <w:rPr>
          <w:i/>
          <w:iCs/>
        </w:rPr>
        <w:t xml:space="preserve"> </w:t>
      </w:r>
      <w:r w:rsidRPr="00C546E5">
        <w:rPr>
          <w:iCs/>
        </w:rPr>
        <w:t>[</w:t>
      </w:r>
      <w:r w:rsidR="00747908" w:rsidRPr="00747908">
        <w:rPr>
          <w:iCs/>
        </w:rPr>
        <w:t>4</w:t>
      </w:r>
      <w:r w:rsidRPr="00C546E5">
        <w:rPr>
          <w:iCs/>
        </w:rPr>
        <w:t>]</w:t>
      </w:r>
      <w:r>
        <w:rPr>
          <w:iCs/>
        </w:rPr>
        <w:t xml:space="preserve">, </w:t>
      </w:r>
      <w:r w:rsidR="005F45F2">
        <w:rPr>
          <w:iCs/>
        </w:rPr>
        <w:t xml:space="preserve">считается </w:t>
      </w:r>
      <w:r>
        <w:rPr>
          <w:iCs/>
        </w:rPr>
        <w:t xml:space="preserve">статья, опубликованная в журнале </w:t>
      </w:r>
      <w:hyperlink r:id="rId17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>
        <w:rPr>
          <w:rStyle w:val="af7"/>
          <w:color w:val="auto"/>
          <w:u w:val="none"/>
        </w:rPr>
        <w:t xml:space="preserve"> в 2004 году. Основной акцент той публикации был направлен на объединени</w:t>
      </w:r>
      <w:r w:rsidR="005F45F2">
        <w:rPr>
          <w:rStyle w:val="af7"/>
          <w:color w:val="auto"/>
          <w:u w:val="none"/>
        </w:rPr>
        <w:t>е</w:t>
      </w:r>
      <w:r>
        <w:rPr>
          <w:rStyle w:val="af7"/>
          <w:color w:val="auto"/>
          <w:u w:val="none"/>
        </w:rPr>
        <w:t xml:space="preserve"> «вещей» (физических устройств) в </w:t>
      </w:r>
      <w:r w:rsidR="005F45F2">
        <w:rPr>
          <w:rStyle w:val="af7"/>
          <w:color w:val="auto"/>
          <w:u w:val="none"/>
        </w:rPr>
        <w:t xml:space="preserve">сеть, которая обслуживается </w:t>
      </w:r>
      <w:r w:rsidR="005F45F2">
        <w:rPr>
          <w:rStyle w:val="af7"/>
          <w:color w:val="auto"/>
          <w:u w:val="none"/>
          <w:lang w:val="en-US"/>
        </w:rPr>
        <w:t>IP</w:t>
      </w:r>
      <w:r w:rsidR="005F45F2" w:rsidRPr="005F45F2">
        <w:rPr>
          <w:rStyle w:val="af7"/>
          <w:color w:val="auto"/>
          <w:u w:val="none"/>
        </w:rPr>
        <w:t xml:space="preserve"> </w:t>
      </w:r>
      <w:r w:rsidR="005F45F2">
        <w:rPr>
          <w:rStyle w:val="af7"/>
          <w:color w:val="auto"/>
          <w:u w:val="none"/>
        </w:rPr>
        <w:t xml:space="preserve">протоколами </w:t>
      </w:r>
      <w:r w:rsidR="005F45F2" w:rsidRPr="005F45F2">
        <w:rPr>
          <w:rStyle w:val="af7"/>
          <w:color w:val="auto"/>
          <w:u w:val="none"/>
        </w:rPr>
        <w:t>[2]</w:t>
      </w:r>
      <w:r w:rsidR="005F45F2">
        <w:rPr>
          <w:rStyle w:val="af7"/>
          <w:color w:val="auto"/>
          <w:u w:val="none"/>
        </w:rPr>
        <w:t xml:space="preserve">. Также в статье была приведена наглядная </w:t>
      </w:r>
      <w:r w:rsidR="00002226">
        <w:rPr>
          <w:rStyle w:val="af7"/>
          <w:color w:val="auto"/>
          <w:u w:val="none"/>
        </w:rPr>
        <w:t>иллюстрация</w:t>
      </w:r>
      <w:r w:rsidR="005F45F2">
        <w:rPr>
          <w:rStyle w:val="af7"/>
          <w:color w:val="auto"/>
          <w:u w:val="none"/>
        </w:rPr>
        <w:t xml:space="preserve">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337B4CC8" w14:textId="6A28E036" w:rsidR="00E14CF8" w:rsidRDefault="00B67245" w:rsidP="00E14CF8">
      <w:hyperlink r:id="rId18" w:tooltip="Национальный разведывательный совет США (страница отсутствует)" w:history="1">
        <w:r w:rsidR="00E14CF8" w:rsidRPr="00B9682F">
          <w:rPr>
            <w:rStyle w:val="af7"/>
            <w:color w:val="auto"/>
            <w:u w:val="none"/>
          </w:rPr>
          <w:t>Национальн</w:t>
        </w:r>
        <w:r w:rsidR="00C47D6C">
          <w:rPr>
            <w:rStyle w:val="af7"/>
            <w:color w:val="auto"/>
            <w:u w:val="none"/>
          </w:rPr>
          <w:t>ый</w:t>
        </w:r>
        <w:r w:rsidR="00E14CF8" w:rsidRPr="00B9682F">
          <w:rPr>
            <w:rStyle w:val="af7"/>
            <w:color w:val="auto"/>
            <w:u w:val="none"/>
          </w:rPr>
          <w:t xml:space="preserve"> разведывательн</w:t>
        </w:r>
        <w:r w:rsidR="00C47D6C">
          <w:rPr>
            <w:rStyle w:val="af7"/>
            <w:color w:val="auto"/>
            <w:u w:val="none"/>
          </w:rPr>
          <w:t>ый совет</w:t>
        </w:r>
        <w:r w:rsidR="00E14CF8" w:rsidRPr="00B9682F">
          <w:rPr>
            <w:rStyle w:val="af7"/>
            <w:color w:val="auto"/>
            <w:u w:val="none"/>
          </w:rPr>
          <w:t xml:space="preserve"> США</w:t>
        </w:r>
      </w:hyperlink>
      <w:r w:rsidR="00293E37" w:rsidRPr="00B9682F">
        <w:t xml:space="preserve"> </w:t>
      </w:r>
      <w:r w:rsidR="00C47D6C">
        <w:t>в своём докладе</w:t>
      </w:r>
      <w:r w:rsidR="00E14CF8" w:rsidRPr="00B9682F">
        <w:t xml:space="preserve"> 2008 года </w:t>
      </w:r>
      <w:r w:rsidR="00C47D6C">
        <w:t xml:space="preserve">характеризует </w:t>
      </w:r>
      <w:r w:rsidR="00E14CF8" w:rsidRPr="00B9682F">
        <w:t xml:space="preserve">«интернет вещей» как одна из </w:t>
      </w:r>
      <w:r w:rsidR="00C47D6C">
        <w:t xml:space="preserve">опасных </w:t>
      </w:r>
      <w:hyperlink r:id="rId19" w:tooltip="Подрывные инновации" w:history="1">
        <w:r w:rsidR="00E14CF8" w:rsidRPr="00B9682F">
          <w:rPr>
            <w:rStyle w:val="af7"/>
            <w:color w:val="auto"/>
            <w:u w:val="none"/>
          </w:rPr>
          <w:t>технологий</w:t>
        </w:r>
      </w:hyperlink>
      <w:r w:rsidR="00E14CF8" w:rsidRPr="00B9682F">
        <w:t xml:space="preserve">, </w:t>
      </w:r>
      <w:r w:rsidR="00C47D6C">
        <w:t>которая</w:t>
      </w:r>
      <w:r w:rsidR="00E14CF8" w:rsidRPr="00B9682F">
        <w:t xml:space="preserve"> </w:t>
      </w:r>
      <w:r w:rsidR="00C47D6C">
        <w:t>способна</w:t>
      </w:r>
      <w:r w:rsidR="00E14CF8" w:rsidRPr="00B9682F">
        <w:t xml:space="preserve"> </w:t>
      </w:r>
      <w:r w:rsidR="00C47D6C">
        <w:t>увеличить</w:t>
      </w:r>
      <w:r w:rsidR="00E14CF8" w:rsidRPr="00B9682F">
        <w:t xml:space="preserve"> риски в </w:t>
      </w:r>
      <w:r w:rsidR="00C47D6C">
        <w:t>области</w:t>
      </w:r>
      <w:r w:rsidR="00E14CF8" w:rsidRPr="00B9682F">
        <w:t xml:space="preserve"> </w:t>
      </w:r>
      <w:r w:rsidR="00C47D6C">
        <w:t>государственной</w:t>
      </w:r>
      <w:r w:rsidR="00293E37" w:rsidRPr="00B9682F">
        <w:t xml:space="preserve"> </w:t>
      </w:r>
      <w:proofErr w:type="spellStart"/>
      <w:r w:rsidR="00C47D6C">
        <w:t>кибербезопасности</w:t>
      </w:r>
      <w:proofErr w:type="spellEnd"/>
      <w:r>
        <w:fldChar w:fldCharType="begin"/>
      </w:r>
      <w:r>
        <w:instrText xml:space="preserve"> HYPERLINK "https://ru.wikipedia.org/wiki/%D0%98%D0%BD%D1%84%D0%BE%D1%80%D0%BC%D0%B0%D1%86%D0%B8%D0%BE%D0%BD%D0%BD%D0%B0%D1%8F_%D0%B1%D0%B5%D0%B7%D0%BE%D0%BF%D0%B0%D1%81%D0%BD%D0%BE%D1%81%D1%82%D1%8C" \o "Информационная безопасность" </w:instrText>
      </w:r>
      <w:r>
        <w:fldChar w:fldCharType="separate"/>
      </w:r>
      <w:r>
        <w:fldChar w:fldCharType="end"/>
      </w:r>
      <w:hyperlink r:id="rId20" w:anchor="cite_note-_5e839109baf6c56c-9" w:history="1">
        <w:r w:rsidR="00013573"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5</w:t>
        </w:r>
        <w:r w:rsidR="00E14CF8" w:rsidRPr="00B9682F">
          <w:rPr>
            <w:rStyle w:val="af7"/>
            <w:color w:val="auto"/>
            <w:u w:val="none"/>
          </w:rPr>
          <w:t>]</w:t>
        </w:r>
      </w:hyperlink>
      <w:r w:rsidR="00E14CF8" w:rsidRPr="00B9682F">
        <w:t>.</w:t>
      </w:r>
    </w:p>
    <w:p w14:paraId="3A337601" w14:textId="7AE72805" w:rsidR="00C47D6C" w:rsidRDefault="00C47D6C" w:rsidP="00E14CF8">
      <w:r>
        <w:t xml:space="preserve">По оценкам аналитиков компании </w:t>
      </w:r>
      <w:hyperlink r:id="rId21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>
        <w:rPr>
          <w:rStyle w:val="af7"/>
          <w:color w:val="auto"/>
          <w:u w:val="none"/>
        </w:rPr>
        <w:t xml:space="preserve"> </w:t>
      </w:r>
      <w:r w:rsidR="00D97132">
        <w:rPr>
          <w:rStyle w:val="af7"/>
          <w:color w:val="auto"/>
          <w:u w:val="none"/>
        </w:rPr>
        <w:t>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51B8DEBB" w14:textId="77777777" w:rsidR="00E14CF8" w:rsidRPr="00B9682F" w:rsidRDefault="00E14CF8" w:rsidP="00E14CF8"/>
    <w:p w14:paraId="41BB3AB7" w14:textId="77777777" w:rsidR="007F7C56" w:rsidRDefault="007F7C5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00CB259" w14:textId="30E6EF03" w:rsidR="00E14CF8" w:rsidRPr="00B9682F" w:rsidRDefault="00CB2411" w:rsidP="007D0CEB">
      <w:pPr>
        <w:pStyle w:val="a2"/>
        <w:rPr>
          <w:lang w:val="en-US"/>
        </w:rPr>
      </w:pPr>
      <w:bookmarkStart w:id="4" w:name="_Toc153454260"/>
      <w:r>
        <w:lastRenderedPageBreak/>
        <w:t>Краткий обзор т</w:t>
      </w:r>
      <w:r w:rsidR="00E14CF8" w:rsidRPr="00B9682F">
        <w:t>ехнологи</w:t>
      </w:r>
      <w:r>
        <w:t>й</w:t>
      </w:r>
      <w:r w:rsidR="00E14CF8" w:rsidRPr="00B9682F">
        <w:t xml:space="preserve"> </w:t>
      </w:r>
      <w:r w:rsidR="00E14CF8" w:rsidRPr="00B9682F">
        <w:rPr>
          <w:lang w:val="en-US"/>
        </w:rPr>
        <w:t>IoT</w:t>
      </w:r>
      <w:bookmarkEnd w:id="4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2"/>
        <w:numPr>
          <w:ilvl w:val="2"/>
          <w:numId w:val="2"/>
        </w:numPr>
      </w:pPr>
      <w:bookmarkStart w:id="5" w:name="_Toc153454261"/>
      <w:r w:rsidRPr="00B9682F">
        <w:t>Средства идентификации</w:t>
      </w:r>
      <w:bookmarkEnd w:id="5"/>
    </w:p>
    <w:p w14:paraId="1C9F4401" w14:textId="77777777" w:rsidR="00E14CF8" w:rsidRDefault="00E14CF8" w:rsidP="00E14CF8"/>
    <w:p w14:paraId="0BD1A168" w14:textId="34DA21EE" w:rsidR="004E3680" w:rsidRDefault="00E06F5B" w:rsidP="00E14CF8">
      <w:pPr>
        <w:rPr>
          <w:iCs/>
        </w:rPr>
      </w:pPr>
      <w:r>
        <w:t>Востребованность</w:t>
      </w:r>
      <w:r w:rsidR="00157128">
        <w:t xml:space="preserve"> использования идентификации интернет вещей связана с тем, что в </w:t>
      </w:r>
      <w:proofErr w:type="spellStart"/>
      <w:r w:rsidR="00157128" w:rsidRPr="000048C9">
        <w:rPr>
          <w:iCs/>
        </w:rPr>
        <w:t>IoT</w:t>
      </w:r>
      <w:proofErr w:type="spellEnd"/>
      <w:r w:rsidR="00157128">
        <w:rPr>
          <w:i/>
          <w:iCs/>
        </w:rPr>
        <w:t xml:space="preserve"> </w:t>
      </w:r>
      <w:r w:rsidR="00157128">
        <w:rPr>
          <w:iCs/>
        </w:rPr>
        <w:t xml:space="preserve">присутствуют </w:t>
      </w:r>
      <w:r>
        <w:rPr>
          <w:iCs/>
        </w:rPr>
        <w:t xml:space="preserve">физические </w:t>
      </w:r>
      <w:r w:rsidR="00157128">
        <w:rPr>
          <w:iCs/>
        </w:rPr>
        <w:t xml:space="preserve">объекты, не имеющие возможности включения в сети обмена данными. Для таких объектов уникальность идентификационных номеров обеспечивается преимущественно с помощью технологии </w:t>
      </w:r>
      <w:hyperlink r:id="rId22" w:tooltip="RFID" w:history="1">
        <w:r w:rsidR="00157128" w:rsidRPr="00B9682F">
          <w:rPr>
            <w:rStyle w:val="af7"/>
            <w:color w:val="auto"/>
            <w:u w:val="none"/>
          </w:rPr>
          <w:t>RFID</w:t>
        </w:r>
      </w:hyperlink>
      <w:r w:rsidR="00157128">
        <w:rPr>
          <w:rStyle w:val="af7"/>
          <w:color w:val="auto"/>
          <w:u w:val="none"/>
        </w:rPr>
        <w:t xml:space="preserve"> (</w:t>
      </w:r>
      <w:r w:rsidR="000048C9">
        <w:rPr>
          <w:rStyle w:val="af7"/>
          <w:color w:val="auto"/>
          <w:u w:val="none"/>
        </w:rPr>
        <w:t xml:space="preserve">бесконтактная </w:t>
      </w:r>
      <w:r w:rsidR="00157128">
        <w:rPr>
          <w:rStyle w:val="af7"/>
          <w:color w:val="auto"/>
          <w:u w:val="none"/>
        </w:rPr>
        <w:t>радиочастотная идентификация</w:t>
      </w:r>
      <w:r w:rsidR="000048C9">
        <w:rPr>
          <w:rStyle w:val="af7"/>
          <w:color w:val="auto"/>
          <w:u w:val="none"/>
        </w:rPr>
        <w:t>).</w:t>
      </w:r>
    </w:p>
    <w:p w14:paraId="51182952" w14:textId="2F547623" w:rsidR="007F7C56" w:rsidRDefault="000048C9" w:rsidP="000048C9">
      <w:pPr>
        <w:rPr>
          <w:iCs/>
        </w:rPr>
      </w:pPr>
      <w:r>
        <w:rPr>
          <w:iCs/>
        </w:rPr>
        <w:t xml:space="preserve">Для уникальной идентификации вещей, имеющих подключение к сети интернет, традиционно используются сетевые </w:t>
      </w:r>
      <w:r w:rsidRPr="000048C9">
        <w:rPr>
          <w:iCs/>
        </w:rPr>
        <w:t>MAC</w:t>
      </w:r>
      <w:r>
        <w:rPr>
          <w:iCs/>
        </w:rPr>
        <w:t xml:space="preserve"> адреса. </w:t>
      </w:r>
    </w:p>
    <w:p w14:paraId="28645D5B" w14:textId="26F6160B" w:rsidR="00E14CF8" w:rsidRPr="00B9682F" w:rsidRDefault="000048C9" w:rsidP="000048C9">
      <w:r>
        <w:rPr>
          <w:iCs/>
        </w:rPr>
        <w:t xml:space="preserve">Пространство </w:t>
      </w:r>
      <w:r w:rsidRPr="000048C9">
        <w:rPr>
          <w:iCs/>
        </w:rPr>
        <w:t xml:space="preserve">MAC </w:t>
      </w:r>
      <w:r>
        <w:rPr>
          <w:iCs/>
        </w:rPr>
        <w:t xml:space="preserve">адресов, поддерживаемое протоколом </w:t>
      </w:r>
      <w:hyperlink r:id="rId23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r>
        <w:rPr>
          <w:rStyle w:val="af7"/>
          <w:color w:val="auto"/>
          <w:u w:val="none"/>
        </w:rPr>
        <w:t>, позволяет обеспечить каждого жителя Земли почти 300 000 000 уникальных идентификаторов.</w:t>
      </w:r>
    </w:p>
    <w:p w14:paraId="53AD4577" w14:textId="77777777" w:rsidR="00E14CF8" w:rsidRPr="00B9682F" w:rsidRDefault="00E14CF8" w:rsidP="00E14CF8"/>
    <w:p w14:paraId="1222B775" w14:textId="70DA7F94" w:rsidR="00E14CF8" w:rsidRPr="00B9682F" w:rsidRDefault="00E14CF8" w:rsidP="007D0CEB">
      <w:pPr>
        <w:pStyle w:val="a2"/>
        <w:numPr>
          <w:ilvl w:val="2"/>
          <w:numId w:val="2"/>
        </w:numPr>
      </w:pPr>
      <w:bookmarkStart w:id="6" w:name="_Toc153454262"/>
      <w:r w:rsidRPr="00B9682F">
        <w:rPr>
          <w:bCs/>
        </w:rPr>
        <w:t xml:space="preserve">Средства </w:t>
      </w:r>
      <w:r w:rsidR="00E06F5B">
        <w:t>телеметрии</w:t>
      </w:r>
      <w:bookmarkEnd w:id="6"/>
    </w:p>
    <w:p w14:paraId="1D64C1A0" w14:textId="77777777" w:rsidR="00E14CF8" w:rsidRDefault="00E14CF8" w:rsidP="00E14CF8"/>
    <w:p w14:paraId="688D97A0" w14:textId="4AC2D5CC" w:rsidR="00153A0E" w:rsidRDefault="00153A0E" w:rsidP="00E14CF8">
      <w:r>
        <w:t xml:space="preserve">Конвертация </w:t>
      </w:r>
      <w:r w:rsidR="00942BF8">
        <w:t>информации о показателях физической среды в цифровые массивы данных, подлежащих передачи и обработке интернет вещами, осуществляется с помощью средств измерений.</w:t>
      </w:r>
    </w:p>
    <w:p w14:paraId="1AFED268" w14:textId="47BA4C91" w:rsidR="00153A0E" w:rsidRPr="007F7C56" w:rsidRDefault="007F7C56" w:rsidP="00E14CF8">
      <w:r>
        <w:t>Спектр используемых средств измерений весьма обширен, от аналоговых датчиков (освещённости, температуры, давления) до сложных измерительных комплексов. Принципиальной особенностью измерительных систем, используемых в рамках концепции интернета вещей, является их объединение в сеть взаимодействующих друг с другом и внешним миром устройств.</w:t>
      </w:r>
    </w:p>
    <w:p w14:paraId="41BE4D74" w14:textId="77777777" w:rsidR="007F7C56" w:rsidRPr="00B9682F" w:rsidRDefault="007F7C56" w:rsidP="00E14CF8"/>
    <w:p w14:paraId="116F632A" w14:textId="59A303AF" w:rsidR="008A22E4" w:rsidRPr="00B9682F" w:rsidRDefault="00E14CF8" w:rsidP="007D0CEB">
      <w:pPr>
        <w:pStyle w:val="a2"/>
        <w:numPr>
          <w:ilvl w:val="2"/>
          <w:numId w:val="2"/>
        </w:numPr>
      </w:pPr>
      <w:bookmarkStart w:id="7" w:name="_Toc153454263"/>
      <w:r w:rsidRPr="00B9682F">
        <w:t xml:space="preserve">Средства </w:t>
      </w:r>
      <w:r w:rsidR="00E06F5B">
        <w:t>обмена трафиком</w:t>
      </w:r>
      <w:bookmarkEnd w:id="7"/>
    </w:p>
    <w:p w14:paraId="161C38E1" w14:textId="77777777" w:rsidR="004B280C" w:rsidRPr="00B9682F" w:rsidRDefault="004B280C" w:rsidP="004B280C"/>
    <w:p w14:paraId="22466C8E" w14:textId="3D82A626" w:rsidR="00C1643C" w:rsidRDefault="00C1643C" w:rsidP="00E14CF8">
      <w:r>
        <w:t>Современный спектр доступных технологий обмена данными представлен значительным многообразием проводных и беспроводных сетей.</w:t>
      </w:r>
    </w:p>
    <w:p w14:paraId="02BF5171" w14:textId="708B5A64" w:rsidR="00C1643C" w:rsidRDefault="00C1643C" w:rsidP="00E14CF8">
      <w:r>
        <w:t xml:space="preserve">При построении беспроводной сети интернета вещей основными требованиями, предъявляемыми </w:t>
      </w:r>
      <w:r w:rsidR="00E06F5B">
        <w:t>к</w:t>
      </w:r>
      <w:r>
        <w:t xml:space="preserve"> средствам передачи данных, являются:</w:t>
      </w:r>
    </w:p>
    <w:p w14:paraId="17048215" w14:textId="514315E3" w:rsidR="00E14CF8" w:rsidRDefault="00C1643C" w:rsidP="00C1643C">
      <w:pPr>
        <w:pStyle w:val="a3"/>
      </w:pPr>
      <w:r>
        <w:t>энергоэффективность;</w:t>
      </w:r>
    </w:p>
    <w:p w14:paraId="11057CE2" w14:textId="702B5A67" w:rsidR="00C1643C" w:rsidRDefault="00C1643C" w:rsidP="00C1643C">
      <w:pPr>
        <w:pStyle w:val="a3"/>
      </w:pPr>
      <w:r>
        <w:t>отказоустойчивость при работе в сложных климатических условиях;</w:t>
      </w:r>
    </w:p>
    <w:p w14:paraId="4A380226" w14:textId="61B758D3" w:rsidR="00C1643C" w:rsidRDefault="00C1643C" w:rsidP="00C1643C">
      <w:pPr>
        <w:pStyle w:val="a3"/>
      </w:pPr>
      <w:r>
        <w:t>адаптивность к изменению условий прохождения радиосигнала.</w:t>
      </w:r>
    </w:p>
    <w:p w14:paraId="2A273624" w14:textId="2D179415" w:rsidR="00C1643C" w:rsidRDefault="00C1643C" w:rsidP="00E14CF8">
      <w:pPr>
        <w:rPr>
          <w:rStyle w:val="af7"/>
          <w:color w:val="auto"/>
          <w:u w:val="none"/>
        </w:rPr>
      </w:pPr>
      <w:r>
        <w:t>В</w:t>
      </w:r>
      <w:r w:rsidRPr="00C1643C">
        <w:t xml:space="preserve"> </w:t>
      </w:r>
      <w:r>
        <w:t>качестве стандарта, определяющего физический слой взаимодействия интернет вещей, как правило</w:t>
      </w:r>
      <w:r w:rsidR="00E06F5B">
        <w:t>,</w:t>
      </w:r>
      <w:r>
        <w:t xml:space="preserve"> используется </w:t>
      </w:r>
      <w:hyperlink r:id="rId24" w:tooltip="IEEE 802.15.4" w:history="1">
        <w:r w:rsidRPr="00B9682F">
          <w:rPr>
            <w:rStyle w:val="af7"/>
            <w:color w:val="auto"/>
            <w:u w:val="none"/>
          </w:rPr>
          <w:t>IEEE 802.15.4</w:t>
        </w:r>
      </w:hyperlink>
      <w:r>
        <w:rPr>
          <w:rStyle w:val="af7"/>
          <w:color w:val="auto"/>
          <w:u w:val="none"/>
        </w:rPr>
        <w:t>.</w:t>
      </w:r>
    </w:p>
    <w:p w14:paraId="5EC80CE6" w14:textId="1873EE46" w:rsidR="00C1643C" w:rsidRPr="00B9682F" w:rsidRDefault="00307CA3" w:rsidP="00E14CF8">
      <w:r>
        <w:rPr>
          <w:rStyle w:val="af7"/>
          <w:color w:val="auto"/>
          <w:u w:val="none"/>
        </w:rPr>
        <w:t xml:space="preserve">В качестве проводных решений, используемых для </w:t>
      </w:r>
      <w:proofErr w:type="spellStart"/>
      <w:r>
        <w:rPr>
          <w:rStyle w:val="af7"/>
          <w:color w:val="auto"/>
          <w:u w:val="none"/>
        </w:rPr>
        <w:t>IoT</w:t>
      </w:r>
      <w:proofErr w:type="spellEnd"/>
      <w:r>
        <w:rPr>
          <w:rStyle w:val="af7"/>
          <w:color w:val="auto"/>
          <w:u w:val="none"/>
        </w:rPr>
        <w:t>, наибольшее распространение получили технологии</w:t>
      </w:r>
      <w:r w:rsidR="00E06F5B">
        <w:rPr>
          <w:rStyle w:val="af7"/>
          <w:color w:val="auto"/>
          <w:u w:val="none"/>
        </w:rPr>
        <w:t xml:space="preserve"> PLC</w:t>
      </w:r>
      <w:r>
        <w:rPr>
          <w:rStyle w:val="af7"/>
          <w:color w:val="auto"/>
          <w:u w:val="none"/>
        </w:rPr>
        <w:t xml:space="preserve">, позволяющие выполнять обмен данными через </w:t>
      </w:r>
      <w:r w:rsidR="00E06F5B">
        <w:rPr>
          <w:rStyle w:val="af7"/>
          <w:color w:val="auto"/>
          <w:u w:val="none"/>
        </w:rPr>
        <w:t>сеть электроснабжения</w:t>
      </w:r>
      <w:r>
        <w:rPr>
          <w:rStyle w:val="af7"/>
          <w:color w:val="auto"/>
          <w:u w:val="none"/>
        </w:rPr>
        <w:t>.</w:t>
      </w:r>
    </w:p>
    <w:p w14:paraId="0D6012B0" w14:textId="77777777" w:rsidR="008A22E4" w:rsidRPr="00B9682F" w:rsidRDefault="008A22E4" w:rsidP="00E14CF8"/>
    <w:p w14:paraId="61845D17" w14:textId="77777777" w:rsidR="002D652E" w:rsidRDefault="002D652E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641EBC4" w14:textId="0467C2B2" w:rsidR="00E14CF8" w:rsidRPr="00B9682F" w:rsidRDefault="002D2D42" w:rsidP="007D0CEB">
      <w:pPr>
        <w:pStyle w:val="a2"/>
      </w:pPr>
      <w:bookmarkStart w:id="8" w:name="_Toc153454264"/>
      <w:r>
        <w:lastRenderedPageBreak/>
        <w:t>Области использования</w:t>
      </w:r>
      <w:r w:rsidR="004577C4">
        <w:t xml:space="preserve"> </w:t>
      </w:r>
      <w:r w:rsidR="004577C4">
        <w:rPr>
          <w:lang w:val="en-US"/>
        </w:rPr>
        <w:t>IoT</w:t>
      </w:r>
      <w:bookmarkEnd w:id="8"/>
    </w:p>
    <w:p w14:paraId="1F9C8B68" w14:textId="77777777" w:rsidR="008A22E4" w:rsidRPr="00B9682F" w:rsidRDefault="008A22E4" w:rsidP="00E14CF8"/>
    <w:p w14:paraId="43E2B4C9" w14:textId="040AF932" w:rsidR="00E14CF8" w:rsidRPr="00B9682F" w:rsidRDefault="002D2D42" w:rsidP="007D0CEB">
      <w:pPr>
        <w:pStyle w:val="a2"/>
        <w:numPr>
          <w:ilvl w:val="2"/>
          <w:numId w:val="2"/>
        </w:numPr>
      </w:pPr>
      <w:bookmarkStart w:id="9" w:name="_Toc153454265"/>
      <w:r>
        <w:t>Бытовые</w:t>
      </w:r>
      <w:r w:rsidR="00E14CF8" w:rsidRPr="00B9682F">
        <w:t xml:space="preserve"> </w:t>
      </w:r>
      <w:proofErr w:type="spellStart"/>
      <w:r w:rsidR="00B922B0">
        <w:t>IoT</w:t>
      </w:r>
      <w:proofErr w:type="spellEnd"/>
      <w:r w:rsidR="00B922B0">
        <w:t xml:space="preserve"> </w:t>
      </w:r>
      <w:r>
        <w:t>решения</w:t>
      </w:r>
      <w:bookmarkEnd w:id="9"/>
    </w:p>
    <w:p w14:paraId="588B1965" w14:textId="77777777" w:rsidR="008A22E4" w:rsidRDefault="008A22E4" w:rsidP="008A22E4"/>
    <w:p w14:paraId="1A3C2438" w14:textId="382279B6" w:rsidR="00967BA4" w:rsidRDefault="00967BA4" w:rsidP="008A22E4">
      <w:r>
        <w:t xml:space="preserve"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</w:t>
      </w:r>
      <w:r w:rsidRPr="00B9682F">
        <w:t>мониторинга</w:t>
      </w:r>
      <w:hyperlink r:id="rId25" w:anchor="cite_note-20" w:history="1">
        <w:r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6</w:t>
        </w:r>
        <w:r w:rsidRPr="00B9682F">
          <w:rPr>
            <w:rStyle w:val="af7"/>
            <w:color w:val="auto"/>
            <w:u w:val="none"/>
          </w:rPr>
          <w:t>]</w:t>
        </w:r>
      </w:hyperlink>
      <w:r w:rsidR="000F6C02">
        <w:t>: системы освещения, климат контроля, видеонаблюдения, устройства воспроизведения медиа контента и мног</w:t>
      </w:r>
      <w:r w:rsidR="00BC3CEC">
        <w:t>ие другие устройства, реализующие концепцию умного дома.</w:t>
      </w:r>
    </w:p>
    <w:p w14:paraId="0F0E2CCF" w14:textId="2E4047CE" w:rsidR="00BC3CEC" w:rsidRDefault="00BC3CEC" w:rsidP="008A22E4">
      <w:r>
        <w:t>В качестве связующего звена для всех устройств умного дома выступают специализированные концентраторы, выпускаемые многими кру</w:t>
      </w:r>
      <w:r w:rsidR="00B004C5">
        <w:t>п</w:t>
      </w:r>
      <w:r>
        <w:t>ными вендорами.</w:t>
      </w:r>
    </w:p>
    <w:p w14:paraId="59BD0564" w14:textId="1AE5B3A6" w:rsidR="000F6C02" w:rsidRDefault="00BC3CEC" w:rsidP="008A22E4">
      <w:r>
        <w:t>Совокупность программно-аппаратных решений, объединяемых концентратором в систему управления умным домом, называют локальной экосистемой.</w:t>
      </w:r>
    </w:p>
    <w:p w14:paraId="79299921" w14:textId="37A89080" w:rsidR="00BC3CEC" w:rsidRDefault="00BC3CEC" w:rsidP="008A22E4">
      <w:pPr>
        <w:rPr>
          <w:rStyle w:val="af7"/>
          <w:color w:val="auto"/>
          <w:u w:val="none"/>
        </w:rPr>
      </w:pPr>
      <w:r>
        <w:t>В качестве наиболее распространённых брендов, пр</w:t>
      </w:r>
      <w:r w:rsidR="00B004C5">
        <w:t xml:space="preserve">едлагающих современные решения для экосистем умного дома, можно отметить </w:t>
      </w:r>
      <w:hyperlink r:id="rId26" w:tooltip="Google Home" w:history="1">
        <w:r w:rsidR="00B004C5" w:rsidRPr="00B9682F">
          <w:rPr>
            <w:rStyle w:val="af7"/>
            <w:color w:val="auto"/>
            <w:u w:val="none"/>
          </w:rPr>
          <w:t>Google</w:t>
        </w:r>
      </w:hyperlink>
      <w:r w:rsidR="00B004C5">
        <w:rPr>
          <w:rStyle w:val="af7"/>
          <w:color w:val="auto"/>
          <w:u w:val="none"/>
        </w:rPr>
        <w:t xml:space="preserve">, </w:t>
      </w:r>
      <w:hyperlink r:id="rId27" w:tooltip="Amazon Echo" w:history="1">
        <w:r w:rsidR="00B004C5" w:rsidRPr="00B9682F">
          <w:rPr>
            <w:rStyle w:val="af7"/>
            <w:color w:val="auto"/>
            <w:u w:val="none"/>
          </w:rPr>
          <w:t>Amazon</w:t>
        </w:r>
      </w:hyperlink>
      <w:r w:rsidR="00B004C5" w:rsidRPr="00B9682F">
        <w:t xml:space="preserve">, </w:t>
      </w:r>
      <w:hyperlink r:id="rId28" w:tooltip="Apple HomePod" w:history="1">
        <w:r w:rsidR="00B004C5" w:rsidRPr="00B9682F">
          <w:rPr>
            <w:rStyle w:val="af7"/>
            <w:color w:val="auto"/>
            <w:u w:val="none"/>
          </w:rPr>
          <w:t>Apple</w:t>
        </w:r>
      </w:hyperlink>
      <w:r w:rsidR="00B004C5">
        <w:t>,</w:t>
      </w:r>
      <w:r w:rsidR="00B004C5" w:rsidRPr="00B9682F">
        <w:t xml:space="preserve"> Samsung</w:t>
      </w:r>
      <w:hyperlink r:id="rId29" w:anchor="cite_note-28" w:history="1">
        <w:r w:rsidR="00B004C5">
          <w:rPr>
            <w:rStyle w:val="af7"/>
            <w:color w:val="auto"/>
            <w:u w:val="none"/>
          </w:rPr>
          <w:t xml:space="preserve"> [</w:t>
        </w:r>
        <w:r w:rsidR="00747908" w:rsidRPr="00747908">
          <w:rPr>
            <w:rStyle w:val="af7"/>
            <w:color w:val="auto"/>
            <w:u w:val="none"/>
          </w:rPr>
          <w:t>7</w:t>
        </w:r>
        <w:r w:rsidR="00B004C5" w:rsidRPr="00B9682F">
          <w:rPr>
            <w:rStyle w:val="af7"/>
            <w:color w:val="auto"/>
            <w:u w:val="none"/>
          </w:rPr>
          <w:t>]</w:t>
        </w:r>
      </w:hyperlink>
      <w:r w:rsidR="00B004C5">
        <w:rPr>
          <w:rStyle w:val="af7"/>
          <w:color w:val="auto"/>
          <w:u w:val="none"/>
        </w:rPr>
        <w:t>.</w:t>
      </w:r>
    </w:p>
    <w:p w14:paraId="532A55EA" w14:textId="4B1D4438" w:rsidR="00B004C5" w:rsidRPr="00B9682F" w:rsidRDefault="00B004C5" w:rsidP="008A22E4">
      <w:r>
        <w:rPr>
          <w:rStyle w:val="af7"/>
          <w:color w:val="auto"/>
          <w:u w:val="none"/>
        </w:rPr>
        <w:t xml:space="preserve">Кроме коммерческих, проприетарных решений, существует немало свободно распространяемых экосистем, использующих открытый исходный код: </w:t>
      </w:r>
      <w:proofErr w:type="spellStart"/>
      <w:r w:rsidRPr="00B9682F">
        <w:t>OpenHAB</w:t>
      </w:r>
      <w:proofErr w:type="spellEnd"/>
      <w:r>
        <w:t xml:space="preserve">, </w:t>
      </w:r>
      <w:hyperlink r:id="rId30" w:tooltip="Home Assistant" w:history="1">
        <w:proofErr w:type="spellStart"/>
        <w:r w:rsidRPr="00B9682F">
          <w:rPr>
            <w:rStyle w:val="af7"/>
            <w:color w:val="auto"/>
            <w:u w:val="none"/>
          </w:rPr>
          <w:t>Home</w:t>
        </w:r>
        <w:proofErr w:type="spellEnd"/>
        <w:r w:rsidRPr="00B9682F">
          <w:rPr>
            <w:rStyle w:val="af7"/>
            <w:color w:val="auto"/>
            <w:u w:val="none"/>
          </w:rPr>
          <w:t xml:space="preserve"> </w:t>
        </w:r>
        <w:proofErr w:type="spellStart"/>
        <w:r w:rsidRPr="00B9682F">
          <w:rPr>
            <w:rStyle w:val="af7"/>
            <w:color w:val="auto"/>
            <w:u w:val="none"/>
          </w:rPr>
          <w:t>Assistant</w:t>
        </w:r>
        <w:proofErr w:type="spellEnd"/>
      </w:hyperlink>
      <w:r>
        <w:rPr>
          <w:rStyle w:val="af7"/>
          <w:color w:val="auto"/>
          <w:u w:val="none"/>
        </w:rPr>
        <w:t xml:space="preserve">, </w:t>
      </w:r>
      <w:proofErr w:type="spellStart"/>
      <w:r w:rsidRPr="00B9682F">
        <w:t>Domoticz</w:t>
      </w:r>
      <w:proofErr w:type="spellEnd"/>
      <w:r w:rsidR="003A51B9">
        <w:fldChar w:fldCharType="begin"/>
      </w:r>
      <w:r w:rsidR="003A51B9">
        <w:instrText xml:space="preserve"> HYPERLINK "https://ru.wikipedia.org/wiki/%D0%98%D0%BD%D1%82%D0%B5%D1%80%D0%BD%D0%B5%D1%82_%D0%B2%D0%B5%D1%89%D0%B5%D0%B9" \l "cite_note-29" </w:instrText>
      </w:r>
      <w:r w:rsidR="003A51B9">
        <w:fldChar w:fldCharType="separate"/>
      </w:r>
      <w:r>
        <w:rPr>
          <w:rStyle w:val="af7"/>
          <w:color w:val="auto"/>
          <w:u w:val="none"/>
        </w:rPr>
        <w:t xml:space="preserve"> [</w:t>
      </w:r>
      <w:r w:rsidR="00747908" w:rsidRPr="00747908">
        <w:rPr>
          <w:rStyle w:val="af7"/>
          <w:color w:val="auto"/>
          <w:u w:val="none"/>
        </w:rPr>
        <w:t>8</w:t>
      </w:r>
      <w:r w:rsidRPr="00B9682F">
        <w:rPr>
          <w:rStyle w:val="af7"/>
          <w:color w:val="auto"/>
          <w:u w:val="none"/>
        </w:rPr>
        <w:t>]</w:t>
      </w:r>
      <w:r w:rsidR="003A51B9">
        <w:rPr>
          <w:rStyle w:val="af7"/>
          <w:color w:val="auto"/>
          <w:u w:val="none"/>
        </w:rPr>
        <w:fldChar w:fldCharType="end"/>
      </w:r>
      <w:r>
        <w:rPr>
          <w:rStyle w:val="af7"/>
          <w:color w:val="auto"/>
          <w:u w:val="none"/>
        </w:rPr>
        <w:t>.</w:t>
      </w:r>
      <w:hyperlink r:id="rId31" w:anchor="cite_note-30" w:history="1"/>
    </w:p>
    <w:p w14:paraId="4BAD244E" w14:textId="77777777" w:rsidR="008A22E4" w:rsidRPr="00B9682F" w:rsidRDefault="008A22E4" w:rsidP="00E14CF8"/>
    <w:p w14:paraId="2EBFE2E3" w14:textId="47B31986" w:rsidR="00E14CF8" w:rsidRPr="00B9682F" w:rsidRDefault="00B922B0" w:rsidP="007D0CEB">
      <w:pPr>
        <w:pStyle w:val="a2"/>
        <w:numPr>
          <w:ilvl w:val="2"/>
          <w:numId w:val="2"/>
        </w:numPr>
      </w:pPr>
      <w:bookmarkStart w:id="10" w:name="_Toc153454266"/>
      <w:proofErr w:type="spellStart"/>
      <w:r>
        <w:t>IoT</w:t>
      </w:r>
      <w:proofErr w:type="spellEnd"/>
      <w:r>
        <w:t xml:space="preserve"> р</w:t>
      </w:r>
      <w:r w:rsidR="003A5EC5">
        <w:t xml:space="preserve">ешения для </w:t>
      </w:r>
      <w:r w:rsidR="00E954DA">
        <w:t>здравоохранения</w:t>
      </w:r>
      <w:bookmarkEnd w:id="10"/>
    </w:p>
    <w:p w14:paraId="2D6CD600" w14:textId="77777777" w:rsidR="008A22E4" w:rsidRDefault="008A22E4" w:rsidP="00E06F5B">
      <w:pPr>
        <w:ind w:firstLine="0"/>
        <w:rPr>
          <w:b/>
          <w:bCs/>
        </w:rPr>
      </w:pPr>
    </w:p>
    <w:p w14:paraId="4F7CBA22" w14:textId="372842B1" w:rsidR="00E954DA" w:rsidRPr="00E954DA" w:rsidRDefault="00E954DA" w:rsidP="00E954DA">
      <w:r>
        <w:rPr>
          <w:lang w:val="en-US"/>
        </w:rPr>
        <w:t>IoT</w:t>
      </w:r>
      <w:r w:rsidRPr="00E954DA">
        <w:t xml:space="preserve"> </w:t>
      </w:r>
      <w:r>
        <w:t xml:space="preserve">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(артериальное давление, </w:t>
      </w:r>
      <w:r w:rsidR="0024471C">
        <w:t>пульс, температура, уровень сахара и другое).</w:t>
      </w:r>
    </w:p>
    <w:p w14:paraId="6DABC1C7" w14:textId="1774183D" w:rsidR="00E954DA" w:rsidRDefault="0024471C" w:rsidP="00E14CF8">
      <w:r>
        <w:t xml:space="preserve">Обеспечение возможности непрерывного автоматизированного мониторинга и </w:t>
      </w:r>
      <w:proofErr w:type="spellStart"/>
      <w:r>
        <w:t>логгирования</w:t>
      </w:r>
      <w:proofErr w:type="spellEnd"/>
      <w:r>
        <w:t xml:space="preserve"> показателей здоровья, позволяет врачам использовать более сложные и комплексные алгоритмы анализа состояния пациента, что в свою очередь играет немаловажную роль в назначаемых методах лечения хронических заболеваний.</w:t>
      </w:r>
    </w:p>
    <w:p w14:paraId="7135F33D" w14:textId="77777777" w:rsidR="00E954DA" w:rsidRPr="00E954DA" w:rsidRDefault="00E954DA" w:rsidP="00E14CF8"/>
    <w:p w14:paraId="1BCA2366" w14:textId="07F6BC0B" w:rsidR="00E14CF8" w:rsidRPr="00FD4D45" w:rsidRDefault="0024471C" w:rsidP="007D0CEB">
      <w:pPr>
        <w:pStyle w:val="a2"/>
        <w:numPr>
          <w:ilvl w:val="2"/>
          <w:numId w:val="2"/>
        </w:numPr>
      </w:pPr>
      <w:bookmarkStart w:id="11" w:name="_Toc153454267"/>
      <w:proofErr w:type="spellStart"/>
      <w:r w:rsidRPr="00FD4D45">
        <w:t>IoT</w:t>
      </w:r>
      <w:proofErr w:type="spellEnd"/>
      <w:r w:rsidRPr="00FD4D45">
        <w:t xml:space="preserve"> в промышленности</w:t>
      </w:r>
      <w:bookmarkEnd w:id="11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178858EE" w14:textId="7C68CF1C" w:rsidR="009E261D" w:rsidRDefault="00FD4D45" w:rsidP="009E261D">
      <w:proofErr w:type="spellStart"/>
      <w:r>
        <w:t>IoT</w:t>
      </w:r>
      <w:proofErr w:type="spellEnd"/>
      <w:r>
        <w:t xml:space="preserve"> в промышленности становится непременным элементом современного производства, обеспечивая повышение производительности, снижение затрат и улучшение общей эффективности предприятий. Развитие стандартов безопасности, интеграция с искусственным интеллектом и продолжающийся технологический прогресс делают </w:t>
      </w:r>
      <w:proofErr w:type="spellStart"/>
      <w:r>
        <w:t>IoT</w:t>
      </w:r>
      <w:proofErr w:type="spellEnd"/>
      <w:r>
        <w:t xml:space="preserve"> всё более важным фактором в будущем промышленности.</w:t>
      </w:r>
    </w:p>
    <w:p w14:paraId="64C855A3" w14:textId="426BC84C" w:rsidR="009E261D" w:rsidRDefault="009E261D" w:rsidP="009E261D">
      <w:r>
        <w:t xml:space="preserve">Основные </w:t>
      </w:r>
      <w:r w:rsidR="00FD4D45">
        <w:t>тактики применения</w:t>
      </w:r>
      <w:r>
        <w:t xml:space="preserve"> </w:t>
      </w:r>
      <w:proofErr w:type="spellStart"/>
      <w:r>
        <w:t>IoT</w:t>
      </w:r>
      <w:proofErr w:type="spellEnd"/>
      <w:r>
        <w:t xml:space="preserve"> в </w:t>
      </w:r>
      <w:r w:rsidR="00FD4D45">
        <w:t>п</w:t>
      </w:r>
      <w:r>
        <w:t>ромышленности:</w:t>
      </w:r>
    </w:p>
    <w:p w14:paraId="73888EBF" w14:textId="5A1BB450" w:rsidR="009E261D" w:rsidRDefault="00FD4D45" w:rsidP="00FD4D45">
      <w:pPr>
        <w:pStyle w:val="a3"/>
      </w:pPr>
      <w:r>
        <w:t>в</w:t>
      </w:r>
      <w:r w:rsidR="009E261D">
        <w:t>недрение сенсоров и устройств сбора данных для непрерывного мониторинга состояния оборудования</w:t>
      </w:r>
      <w:r>
        <w:t>;</w:t>
      </w:r>
    </w:p>
    <w:p w14:paraId="58D9288D" w14:textId="39EEDA82" w:rsidR="009E261D" w:rsidRDefault="009E261D" w:rsidP="00FD4D45">
      <w:pPr>
        <w:pStyle w:val="a3"/>
      </w:pPr>
      <w:r>
        <w:lastRenderedPageBreak/>
        <w:t xml:space="preserve"> </w:t>
      </w:r>
      <w:r w:rsidR="00FD4D45">
        <w:t>п</w:t>
      </w:r>
      <w:r>
        <w:t>рогнозирование отказов и плановое техобслуживание, что повышает эффективность и продолжительность службы оборудования</w:t>
      </w:r>
      <w:r w:rsidR="00FD4D45">
        <w:t>;</w:t>
      </w:r>
    </w:p>
    <w:p w14:paraId="34262629" w14:textId="25BA505B" w:rsidR="009E261D" w:rsidRDefault="00FD4D45" w:rsidP="00FD4D45">
      <w:pPr>
        <w:pStyle w:val="a3"/>
      </w:pPr>
      <w:r>
        <w:t>с</w:t>
      </w:r>
      <w:r w:rsidR="009E261D">
        <w:t>бор данных о производственных процессах</w:t>
      </w:r>
      <w:r>
        <w:t>;</w:t>
      </w:r>
    </w:p>
    <w:p w14:paraId="3692BE0C" w14:textId="029A1C83" w:rsidR="009E261D" w:rsidRDefault="00FD4D45" w:rsidP="00FD4D45">
      <w:pPr>
        <w:pStyle w:val="a3"/>
      </w:pPr>
      <w:r>
        <w:t>а</w:t>
      </w:r>
      <w:r w:rsidR="009E261D">
        <w:t>нализ данных с целью улучшения эффективности, сокращения времени цикла и снижения затрат на производство</w:t>
      </w:r>
      <w:r>
        <w:t>;</w:t>
      </w:r>
    </w:p>
    <w:p w14:paraId="1F84B388" w14:textId="39ED6AD6" w:rsidR="009E261D" w:rsidRDefault="00FD4D45" w:rsidP="00FD4D45">
      <w:pPr>
        <w:pStyle w:val="a3"/>
      </w:pPr>
      <w:r>
        <w:t>о</w:t>
      </w:r>
      <w:r w:rsidR="009E261D">
        <w:t>птимизация цепочек поставок с использованием данных о запасах, транспорте и складировании</w:t>
      </w:r>
      <w:r>
        <w:t>;</w:t>
      </w:r>
    </w:p>
    <w:p w14:paraId="40E833DC" w14:textId="4EB23579" w:rsidR="009E261D" w:rsidRDefault="00FD4D45" w:rsidP="00FD4D45">
      <w:pPr>
        <w:pStyle w:val="a3"/>
      </w:pPr>
      <w:r>
        <w:t>а</w:t>
      </w:r>
      <w:r w:rsidR="009E261D">
        <w:t>втоматизация процессов заказа и инвентаризации для уменьшения издержек</w:t>
      </w:r>
      <w:r>
        <w:t>;</w:t>
      </w:r>
    </w:p>
    <w:p w14:paraId="232897E7" w14:textId="13BDD7AD" w:rsidR="009E261D" w:rsidRDefault="00FD4D45" w:rsidP="00FD4D45">
      <w:pPr>
        <w:pStyle w:val="a3"/>
      </w:pPr>
      <w:r>
        <w:t>р</w:t>
      </w:r>
      <w:r w:rsidR="009E261D">
        <w:t>азвертывание средств мониторинга для предотвращения несчастных случаев и обеспечения безопасности персонала</w:t>
      </w:r>
      <w:r>
        <w:t>;</w:t>
      </w:r>
    </w:p>
    <w:p w14:paraId="67583648" w14:textId="5AE3183A" w:rsidR="009E261D" w:rsidRDefault="00FD4D45" w:rsidP="00FD4D45">
      <w:pPr>
        <w:pStyle w:val="a3"/>
      </w:pPr>
      <w:r>
        <w:t>и</w:t>
      </w:r>
      <w:r w:rsidR="009E261D">
        <w:t>спользование систем идентификации для контроля доступа к опасным зонам.</w:t>
      </w:r>
    </w:p>
    <w:p w14:paraId="6E64C470" w14:textId="77777777" w:rsidR="00FC296D" w:rsidRPr="00B9682F" w:rsidRDefault="00FC296D" w:rsidP="00E14CF8"/>
    <w:p w14:paraId="5229B76F" w14:textId="25ECB2A4" w:rsidR="00E14CF8" w:rsidRPr="00DE194E" w:rsidRDefault="00DE194E" w:rsidP="0024471C">
      <w:pPr>
        <w:pStyle w:val="a2"/>
        <w:numPr>
          <w:ilvl w:val="2"/>
          <w:numId w:val="2"/>
        </w:numPr>
      </w:pPr>
      <w:bookmarkStart w:id="12" w:name="_Toc153454268"/>
      <w:proofErr w:type="spellStart"/>
      <w:r w:rsidRPr="00DE194E">
        <w:t>IoT</w:t>
      </w:r>
      <w:proofErr w:type="spellEnd"/>
      <w:r w:rsidRPr="00DE194E">
        <w:t xml:space="preserve"> в сельском хозяйстве</w:t>
      </w:r>
      <w:bookmarkEnd w:id="12"/>
    </w:p>
    <w:p w14:paraId="2F45FFC8" w14:textId="77777777" w:rsidR="00FC296D" w:rsidRDefault="00FC296D" w:rsidP="00FC296D"/>
    <w:p w14:paraId="64F3B0F8" w14:textId="1E64476F" w:rsidR="00820BA7" w:rsidRDefault="00820BA7" w:rsidP="00820BA7">
      <w:r>
        <w:t>Интернет вещей активно внедряется в сельское хозяйство, предоставляя фермерам инновационные технологии для повышения эффективности производства и оптимизации ресурсов.</w:t>
      </w:r>
    </w:p>
    <w:p w14:paraId="66BC565B" w14:textId="33094552" w:rsidR="00820BA7" w:rsidRDefault="00DE194E" w:rsidP="00820BA7">
      <w:r>
        <w:t>Области</w:t>
      </w:r>
      <w:r w:rsidR="00820BA7">
        <w:t xml:space="preserve"> </w:t>
      </w:r>
      <w:r>
        <w:t>п</w:t>
      </w:r>
      <w:r w:rsidR="00820BA7">
        <w:t xml:space="preserve">рименения </w:t>
      </w:r>
      <w:proofErr w:type="spellStart"/>
      <w:r w:rsidR="00820BA7">
        <w:t>IoT</w:t>
      </w:r>
      <w:proofErr w:type="spellEnd"/>
      <w:r w:rsidR="00820BA7">
        <w:t xml:space="preserve"> в </w:t>
      </w:r>
      <w:r>
        <w:t>с</w:t>
      </w:r>
      <w:r w:rsidR="00820BA7">
        <w:t xml:space="preserve">ельском </w:t>
      </w:r>
      <w:r>
        <w:t>х</w:t>
      </w:r>
      <w:r w:rsidR="00820BA7">
        <w:t>озяйстве:</w:t>
      </w:r>
    </w:p>
    <w:p w14:paraId="4D829BD3" w14:textId="4DA2A899" w:rsidR="00820BA7" w:rsidRDefault="00820BA7" w:rsidP="00DE194E">
      <w:pPr>
        <w:pStyle w:val="a3"/>
      </w:pPr>
      <w:r>
        <w:t>для измерения уровня влажности, содержания питательных веществ и температуры почвы</w:t>
      </w:r>
      <w:r w:rsidR="00DE194E">
        <w:t>;</w:t>
      </w:r>
    </w:p>
    <w:p w14:paraId="26A0D02F" w14:textId="088E8032" w:rsidR="00820BA7" w:rsidRDefault="00DE194E" w:rsidP="00DE194E">
      <w:pPr>
        <w:pStyle w:val="a3"/>
      </w:pPr>
      <w:r>
        <w:t>о</w:t>
      </w:r>
      <w:r w:rsidR="00820BA7">
        <w:t>птимизация полива и внесения удобрений на основе полученных данных</w:t>
      </w:r>
      <w:r>
        <w:t>;</w:t>
      </w:r>
    </w:p>
    <w:p w14:paraId="0699E897" w14:textId="4F7BC6E6" w:rsidR="00820BA7" w:rsidRDefault="00DE194E" w:rsidP="00DE194E">
      <w:pPr>
        <w:pStyle w:val="a3"/>
      </w:pPr>
      <w:r>
        <w:t>в</w:t>
      </w:r>
      <w:r w:rsidR="00820BA7">
        <w:t>недрение беспилотных тракторов и дронов для автоматизированной обработки полей и мониторинга роста культур</w:t>
      </w:r>
      <w:r>
        <w:t>;</w:t>
      </w:r>
    </w:p>
    <w:p w14:paraId="597C8C5F" w14:textId="64F6947B" w:rsidR="00820BA7" w:rsidRDefault="00DE194E" w:rsidP="00DE194E">
      <w:pPr>
        <w:pStyle w:val="a3"/>
      </w:pPr>
      <w:r>
        <w:t>и</w:t>
      </w:r>
      <w:r w:rsidR="00820BA7">
        <w:t>спользование аналитики данных для принятия решений по севооборотам и оптимизации посевных площадей</w:t>
      </w:r>
      <w:r>
        <w:t>;</w:t>
      </w:r>
    </w:p>
    <w:p w14:paraId="074EF613" w14:textId="60047801" w:rsidR="00820BA7" w:rsidRDefault="00DE194E" w:rsidP="00DE194E">
      <w:pPr>
        <w:pStyle w:val="a3"/>
      </w:pPr>
      <w:r>
        <w:t>н</w:t>
      </w:r>
      <w:r w:rsidR="00820BA7">
        <w:t>осимые устройства для мониторинга состояния здоровья скота</w:t>
      </w:r>
      <w:r>
        <w:t>;</w:t>
      </w:r>
    </w:p>
    <w:p w14:paraId="7B42F17E" w14:textId="54E24437" w:rsidR="00820BA7" w:rsidRDefault="00820BA7" w:rsidP="00DE194E">
      <w:pPr>
        <w:pStyle w:val="a3"/>
      </w:pPr>
      <w:r>
        <w:t>управление поголовьем на основе анализа данных</w:t>
      </w:r>
      <w:r w:rsidR="00DE194E">
        <w:t>;</w:t>
      </w:r>
    </w:p>
    <w:p w14:paraId="78DF3AA0" w14:textId="66E43146" w:rsidR="00820BA7" w:rsidRDefault="00DE194E" w:rsidP="00DE194E">
      <w:pPr>
        <w:pStyle w:val="a3"/>
      </w:pPr>
      <w:r>
        <w:t>и</w:t>
      </w:r>
      <w:r w:rsidR="00820BA7">
        <w:t>спользование смарт-контроллеров для автоматизации систем полива, подачи удобрений и контроля климата в теплицах</w:t>
      </w:r>
      <w:r>
        <w:t>.</w:t>
      </w:r>
    </w:p>
    <w:p w14:paraId="6E9B5131" w14:textId="485B9885" w:rsidR="00820BA7" w:rsidRDefault="00820BA7" w:rsidP="00820BA7">
      <w:r>
        <w:t>Преимущества</w:t>
      </w:r>
      <w:r w:rsidR="00DE194E">
        <w:t xml:space="preserve">, достигаемые за счёт внедрения </w:t>
      </w:r>
      <w:proofErr w:type="spellStart"/>
      <w:r w:rsidR="00DE194E">
        <w:t>IoT</w:t>
      </w:r>
      <w:proofErr w:type="spellEnd"/>
      <w:r w:rsidR="00DE194E">
        <w:t xml:space="preserve"> в сельское хозяйство</w:t>
      </w:r>
      <w:r>
        <w:t>:</w:t>
      </w:r>
    </w:p>
    <w:p w14:paraId="09AD9748" w14:textId="36D8836C" w:rsidR="00820BA7" w:rsidRDefault="00DE194E" w:rsidP="00DE194E">
      <w:pPr>
        <w:pStyle w:val="a3"/>
      </w:pPr>
      <w:r>
        <w:t>о</w:t>
      </w:r>
      <w:r w:rsidR="00820BA7">
        <w:t>птимизация использования ресурсов и мониторинг условий роста приводят к повышению урожайности</w:t>
      </w:r>
      <w:r>
        <w:t>;</w:t>
      </w:r>
    </w:p>
    <w:p w14:paraId="4BB8D435" w14:textId="6E405FBB" w:rsidR="00820BA7" w:rsidRDefault="00DE194E" w:rsidP="00DE194E">
      <w:pPr>
        <w:pStyle w:val="a3"/>
      </w:pPr>
      <w:r>
        <w:t>а</w:t>
      </w:r>
      <w:r w:rsidR="00820BA7">
        <w:t>втоматизация процессов и оптимизация ресурсов снижают затраты на топливо, воду и удобрения</w:t>
      </w:r>
      <w:r>
        <w:t>;</w:t>
      </w:r>
    </w:p>
    <w:p w14:paraId="43C6F85E" w14:textId="0391433F" w:rsidR="00820BA7" w:rsidRDefault="00DE194E" w:rsidP="00DE194E">
      <w:pPr>
        <w:pStyle w:val="a3"/>
      </w:pPr>
      <w:r>
        <w:t>и</w:t>
      </w:r>
      <w:r w:rsidR="00820BA7">
        <w:t>спользование точного сельского хозяйства сокращает воздействие на окружающую среду, снижая использование химических веществ.</w:t>
      </w:r>
    </w:p>
    <w:p w14:paraId="5DE0F1B5" w14:textId="7220C89D" w:rsidR="00820BA7" w:rsidRDefault="00820BA7" w:rsidP="00820BA7">
      <w:proofErr w:type="spellStart"/>
      <w:r>
        <w:t>IoT</w:t>
      </w:r>
      <w:proofErr w:type="spellEnd"/>
      <w:r>
        <w:t xml:space="preserve"> в сельском хозяйстве преобразует традиционные методы, делая их более эффективными, устойчивыми и экономически выгодными. Внедрение технологий </w:t>
      </w:r>
      <w:proofErr w:type="spellStart"/>
      <w:r>
        <w:t>IoT</w:t>
      </w:r>
      <w:proofErr w:type="spellEnd"/>
      <w:r>
        <w:t xml:space="preserve"> в этот сектор обещает улучшить уровень жизни фермеров, обеспечивая стабильное и продуктивное развитие сельского хозяйства</w:t>
      </w:r>
      <w:r w:rsidR="00DE194E">
        <w:t xml:space="preserve"> </w:t>
      </w:r>
      <w:hyperlink r:id="rId32" w:anchor="cite_note-54" w:history="1">
        <w:r w:rsidR="00DE194E"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8</w:t>
        </w:r>
        <w:r w:rsidR="00DE194E" w:rsidRPr="00B9682F">
          <w:rPr>
            <w:rStyle w:val="af7"/>
            <w:color w:val="auto"/>
            <w:u w:val="none"/>
          </w:rPr>
          <w:t>]</w:t>
        </w:r>
      </w:hyperlink>
      <w:r w:rsidR="00DE194E" w:rsidRPr="00B9682F">
        <w:t>.</w:t>
      </w:r>
    </w:p>
    <w:p w14:paraId="0D468EC0" w14:textId="77777777" w:rsidR="00820BA7" w:rsidRPr="00B9682F" w:rsidRDefault="00820BA7" w:rsidP="00820BA7"/>
    <w:p w14:paraId="1F359B49" w14:textId="51BB5FDB" w:rsidR="00E14CF8" w:rsidRPr="00B9682F" w:rsidRDefault="00B922B0" w:rsidP="0024471C">
      <w:pPr>
        <w:pStyle w:val="a2"/>
        <w:numPr>
          <w:ilvl w:val="2"/>
          <w:numId w:val="2"/>
        </w:numPr>
      </w:pPr>
      <w:bookmarkStart w:id="13" w:name="_Toc153454269"/>
      <w:proofErr w:type="spellStart"/>
      <w:r>
        <w:lastRenderedPageBreak/>
        <w:t>IoT</w:t>
      </w:r>
      <w:proofErr w:type="spellEnd"/>
      <w:r>
        <w:t xml:space="preserve"> в продовольственной сфере</w:t>
      </w:r>
      <w:bookmarkEnd w:id="13"/>
    </w:p>
    <w:p w14:paraId="03502118" w14:textId="77777777" w:rsidR="00FC296D" w:rsidRDefault="00FC296D" w:rsidP="00E14CF8">
      <w:pPr>
        <w:rPr>
          <w:b/>
          <w:bCs/>
        </w:rPr>
      </w:pPr>
    </w:p>
    <w:p w14:paraId="3F43DD3B" w14:textId="77777777" w:rsidR="008F346E" w:rsidRPr="008F346E" w:rsidRDefault="008F346E" w:rsidP="00B922B0">
      <w:proofErr w:type="spellStart"/>
      <w:r w:rsidRPr="008F346E">
        <w:t>IoT</w:t>
      </w:r>
      <w:proofErr w:type="spellEnd"/>
      <w:r w:rsidRPr="008F346E">
        <w:t xml:space="preserve"> становится катализатором инноваций в продовольственной отрасли, обеспечивая прозрачность, эффективность и безопасность на всех этапах цепочки поставок.</w:t>
      </w:r>
    </w:p>
    <w:p w14:paraId="54009D7B" w14:textId="0192BA18" w:rsidR="008F346E" w:rsidRPr="008F346E" w:rsidRDefault="00B922B0" w:rsidP="00B922B0">
      <w:r>
        <w:t xml:space="preserve">Области использования </w:t>
      </w:r>
      <w:proofErr w:type="spellStart"/>
      <w:r w:rsidR="008F346E" w:rsidRPr="008F346E">
        <w:t>IoT</w:t>
      </w:r>
      <w:proofErr w:type="spellEnd"/>
      <w:r w:rsidR="008F346E" w:rsidRPr="008F346E">
        <w:t xml:space="preserve"> в </w:t>
      </w:r>
      <w:r>
        <w:t>п</w:t>
      </w:r>
      <w:r w:rsidR="008F346E" w:rsidRPr="008F346E">
        <w:t xml:space="preserve">родовольственной </w:t>
      </w:r>
      <w:r>
        <w:t>о</w:t>
      </w:r>
      <w:r w:rsidR="008F346E" w:rsidRPr="008F346E">
        <w:t>трасли:</w:t>
      </w:r>
    </w:p>
    <w:p w14:paraId="2F946131" w14:textId="1EB4D303" w:rsidR="008F346E" w:rsidRPr="008F346E" w:rsidRDefault="00B922B0" w:rsidP="00B922B0">
      <w:pPr>
        <w:pStyle w:val="a3"/>
      </w:pPr>
      <w:r>
        <w:t>и</w:t>
      </w:r>
      <w:r w:rsidR="008F346E" w:rsidRPr="008F346E">
        <w:t>спользование RFID-меток и сенсоров для отслеживания перемещения продуктов от поля до потребителя</w:t>
      </w:r>
      <w:r>
        <w:t>;</w:t>
      </w:r>
    </w:p>
    <w:p w14:paraId="6A615D67" w14:textId="1C1A9151" w:rsidR="008F346E" w:rsidRPr="008F346E" w:rsidRDefault="00B922B0" w:rsidP="00B922B0">
      <w:pPr>
        <w:pStyle w:val="a3"/>
      </w:pPr>
      <w:r>
        <w:t>о</w:t>
      </w:r>
      <w:r w:rsidR="008F346E" w:rsidRPr="008F346E">
        <w:t>беспечение возможности точного определения происхождения и качества продукции</w:t>
      </w:r>
      <w:r>
        <w:t>;</w:t>
      </w:r>
    </w:p>
    <w:p w14:paraId="7320762A" w14:textId="2362D0E3" w:rsidR="008F346E" w:rsidRPr="008F346E" w:rsidRDefault="00B922B0" w:rsidP="00B922B0">
      <w:pPr>
        <w:pStyle w:val="a3"/>
      </w:pPr>
      <w:r>
        <w:t>в</w:t>
      </w:r>
      <w:r w:rsidR="008F346E" w:rsidRPr="008F346E">
        <w:t>недрение смарт-складов с автоматизированными системами мониторинга температуры, влажности и сроков годности</w:t>
      </w:r>
      <w:r>
        <w:t>;</w:t>
      </w:r>
    </w:p>
    <w:p w14:paraId="3F621FDF" w14:textId="0AF99CC4" w:rsidR="008F346E" w:rsidRPr="008F346E" w:rsidRDefault="00B922B0" w:rsidP="00B922B0">
      <w:pPr>
        <w:pStyle w:val="a3"/>
      </w:pPr>
      <w:r>
        <w:t>п</w:t>
      </w:r>
      <w:r w:rsidR="008F346E" w:rsidRPr="008F346E">
        <w:t>овышение эффективности управления запасами и снижение потерь продукции</w:t>
      </w:r>
      <w:r>
        <w:t>;</w:t>
      </w:r>
    </w:p>
    <w:p w14:paraId="3FDC8AD7" w14:textId="62C7E77C" w:rsidR="008F346E" w:rsidRPr="008F346E" w:rsidRDefault="00B922B0" w:rsidP="00B922B0">
      <w:pPr>
        <w:pStyle w:val="a3"/>
      </w:pPr>
      <w:r>
        <w:t>и</w:t>
      </w:r>
      <w:r w:rsidR="008F346E" w:rsidRPr="008F346E">
        <w:t>спользование сенсоров для непрерывного мониторинга параметров безопасности и качества продуктов</w:t>
      </w:r>
      <w:r>
        <w:t>;</w:t>
      </w:r>
    </w:p>
    <w:p w14:paraId="0AC74302" w14:textId="140C53EC" w:rsidR="008F346E" w:rsidRPr="008F346E" w:rsidRDefault="00B922B0" w:rsidP="00B922B0">
      <w:pPr>
        <w:pStyle w:val="a3"/>
      </w:pPr>
      <w:r>
        <w:t>б</w:t>
      </w:r>
      <w:r w:rsidR="008F346E" w:rsidRPr="008F346E">
        <w:t>ыстрое выявление и реагирование на потенциальные проблемы в целях предотвращения эпидемий и отзывов продукции</w:t>
      </w:r>
      <w:r>
        <w:t>;</w:t>
      </w:r>
    </w:p>
    <w:p w14:paraId="6C074815" w14:textId="44D3F3B5" w:rsidR="008F346E" w:rsidRPr="008F346E" w:rsidRDefault="00B922B0" w:rsidP="00B922B0">
      <w:pPr>
        <w:pStyle w:val="a3"/>
      </w:pPr>
      <w:r>
        <w:t>о</w:t>
      </w:r>
      <w:r w:rsidR="008F346E" w:rsidRPr="008F346E">
        <w:t>птимизация маршрутов доставки с использованием данных о трафике и условиях дорог</w:t>
      </w:r>
      <w:r>
        <w:t>;</w:t>
      </w:r>
    </w:p>
    <w:p w14:paraId="6E652E82" w14:textId="3206D0A7" w:rsidR="008F346E" w:rsidRPr="008F346E" w:rsidRDefault="00B922B0" w:rsidP="00B922B0">
      <w:pPr>
        <w:pStyle w:val="a3"/>
      </w:pPr>
      <w:r>
        <w:t>у</w:t>
      </w:r>
      <w:r w:rsidR="008F346E" w:rsidRPr="008F346E">
        <w:t>лучшение точности прогнозирования времени доставки и уменьшение потерь в процессе транспортировки</w:t>
      </w:r>
      <w:r>
        <w:t>.</w:t>
      </w:r>
    </w:p>
    <w:p w14:paraId="3AB62C2F" w14:textId="0C6A0780" w:rsidR="008F346E" w:rsidRPr="008F346E" w:rsidRDefault="008F346E" w:rsidP="00B922B0">
      <w:r w:rsidRPr="008F346E">
        <w:t xml:space="preserve">Выгоды </w:t>
      </w:r>
      <w:r w:rsidR="00B922B0">
        <w:t xml:space="preserve">от использования </w:t>
      </w:r>
      <w:r w:rsidR="00B922B0">
        <w:rPr>
          <w:lang w:val="en-US"/>
        </w:rPr>
        <w:t>IoT</w:t>
      </w:r>
      <w:r w:rsidR="00B922B0" w:rsidRPr="00B922B0">
        <w:t xml:space="preserve"> в </w:t>
      </w:r>
      <w:r w:rsidR="00B922B0">
        <w:t>продовольствии</w:t>
      </w:r>
      <w:r w:rsidRPr="008F346E">
        <w:t>:</w:t>
      </w:r>
    </w:p>
    <w:p w14:paraId="450757E0" w14:textId="20A0E6F5" w:rsidR="008F346E" w:rsidRPr="008F346E" w:rsidRDefault="00B922B0" w:rsidP="00B922B0">
      <w:pPr>
        <w:pStyle w:val="a3"/>
      </w:pPr>
      <w:r>
        <w:t>б</w:t>
      </w:r>
      <w:r w:rsidR="008F346E" w:rsidRPr="008F346E">
        <w:t>лагодаря более эффективному управлению цепочкой поставок уменьшаются потери продукции, снижая количество отходов</w:t>
      </w:r>
      <w:r>
        <w:t>;</w:t>
      </w:r>
    </w:p>
    <w:p w14:paraId="2DEEA4F8" w14:textId="1D23A524" w:rsidR="008F346E" w:rsidRPr="008F346E" w:rsidRDefault="00B922B0" w:rsidP="00B922B0">
      <w:pPr>
        <w:pStyle w:val="a3"/>
      </w:pPr>
      <w:r>
        <w:t>п</w:t>
      </w:r>
      <w:r w:rsidR="008F346E" w:rsidRPr="008F346E">
        <w:t>овышение уровня доверия потребителей к продукции благодаря возможности отслеживать путь продукта от поля до витрины магазина</w:t>
      </w:r>
      <w:r>
        <w:t>;</w:t>
      </w:r>
    </w:p>
    <w:p w14:paraId="496A7100" w14:textId="275426D7" w:rsidR="008F346E" w:rsidRPr="008F346E" w:rsidRDefault="00B922B0" w:rsidP="00B922B0">
      <w:pPr>
        <w:pStyle w:val="a3"/>
      </w:pPr>
      <w:r>
        <w:t>п</w:t>
      </w:r>
      <w:r w:rsidR="008F346E" w:rsidRPr="008F346E">
        <w:t>редотвращени</w:t>
      </w:r>
      <w:r>
        <w:t>е</w:t>
      </w:r>
      <w:r w:rsidR="008F346E" w:rsidRPr="008F346E">
        <w:t xml:space="preserve"> фальсификации продуктов и обеспечения подлинности</w:t>
      </w:r>
      <w:r>
        <w:t>;</w:t>
      </w:r>
    </w:p>
    <w:p w14:paraId="39A14E44" w14:textId="04FFA68F" w:rsidR="008F346E" w:rsidRPr="008F346E" w:rsidRDefault="00B922B0" w:rsidP="00B922B0">
      <w:pPr>
        <w:pStyle w:val="a3"/>
      </w:pPr>
      <w:r>
        <w:t>р</w:t>
      </w:r>
      <w:r w:rsidR="008F346E" w:rsidRPr="008F346E">
        <w:t>азвитие средств защиты данных и систем от кибератак для обеспечения безопасности всей цифровой инфраструктуры.</w:t>
      </w:r>
    </w:p>
    <w:p w14:paraId="7AF27B2C" w14:textId="690C7CE0" w:rsidR="00DE194E" w:rsidRDefault="008F346E" w:rsidP="00B922B0">
      <w:proofErr w:type="spellStart"/>
      <w:r w:rsidRPr="008F346E">
        <w:t>IoT</w:t>
      </w:r>
      <w:proofErr w:type="spellEnd"/>
      <w:r w:rsidRPr="008F346E">
        <w:t xml:space="preserve"> становится неотъемлемой частью продовольственной промышленности, реформируя ее подход к управлению цепочкой поставок. Применение технологий </w:t>
      </w:r>
      <w:proofErr w:type="spellStart"/>
      <w:r w:rsidRPr="008F346E">
        <w:t>IoT</w:t>
      </w:r>
      <w:proofErr w:type="spellEnd"/>
      <w:r w:rsidRPr="008F346E">
        <w:t xml:space="preserve"> приводит к более эффективному, безопасному и ответственному производству продуктов, что приносит пользу как производителям, так и потребителям</w:t>
      </w:r>
      <w:r w:rsidR="00B922B0">
        <w:t xml:space="preserve"> </w:t>
      </w:r>
      <w:hyperlink r:id="rId33" w:anchor="cite_note-58" w:history="1">
        <w:r w:rsidR="00B922B0">
          <w:rPr>
            <w:rStyle w:val="af7"/>
            <w:color w:val="auto"/>
            <w:u w:val="none"/>
          </w:rPr>
          <w:t>[</w:t>
        </w:r>
        <w:r w:rsidR="00B46A66" w:rsidRPr="00B46A66">
          <w:rPr>
            <w:rStyle w:val="af7"/>
            <w:color w:val="auto"/>
            <w:u w:val="none"/>
          </w:rPr>
          <w:t>9</w:t>
        </w:r>
        <w:r w:rsidR="00B922B0" w:rsidRPr="00B9682F">
          <w:rPr>
            <w:rStyle w:val="af7"/>
            <w:color w:val="auto"/>
            <w:u w:val="none"/>
          </w:rPr>
          <w:t>]</w:t>
        </w:r>
      </w:hyperlink>
      <w:r w:rsidR="00B922B0" w:rsidRPr="00B9682F">
        <w:t>.</w:t>
      </w:r>
    </w:p>
    <w:p w14:paraId="704DA6B2" w14:textId="77777777" w:rsidR="00DE194E" w:rsidRPr="00B9682F" w:rsidRDefault="00DE194E" w:rsidP="00E14CF8">
      <w:pPr>
        <w:rPr>
          <w:b/>
          <w:bCs/>
        </w:rPr>
      </w:pPr>
    </w:p>
    <w:p w14:paraId="32804445" w14:textId="5124F811" w:rsidR="00E14CF8" w:rsidRPr="00B9682F" w:rsidRDefault="00E14CF8" w:rsidP="007D0CEB">
      <w:pPr>
        <w:pStyle w:val="a2"/>
        <w:numPr>
          <w:ilvl w:val="2"/>
          <w:numId w:val="2"/>
        </w:numPr>
      </w:pPr>
      <w:bookmarkStart w:id="14" w:name="_Toc153454270"/>
      <w:r w:rsidRPr="00B9682F">
        <w:t xml:space="preserve">Инфраструктурные </w:t>
      </w:r>
      <w:r w:rsidR="00970897">
        <w:rPr>
          <w:lang w:val="en-US"/>
        </w:rPr>
        <w:t xml:space="preserve">IoT </w:t>
      </w:r>
      <w:r w:rsidR="00970897">
        <w:t>решения</w:t>
      </w:r>
      <w:bookmarkEnd w:id="14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5EE494B9" w14:textId="77777777" w:rsidR="00CA11A1" w:rsidRDefault="00CA11A1" w:rsidP="00CA11A1">
      <w:proofErr w:type="spellStart"/>
      <w:r>
        <w:t>IoT</w:t>
      </w:r>
      <w:proofErr w:type="spellEnd"/>
      <w:r>
        <w:t xml:space="preserve"> в инфраструктуре представляет собой внедрение технологий, объединяющих физические объекты и сетевые решения с целью оптимизации управления городской инфраструктурой и обеспечения устойчивого развития.</w:t>
      </w:r>
    </w:p>
    <w:p w14:paraId="3017997A" w14:textId="3364B97E" w:rsidR="00CA11A1" w:rsidRDefault="00CA11A1" w:rsidP="00CA11A1">
      <w:r>
        <w:t xml:space="preserve">Сферы применения </w:t>
      </w:r>
      <w:proofErr w:type="spellStart"/>
      <w:r>
        <w:t>IoT</w:t>
      </w:r>
      <w:proofErr w:type="spellEnd"/>
      <w:r>
        <w:t xml:space="preserve"> в инфраструктуре:</w:t>
      </w:r>
    </w:p>
    <w:p w14:paraId="1467AE9F" w14:textId="77777777" w:rsidR="00CA11A1" w:rsidRDefault="00CA11A1" w:rsidP="00CA11A1"/>
    <w:p w14:paraId="6C8C1CB7" w14:textId="56EB74B2" w:rsidR="00CA11A1" w:rsidRDefault="00CA11A1" w:rsidP="00CA11A1">
      <w:pPr>
        <w:pStyle w:val="a3"/>
      </w:pPr>
      <w:r>
        <w:lastRenderedPageBreak/>
        <w:t>внедрение сенсоров и умных устройств для мониторинга и управления различными аспектами городской жизни, такими как освещение, транспорт, управление отходами и общественная безопасность;</w:t>
      </w:r>
    </w:p>
    <w:p w14:paraId="4676E5EB" w14:textId="7DFCC9AB" w:rsidR="00CA11A1" w:rsidRDefault="00CA11A1" w:rsidP="00CA11A1">
      <w:pPr>
        <w:pStyle w:val="a3"/>
      </w:pPr>
      <w:r>
        <w:t xml:space="preserve">использование </w:t>
      </w:r>
      <w:proofErr w:type="spellStart"/>
      <w:r>
        <w:t>IoT</w:t>
      </w:r>
      <w:proofErr w:type="spellEnd"/>
      <w:r>
        <w:t xml:space="preserve"> для оптимизации движения транспорта, управления парковками и сбора данных о транспортных потоках;</w:t>
      </w:r>
    </w:p>
    <w:p w14:paraId="5A5F48F4" w14:textId="77D4D1D1" w:rsidR="00CA11A1" w:rsidRDefault="00CA11A1" w:rsidP="00CA11A1">
      <w:pPr>
        <w:pStyle w:val="a3"/>
      </w:pPr>
      <w:r>
        <w:t>развитие систем умных общественных транспортных средств;</w:t>
      </w:r>
    </w:p>
    <w:p w14:paraId="4919E8E7" w14:textId="03513E27" w:rsidR="00CA11A1" w:rsidRDefault="00CA11A1" w:rsidP="00CA11A1">
      <w:pPr>
        <w:pStyle w:val="a3"/>
      </w:pPr>
      <w:r>
        <w:t>развертывание сетей смарт-метров для мониторинга и оптимизации энергопотребления в зданиях и на городских территориях;</w:t>
      </w:r>
    </w:p>
    <w:p w14:paraId="0208CDFF" w14:textId="07268EDF" w:rsidR="00CA11A1" w:rsidRDefault="00CA11A1" w:rsidP="00CA11A1">
      <w:pPr>
        <w:pStyle w:val="a3"/>
      </w:pPr>
      <w:r>
        <w:t>интеграция возобновляемых источников энергии с умной сетью для сокращения выбросов углерода;</w:t>
      </w:r>
    </w:p>
    <w:p w14:paraId="4DB227EB" w14:textId="185C53E3" w:rsidR="00CA11A1" w:rsidRDefault="00CA11A1" w:rsidP="00CA11A1">
      <w:pPr>
        <w:pStyle w:val="a3"/>
      </w:pPr>
      <w:r>
        <w:t>использование сенсоров для мониторинга качества воды и обнаружения утечек в системах водоснабжения;</w:t>
      </w:r>
    </w:p>
    <w:p w14:paraId="46B23A7D" w14:textId="24DBC437" w:rsidR="00CA11A1" w:rsidRDefault="00CA11A1" w:rsidP="00CA11A1">
      <w:pPr>
        <w:pStyle w:val="a3"/>
      </w:pPr>
      <w:r>
        <w:t xml:space="preserve">разработка систем управления водными ресурсами с использованием данных </w:t>
      </w:r>
      <w:proofErr w:type="spellStart"/>
      <w:r>
        <w:t>IoT</w:t>
      </w:r>
      <w:proofErr w:type="spellEnd"/>
      <w:r>
        <w:t>.</w:t>
      </w:r>
    </w:p>
    <w:p w14:paraId="2063933E" w14:textId="4FCD6E32" w:rsidR="00CA11A1" w:rsidRDefault="00CA11A1" w:rsidP="00CA11A1">
      <w:r>
        <w:t xml:space="preserve">Использование </w:t>
      </w:r>
      <w:proofErr w:type="spellStart"/>
      <w:r>
        <w:t>IoT</w:t>
      </w:r>
      <w:proofErr w:type="spellEnd"/>
      <w:r>
        <w:t xml:space="preserve"> в инфраструктурных приложениях является ключевым элементом создания умных городов, способствующих эффективному управлению, снижению воздействия на окружающую среду и повышению качества жизни горожан</w:t>
      </w:r>
      <w:hyperlink r:id="rId34" w:anchor="cite_note-62" w:history="1">
        <w:r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10</w:t>
        </w:r>
        <w:r w:rsidRPr="00B9682F">
          <w:rPr>
            <w:rStyle w:val="af7"/>
            <w:color w:val="auto"/>
            <w:u w:val="none"/>
          </w:rPr>
          <w:t>]</w:t>
        </w:r>
      </w:hyperlink>
      <w:r>
        <w:t>.</w:t>
      </w:r>
    </w:p>
    <w:p w14:paraId="0FFB7DB1" w14:textId="77777777" w:rsidR="00FC296D" w:rsidRPr="00B9682F" w:rsidRDefault="00FC296D" w:rsidP="00E14CF8"/>
    <w:p w14:paraId="772FBAC3" w14:textId="11BBF46A" w:rsidR="00E14CF8" w:rsidRPr="00B9682F" w:rsidRDefault="001675AF" w:rsidP="0024471C">
      <w:pPr>
        <w:pStyle w:val="a2"/>
        <w:numPr>
          <w:ilvl w:val="2"/>
          <w:numId w:val="2"/>
        </w:numPr>
      </w:pPr>
      <w:bookmarkStart w:id="15" w:name="_Toc153454271"/>
      <w:proofErr w:type="spellStart"/>
      <w:r>
        <w:t>IoT</w:t>
      </w:r>
      <w:proofErr w:type="spellEnd"/>
      <w:r>
        <w:t xml:space="preserve"> в энергетической отрасли</w:t>
      </w:r>
      <w:bookmarkEnd w:id="15"/>
    </w:p>
    <w:p w14:paraId="47CF04BF" w14:textId="77777777" w:rsidR="00FC296D" w:rsidRDefault="00FC296D" w:rsidP="00FC296D"/>
    <w:p w14:paraId="30CB7537" w14:textId="0A71703D" w:rsidR="00FE7DF5" w:rsidRDefault="00FE7DF5" w:rsidP="00FE7DF5">
      <w:r>
        <w:t xml:space="preserve">Интеграция технологий </w:t>
      </w:r>
      <w:proofErr w:type="spellStart"/>
      <w:r>
        <w:t>IoT</w:t>
      </w:r>
      <w:proofErr w:type="spellEnd"/>
      <w:r>
        <w:t xml:space="preserve"> в энергетическую отрасль приводит к революции в управлении и мониторинге энергосистем, обеспечивая эффективность, устойчивость и экологическую устойчивость</w:t>
      </w:r>
      <w:hyperlink r:id="rId35" w:anchor="cite_note-64" w:history="1">
        <w:r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11</w:t>
        </w:r>
        <w:r w:rsidRPr="00B9682F">
          <w:rPr>
            <w:rStyle w:val="af7"/>
            <w:color w:val="auto"/>
            <w:u w:val="none"/>
          </w:rPr>
          <w:t>]</w:t>
        </w:r>
      </w:hyperlink>
      <w:r w:rsidRPr="00B9682F">
        <w:t>.</w:t>
      </w:r>
    </w:p>
    <w:p w14:paraId="61123C79" w14:textId="46ED16AC" w:rsidR="00FE7DF5" w:rsidRDefault="00FE7DF5" w:rsidP="00FE7DF5">
      <w:r>
        <w:t xml:space="preserve">Области использования </w:t>
      </w:r>
      <w:proofErr w:type="spellStart"/>
      <w:r>
        <w:t>IoT</w:t>
      </w:r>
      <w:proofErr w:type="spellEnd"/>
      <w:r>
        <w:t xml:space="preserve"> в энергетике:</w:t>
      </w:r>
    </w:p>
    <w:p w14:paraId="52281399" w14:textId="32560D32" w:rsidR="00FE7DF5" w:rsidRDefault="00FE7DF5" w:rsidP="00FE7DF5">
      <w:pPr>
        <w:pStyle w:val="a3"/>
      </w:pPr>
      <w:r>
        <w:t>внедрение смарт-сетей с умными счетчиками для мониторинга и управления энергопотреблением;</w:t>
      </w:r>
    </w:p>
    <w:p w14:paraId="6684C375" w14:textId="30D971AC" w:rsidR="00FE7DF5" w:rsidRDefault="00FE7DF5" w:rsidP="00FE7DF5">
      <w:pPr>
        <w:pStyle w:val="a3"/>
      </w:pPr>
      <w:r>
        <w:t>автоматизация сетей для улучшения стабильности и реакции на изменения в потреблении;</w:t>
      </w:r>
    </w:p>
    <w:p w14:paraId="6B8F931B" w14:textId="590E2387" w:rsidR="00FE7DF5" w:rsidRDefault="00FE7DF5" w:rsidP="00FE7DF5">
      <w:pPr>
        <w:pStyle w:val="a3"/>
      </w:pPr>
      <w:r>
        <w:t>использование датчиков и мониторинга для предсказания отказов оборудования;</w:t>
      </w:r>
    </w:p>
    <w:p w14:paraId="7E0B6DEA" w14:textId="5B74083C" w:rsidR="00FE7DF5" w:rsidRDefault="00FE7DF5" w:rsidP="00FE7DF5">
      <w:pPr>
        <w:pStyle w:val="a3"/>
      </w:pPr>
      <w:r>
        <w:t>минимизация времени простоя и оптимизация обслуживания.</w:t>
      </w:r>
    </w:p>
    <w:p w14:paraId="3BBDCEA2" w14:textId="59098197" w:rsidR="00FE7DF5" w:rsidRDefault="00FE7DF5" w:rsidP="00FE7DF5">
      <w:pPr>
        <w:pStyle w:val="a3"/>
      </w:pPr>
      <w:r>
        <w:t xml:space="preserve">развертывание систем </w:t>
      </w:r>
      <w:proofErr w:type="spellStart"/>
      <w:r>
        <w:t>IoT</w:t>
      </w:r>
      <w:proofErr w:type="spellEnd"/>
      <w:r>
        <w:t xml:space="preserve"> для управления освещением, кондиционированием воздуха и другими системами в зданиях;</w:t>
      </w:r>
    </w:p>
    <w:p w14:paraId="4793E653" w14:textId="3CD62DA8" w:rsidR="00FE7DF5" w:rsidRPr="00FE7DF5" w:rsidRDefault="00FE7DF5" w:rsidP="00FE7DF5">
      <w:r>
        <w:t xml:space="preserve">Преимущества, достигаемые благодаря </w:t>
      </w:r>
      <w:r>
        <w:rPr>
          <w:lang w:val="en-US"/>
        </w:rPr>
        <w:t>IoT</w:t>
      </w:r>
      <w:r w:rsidRPr="00FE7DF5">
        <w:t xml:space="preserve"> </w:t>
      </w:r>
      <w:r>
        <w:t>технологиям в энергетике:</w:t>
      </w:r>
    </w:p>
    <w:p w14:paraId="7BACEE25" w14:textId="32FD933F" w:rsidR="00FE7DF5" w:rsidRDefault="00FE7DF5" w:rsidP="00FE7DF5">
      <w:pPr>
        <w:pStyle w:val="a3"/>
      </w:pPr>
      <w:r>
        <w:t>автоматизация энергопотребления для снижения расходов;</w:t>
      </w:r>
    </w:p>
    <w:p w14:paraId="092F9DF2" w14:textId="6794F0ED" w:rsidR="00FE7DF5" w:rsidRDefault="00FE7DF5" w:rsidP="00FE7DF5">
      <w:pPr>
        <w:pStyle w:val="a3"/>
      </w:pPr>
      <w:r>
        <w:t xml:space="preserve">оптимизация работы солнечных и ветровых электростанций с использованием данных </w:t>
      </w:r>
      <w:proofErr w:type="spellStart"/>
      <w:r>
        <w:t>IoT</w:t>
      </w:r>
      <w:proofErr w:type="spellEnd"/>
      <w:r>
        <w:t>;</w:t>
      </w:r>
    </w:p>
    <w:p w14:paraId="11F6CF57" w14:textId="73FFD9B6" w:rsidR="00FE7DF5" w:rsidRDefault="00FE7DF5" w:rsidP="00FE7DF5">
      <w:pPr>
        <w:pStyle w:val="a3"/>
      </w:pPr>
      <w:r>
        <w:t>повышение эффективности использования энергии и снижение операционных расходов;</w:t>
      </w:r>
    </w:p>
    <w:p w14:paraId="4F07F9C8" w14:textId="26272A71" w:rsidR="00FE7DF5" w:rsidRDefault="00FE7DF5" w:rsidP="00FE7DF5">
      <w:pPr>
        <w:pStyle w:val="a3"/>
      </w:pPr>
      <w:r>
        <w:t>большая надежность сетей благодаря предсказательному техобслуживанию и автоматизации управления;</w:t>
      </w:r>
    </w:p>
    <w:p w14:paraId="32EB49E3" w14:textId="06259547" w:rsidR="00FE7DF5" w:rsidRDefault="00FE7DF5" w:rsidP="00FE7DF5">
      <w:pPr>
        <w:pStyle w:val="a3"/>
      </w:pPr>
      <w:r>
        <w:t>интеграция возобновляемых источников энергии способствует сокращению выбросов углерода.</w:t>
      </w:r>
    </w:p>
    <w:p w14:paraId="05F56696" w14:textId="4BFE104F" w:rsidR="00FE7DF5" w:rsidRDefault="00FE7DF5" w:rsidP="00FE7DF5">
      <w:proofErr w:type="spellStart"/>
      <w:r>
        <w:lastRenderedPageBreak/>
        <w:t>IoT</w:t>
      </w:r>
      <w:proofErr w:type="spellEnd"/>
      <w:r>
        <w:t xml:space="preserve"> преобразует энергетическую отрасль, делая ее более умной, эффективной и устойчивой. Развитие этой технологии продолжит формирование будущего энергетического ландшафта, где инновации и умные решения будут играть ключевую роль в управлении ресурсами и снижении воздействия на окружающую среду.</w:t>
      </w:r>
    </w:p>
    <w:p w14:paraId="6CC48256" w14:textId="77777777" w:rsidR="00FE7DF5" w:rsidRPr="00B9682F" w:rsidRDefault="00FE7DF5" w:rsidP="00FE7DF5"/>
    <w:p w14:paraId="62F0E401" w14:textId="0D7AA696" w:rsidR="00E14CF8" w:rsidRPr="00B9682F" w:rsidRDefault="00DF7273" w:rsidP="007D0CEB">
      <w:pPr>
        <w:pStyle w:val="a2"/>
        <w:numPr>
          <w:ilvl w:val="2"/>
          <w:numId w:val="2"/>
        </w:numPr>
      </w:pPr>
      <w:bookmarkStart w:id="16" w:name="_Toc153454272"/>
      <w:r>
        <w:rPr>
          <w:lang w:val="en-US"/>
        </w:rPr>
        <w:t xml:space="preserve">IoT </w:t>
      </w:r>
      <w:r>
        <w:t>в оборонной отрасли</w:t>
      </w:r>
      <w:bookmarkEnd w:id="16"/>
    </w:p>
    <w:p w14:paraId="46E42D05" w14:textId="77777777" w:rsidR="00FC296D" w:rsidRDefault="00FC296D" w:rsidP="00E14CF8">
      <w:pPr>
        <w:rPr>
          <w:b/>
          <w:bCs/>
        </w:rPr>
      </w:pPr>
    </w:p>
    <w:p w14:paraId="1437575B" w14:textId="5F9093B3" w:rsidR="00DF7273" w:rsidRPr="00DF7273" w:rsidRDefault="00DF7273" w:rsidP="00DF7273">
      <w:r w:rsidRPr="00DF7273">
        <w:t xml:space="preserve">Внедрение технологий </w:t>
      </w:r>
      <w:proofErr w:type="spellStart"/>
      <w:r w:rsidRPr="00DF7273">
        <w:t>IoT</w:t>
      </w:r>
      <w:proofErr w:type="spellEnd"/>
      <w:r w:rsidRPr="00DF7273">
        <w:t xml:space="preserve"> в оборонной отрасли приводит к преобразованию военной стратегии, обеспечивая современные решения для обеспечения безопасности и эффективности в оборонных операциях</w:t>
      </w:r>
      <w:hyperlink r:id="rId36" w:anchor="cite_note-71" w:history="1">
        <w:r>
          <w:rPr>
            <w:rStyle w:val="af7"/>
            <w:color w:val="auto"/>
            <w:u w:val="none"/>
          </w:rPr>
          <w:t xml:space="preserve"> [</w:t>
        </w:r>
        <w:r w:rsidR="00B46A66" w:rsidRPr="00B46A66">
          <w:rPr>
            <w:rStyle w:val="af7"/>
            <w:color w:val="auto"/>
            <w:u w:val="none"/>
          </w:rPr>
          <w:t>12</w:t>
        </w:r>
        <w:r w:rsidRPr="00B9682F">
          <w:rPr>
            <w:rStyle w:val="af7"/>
            <w:color w:val="auto"/>
            <w:u w:val="none"/>
          </w:rPr>
          <w:t>]</w:t>
        </w:r>
      </w:hyperlink>
      <w:r w:rsidRPr="00B9682F">
        <w:t>.</w:t>
      </w:r>
    </w:p>
    <w:p w14:paraId="018C3648" w14:textId="69F8FE85" w:rsidR="00DF7273" w:rsidRPr="00DF7273" w:rsidRDefault="00DF7273" w:rsidP="00DF7273">
      <w:r>
        <w:t>Тактики задействования</w:t>
      </w:r>
      <w:r w:rsidRPr="00DF7273">
        <w:t xml:space="preserve"> </w:t>
      </w:r>
      <w:proofErr w:type="spellStart"/>
      <w:r w:rsidRPr="00DF7273">
        <w:t>IoT</w:t>
      </w:r>
      <w:proofErr w:type="spellEnd"/>
      <w:r w:rsidRPr="00DF7273">
        <w:t xml:space="preserve"> в </w:t>
      </w:r>
      <w:r>
        <w:t>о</w:t>
      </w:r>
      <w:r w:rsidRPr="00DF7273">
        <w:t>бороне:</w:t>
      </w:r>
    </w:p>
    <w:p w14:paraId="652C642B" w14:textId="00D42D5F" w:rsidR="00DF7273" w:rsidRPr="00DF7273" w:rsidRDefault="00DF7273" w:rsidP="00DF7273">
      <w:pPr>
        <w:pStyle w:val="a3"/>
      </w:pPr>
      <w:r>
        <w:t>и</w:t>
      </w:r>
      <w:r w:rsidRPr="00DF7273">
        <w:t>спользование беспилотных летательных аппаратов (БПЛА) и датчиков для сбора разведывательной информации в реальном времени</w:t>
      </w:r>
      <w:r>
        <w:t>;</w:t>
      </w:r>
    </w:p>
    <w:p w14:paraId="730BBEDA" w14:textId="61FFAE99" w:rsidR="00DF7273" w:rsidRPr="00DF7273" w:rsidRDefault="00DF7273" w:rsidP="00DF7273">
      <w:pPr>
        <w:pStyle w:val="a3"/>
      </w:pPr>
      <w:r>
        <w:t>у</w:t>
      </w:r>
      <w:r w:rsidRPr="00DF7273">
        <w:t xml:space="preserve">лучшение обзора боевой обстановки и быстрое принятие решений на основе данных </w:t>
      </w:r>
      <w:proofErr w:type="spellStart"/>
      <w:r w:rsidRPr="00DF7273">
        <w:t>IoT</w:t>
      </w:r>
      <w:proofErr w:type="spellEnd"/>
      <w:r>
        <w:t>;</w:t>
      </w:r>
    </w:p>
    <w:p w14:paraId="6E3FD6E0" w14:textId="299EAB14" w:rsidR="00DF7273" w:rsidRPr="00DF7273" w:rsidRDefault="00DF7273" w:rsidP="00DF7273">
      <w:pPr>
        <w:pStyle w:val="a3"/>
      </w:pPr>
      <w:r>
        <w:t>в</w:t>
      </w:r>
      <w:r w:rsidRPr="00DF7273">
        <w:t>недрение сенсоров и мониторинга в боевую технику для предотвращения отказов и оптимизации техобслуживания</w:t>
      </w:r>
      <w:r>
        <w:t>;</w:t>
      </w:r>
    </w:p>
    <w:p w14:paraId="22233A73" w14:textId="5DC27F93" w:rsidR="00DF7273" w:rsidRPr="00DF7273" w:rsidRDefault="00DF7273" w:rsidP="00DF7273">
      <w:pPr>
        <w:pStyle w:val="a3"/>
      </w:pPr>
      <w:r>
        <w:t>у</w:t>
      </w:r>
      <w:r w:rsidRPr="00DF7273">
        <w:t>мные системы управления, повышающие эффективность военной техники</w:t>
      </w:r>
      <w:r>
        <w:t>;</w:t>
      </w:r>
    </w:p>
    <w:p w14:paraId="6A3B7A33" w14:textId="52D85850" w:rsidR="00DF7273" w:rsidRPr="00DF7273" w:rsidRDefault="00DF7273" w:rsidP="00DF7273">
      <w:pPr>
        <w:pStyle w:val="a3"/>
      </w:pPr>
      <w:r>
        <w:t>р</w:t>
      </w:r>
      <w:r w:rsidRPr="00DF7273">
        <w:t>азработка систем обнаружения и предотвращения кибератак на оборонные сети</w:t>
      </w:r>
      <w:r>
        <w:t>;</w:t>
      </w:r>
    </w:p>
    <w:p w14:paraId="5980F496" w14:textId="770CA6A5" w:rsidR="00DF7273" w:rsidRPr="00DF7273" w:rsidRDefault="00DF7273" w:rsidP="00DF7273">
      <w:pPr>
        <w:pStyle w:val="a3"/>
      </w:pPr>
      <w:r>
        <w:t>и</w:t>
      </w:r>
      <w:r w:rsidRPr="00DF7273">
        <w:t xml:space="preserve">спользование </w:t>
      </w:r>
      <w:proofErr w:type="spellStart"/>
      <w:r w:rsidRPr="00DF7273">
        <w:t>IoT</w:t>
      </w:r>
      <w:proofErr w:type="spellEnd"/>
      <w:r w:rsidRPr="00DF7273">
        <w:t xml:space="preserve"> для координации и автоматизации боевых операций</w:t>
      </w:r>
      <w:r>
        <w:t>;</w:t>
      </w:r>
    </w:p>
    <w:p w14:paraId="433411CF" w14:textId="0A3008DE" w:rsidR="00DF7273" w:rsidRPr="00DF7273" w:rsidRDefault="00DF7273" w:rsidP="00DF7273">
      <w:pPr>
        <w:pStyle w:val="a3"/>
      </w:pPr>
      <w:r>
        <w:t>у</w:t>
      </w:r>
      <w:r w:rsidRPr="00DF7273">
        <w:t>мные системы управления силами и средствами для повышения эффективности боевых действий</w:t>
      </w:r>
      <w:r>
        <w:t>.</w:t>
      </w:r>
    </w:p>
    <w:p w14:paraId="3F9BFA95" w14:textId="4DCFCCEE" w:rsidR="00DF7273" w:rsidRPr="00DF7273" w:rsidRDefault="00DF7273" w:rsidP="00DF7273">
      <w:r>
        <w:t>Достигаемые преимущества</w:t>
      </w:r>
      <w:r w:rsidRPr="00DF7273">
        <w:t>:</w:t>
      </w:r>
    </w:p>
    <w:p w14:paraId="456E23E3" w14:textId="5C68617D" w:rsidR="00DF7273" w:rsidRPr="00DF7273" w:rsidRDefault="00DF7273" w:rsidP="00DF7273">
      <w:pPr>
        <w:pStyle w:val="a3"/>
      </w:pPr>
      <w:r>
        <w:t>б</w:t>
      </w:r>
      <w:r w:rsidRPr="00DF7273">
        <w:t>олее точные данные и автоматизированные системы, повышающие эффективность боевых операций</w:t>
      </w:r>
      <w:r>
        <w:t>;</w:t>
      </w:r>
    </w:p>
    <w:p w14:paraId="072FDD26" w14:textId="45A0A7F5" w:rsidR="00DF7273" w:rsidRPr="00DF7273" w:rsidRDefault="00DF7273" w:rsidP="00DF7273">
      <w:pPr>
        <w:pStyle w:val="a3"/>
      </w:pPr>
      <w:r>
        <w:t>у</w:t>
      </w:r>
      <w:r w:rsidRPr="00DF7273">
        <w:t>лучшение безопасности военнослужащих за счет технологий, предотвращающих опасные ситуации</w:t>
      </w:r>
      <w:r>
        <w:t>;</w:t>
      </w:r>
    </w:p>
    <w:p w14:paraId="3145B682" w14:textId="613A7C17" w:rsidR="00DF7273" w:rsidRPr="00DF7273" w:rsidRDefault="00DF7273" w:rsidP="00DF7273">
      <w:pPr>
        <w:pStyle w:val="a3"/>
      </w:pPr>
      <w:r>
        <w:t>м</w:t>
      </w:r>
      <w:r w:rsidRPr="00DF7273">
        <w:t>инимизация рисков при принятии стратегических решений с использованием точных данных от сенсоров и датчиков</w:t>
      </w:r>
      <w:r>
        <w:t>.</w:t>
      </w:r>
    </w:p>
    <w:p w14:paraId="6E4AADFC" w14:textId="11745328" w:rsidR="00DF7273" w:rsidRDefault="00DF7273" w:rsidP="00DF7273">
      <w:proofErr w:type="spellStart"/>
      <w:r w:rsidRPr="00DF7273">
        <w:t>IoT</w:t>
      </w:r>
      <w:proofErr w:type="spellEnd"/>
      <w:r w:rsidRPr="00DF7273">
        <w:t xml:space="preserve"> в оборонной отрасли предоставляет передовые инструменты для обеспечения национальной безопасности и эффективности военных операций. Однако, в связи с повышенными требованиями к безопасности, внедрение технологий </w:t>
      </w:r>
      <w:proofErr w:type="spellStart"/>
      <w:r w:rsidRPr="00DF7273">
        <w:t>IoT</w:t>
      </w:r>
      <w:proofErr w:type="spellEnd"/>
      <w:r w:rsidRPr="00DF7273">
        <w:t xml:space="preserve"> в обороне требует не только инноваций, но и внимания к защите от </w:t>
      </w:r>
      <w:proofErr w:type="spellStart"/>
      <w:r w:rsidRPr="00DF7273">
        <w:t>киберугроз</w:t>
      </w:r>
      <w:proofErr w:type="spellEnd"/>
      <w:r w:rsidRPr="00DF7273">
        <w:t xml:space="preserve"> и другим аспектам безопасности.</w:t>
      </w:r>
    </w:p>
    <w:p w14:paraId="36A6E0BA" w14:textId="77777777" w:rsidR="00DF7273" w:rsidRPr="00B9682F" w:rsidRDefault="00DF7273" w:rsidP="00DF7273">
      <w:pPr>
        <w:rPr>
          <w:b/>
          <w:bCs/>
        </w:rPr>
      </w:pPr>
    </w:p>
    <w:p w14:paraId="63F6DA6E" w14:textId="77777777" w:rsidR="0024471C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17" w:name="_Ref149307236"/>
      <w:bookmarkStart w:id="18" w:name="_Ref149307244"/>
      <w:bookmarkStart w:id="19" w:name="_Ref149307250"/>
      <w:bookmarkStart w:id="20" w:name="_Ref149307252"/>
      <w:bookmarkStart w:id="21" w:name="_Ref149307257"/>
      <w:bookmarkStart w:id="22" w:name="_Ref149307261"/>
      <w:r>
        <w:br w:type="page"/>
      </w:r>
    </w:p>
    <w:p w14:paraId="3605C513" w14:textId="425C24A6" w:rsidR="00455BF6" w:rsidRDefault="00C648FA" w:rsidP="007D0CEB">
      <w:pPr>
        <w:pStyle w:val="a2"/>
        <w:numPr>
          <w:ilvl w:val="0"/>
          <w:numId w:val="2"/>
        </w:numPr>
      </w:pPr>
      <w:bookmarkStart w:id="23" w:name="_Toc153454273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2"/>
      </w:pPr>
      <w:bookmarkStart w:id="24" w:name="_Toc153454274"/>
      <w:r>
        <w:t xml:space="preserve">Типы </w:t>
      </w:r>
      <w:r w:rsidRPr="005F0C84">
        <w:t>беспроводных</w:t>
      </w:r>
      <w:r>
        <w:t xml:space="preserve"> сетей</w:t>
      </w:r>
      <w:bookmarkEnd w:id="24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2EEC41CC" w14:textId="77777777" w:rsidR="00A03BB8" w:rsidRDefault="00A03BB8" w:rsidP="00455BF6">
      <w:pPr>
        <w:rPr>
          <w:color w:val="000000" w:themeColor="text1"/>
          <w:szCs w:val="28"/>
        </w:rPr>
      </w:pPr>
    </w:p>
    <w:p w14:paraId="3A8F3128" w14:textId="42185207" w:rsidR="00450B8F" w:rsidRPr="00A03BB8" w:rsidRDefault="00450B8F" w:rsidP="00A03BB8">
      <w:pPr>
        <w:pStyle w:val="a1"/>
      </w:pPr>
      <w:r w:rsidRPr="00A03BB8">
        <w:t>WPAN (Wireless Personal Area Network)</w:t>
      </w:r>
      <w:r w:rsidR="00A03BB8">
        <w:rPr>
          <w:lang w:val="ru-RU"/>
        </w:rPr>
        <w:t xml:space="preserve"> б</w:t>
      </w:r>
      <w:r w:rsidR="00A03BB8" w:rsidRPr="00A03BB8">
        <w:rPr>
          <w:lang w:val="ru-RU"/>
        </w:rPr>
        <w:t>еспроводные персональные сети</w:t>
      </w:r>
      <w:r w:rsidR="00A03BB8" w:rsidRPr="00A03BB8">
        <w:t>:</w:t>
      </w:r>
    </w:p>
    <w:p w14:paraId="7AC10029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WPAN представляет собой сеть, охватывающую небольшие личные области, обычно в пределах нескольких метров.</w:t>
      </w:r>
    </w:p>
    <w:p w14:paraId="5E00D3BC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Основные технологии WPAN включают </w:t>
      </w:r>
      <w:proofErr w:type="spellStart"/>
      <w:r w:rsidRPr="00450B8F">
        <w:rPr>
          <w:color w:val="000000" w:themeColor="text1"/>
          <w:szCs w:val="28"/>
        </w:rPr>
        <w:t>Bluetooth</w:t>
      </w:r>
      <w:proofErr w:type="spellEnd"/>
      <w:r w:rsidRPr="00450B8F">
        <w:rPr>
          <w:color w:val="000000" w:themeColor="text1"/>
          <w:szCs w:val="28"/>
        </w:rPr>
        <w:t xml:space="preserve"> и </w:t>
      </w:r>
      <w:proofErr w:type="spellStart"/>
      <w:r w:rsidRPr="00450B8F">
        <w:rPr>
          <w:color w:val="000000" w:themeColor="text1"/>
          <w:szCs w:val="28"/>
        </w:rPr>
        <w:t>Zigbee</w:t>
      </w:r>
      <w:proofErr w:type="spellEnd"/>
      <w:r w:rsidRPr="00450B8F">
        <w:rPr>
          <w:color w:val="000000" w:themeColor="text1"/>
          <w:szCs w:val="28"/>
        </w:rPr>
        <w:t xml:space="preserve">. </w:t>
      </w:r>
    </w:p>
    <w:p w14:paraId="69FBCA59" w14:textId="77777777" w:rsidR="00450B8F" w:rsidRDefault="00450B8F" w:rsidP="00450B8F">
      <w:pPr>
        <w:rPr>
          <w:color w:val="000000" w:themeColor="text1"/>
          <w:szCs w:val="28"/>
        </w:rPr>
      </w:pPr>
      <w:proofErr w:type="spellStart"/>
      <w:r w:rsidRPr="00450B8F">
        <w:rPr>
          <w:color w:val="000000" w:themeColor="text1"/>
          <w:szCs w:val="28"/>
        </w:rPr>
        <w:t>Bluetooth</w:t>
      </w:r>
      <w:proofErr w:type="spellEnd"/>
      <w:r w:rsidRPr="00450B8F">
        <w:rPr>
          <w:color w:val="000000" w:themeColor="text1"/>
          <w:szCs w:val="28"/>
        </w:rPr>
        <w:t xml:space="preserve"> обеспечивает </w:t>
      </w:r>
      <w:proofErr w:type="spellStart"/>
      <w:r w:rsidRPr="00450B8F">
        <w:rPr>
          <w:color w:val="000000" w:themeColor="text1"/>
          <w:szCs w:val="28"/>
        </w:rPr>
        <w:t>краткодистанционную</w:t>
      </w:r>
      <w:proofErr w:type="spellEnd"/>
      <w:r w:rsidRPr="00450B8F">
        <w:rPr>
          <w:color w:val="000000" w:themeColor="text1"/>
          <w:szCs w:val="28"/>
        </w:rPr>
        <w:t xml:space="preserve"> передачу данных между устройствами, такими как смартфоны, наушники и клавиатуры. </w:t>
      </w:r>
    </w:p>
    <w:p w14:paraId="59300D58" w14:textId="1604D9CE" w:rsidR="00450B8F" w:rsidRPr="00A03BB8" w:rsidRDefault="00450B8F" w:rsidP="00450B8F">
      <w:pPr>
        <w:rPr>
          <w:color w:val="000000" w:themeColor="text1"/>
          <w:szCs w:val="28"/>
        </w:rPr>
      </w:pPr>
      <w:proofErr w:type="spellStart"/>
      <w:r w:rsidRPr="00450B8F">
        <w:rPr>
          <w:color w:val="000000" w:themeColor="text1"/>
          <w:szCs w:val="28"/>
        </w:rPr>
        <w:t>Zigbee</w:t>
      </w:r>
      <w:proofErr w:type="spellEnd"/>
      <w:r w:rsidRPr="00450B8F">
        <w:rPr>
          <w:color w:val="000000" w:themeColor="text1"/>
          <w:szCs w:val="28"/>
        </w:rPr>
        <w:t xml:space="preserve"> широко применяется в системах умного дома и умных городов, обеспечивая связь для устройств </w:t>
      </w:r>
      <w:proofErr w:type="spellStart"/>
      <w:r w:rsidRPr="00450B8F">
        <w:rPr>
          <w:color w:val="000000" w:themeColor="text1"/>
          <w:szCs w:val="28"/>
        </w:rPr>
        <w:t>IoT</w:t>
      </w:r>
      <w:proofErr w:type="spellEnd"/>
      <w:r w:rsidR="00A03BB8">
        <w:rPr>
          <w:color w:val="000000" w:themeColor="text1"/>
          <w:szCs w:val="28"/>
        </w:rPr>
        <w:t>;</w:t>
      </w:r>
    </w:p>
    <w:p w14:paraId="2B1C2911" w14:textId="77777777" w:rsidR="00A03BB8" w:rsidRDefault="00A03BB8" w:rsidP="00450B8F">
      <w:pPr>
        <w:rPr>
          <w:color w:val="000000" w:themeColor="text1"/>
          <w:szCs w:val="28"/>
        </w:rPr>
      </w:pPr>
    </w:p>
    <w:p w14:paraId="237CCAE7" w14:textId="0371BBDA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WLAN (Wireless Local Area Network)</w:t>
      </w:r>
      <w:r w:rsidR="00A03BB8">
        <w:rPr>
          <w:rStyle w:val="aff3"/>
          <w:i/>
          <w:lang w:val="ru-RU"/>
        </w:rPr>
        <w:t xml:space="preserve"> б</w:t>
      </w:r>
      <w:r w:rsidR="00A03BB8" w:rsidRPr="00A03BB8">
        <w:rPr>
          <w:rStyle w:val="aff3"/>
          <w:i/>
          <w:lang w:val="ru-RU"/>
        </w:rPr>
        <w:t>еспроводные локальные сети</w:t>
      </w:r>
      <w:r w:rsidR="00A03BB8" w:rsidRPr="00A03BB8">
        <w:t>:</w:t>
      </w:r>
    </w:p>
    <w:p w14:paraId="37C20098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WLAN предоставляет беспроводной доступ в локальных сетях с более широким охватом, часто до нескольких сотен метров.</w:t>
      </w:r>
    </w:p>
    <w:p w14:paraId="73F14BD2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</w:t>
      </w:r>
      <w:proofErr w:type="spellStart"/>
      <w:r w:rsidRPr="00450B8F">
        <w:rPr>
          <w:color w:val="000000" w:themeColor="text1"/>
          <w:szCs w:val="28"/>
        </w:rPr>
        <w:t>Wi-Fi</w:t>
      </w:r>
      <w:proofErr w:type="spellEnd"/>
      <w:r w:rsidRPr="00450B8F">
        <w:rPr>
          <w:color w:val="000000" w:themeColor="text1"/>
          <w:szCs w:val="28"/>
        </w:rPr>
        <w:t xml:space="preserve"> (802.11) является ключевой технологией WLAN. Сети </w:t>
      </w:r>
      <w:proofErr w:type="spellStart"/>
      <w:r w:rsidRPr="00450B8F">
        <w:rPr>
          <w:color w:val="000000" w:themeColor="text1"/>
          <w:szCs w:val="28"/>
        </w:rPr>
        <w:t>Wi-Fi</w:t>
      </w:r>
      <w:proofErr w:type="spellEnd"/>
      <w:r w:rsidRPr="00450B8F">
        <w:rPr>
          <w:color w:val="000000" w:themeColor="text1"/>
          <w:szCs w:val="28"/>
        </w:rPr>
        <w:t xml:space="preserve"> широко распространены в домах, офисах, общественных местах и предоставляют высокоскоростной доступ в интернет. </w:t>
      </w:r>
    </w:p>
    <w:p w14:paraId="289D978B" w14:textId="53247A7E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</w:t>
      </w:r>
      <w:proofErr w:type="spellStart"/>
      <w:r w:rsidRPr="00450B8F">
        <w:rPr>
          <w:color w:val="000000" w:themeColor="text1"/>
          <w:szCs w:val="28"/>
        </w:rPr>
        <w:t>Wi-Fi</w:t>
      </w:r>
      <w:proofErr w:type="spellEnd"/>
      <w:r w:rsidRPr="00450B8F">
        <w:rPr>
          <w:color w:val="000000" w:themeColor="text1"/>
          <w:szCs w:val="28"/>
        </w:rPr>
        <w:t xml:space="preserve"> 6 (802.11ax) предоставляет улучшенную производительность в условиях высокой загруженности сети.</w:t>
      </w:r>
      <w:r w:rsidR="00A03BB8">
        <w:rPr>
          <w:color w:val="000000" w:themeColor="text1"/>
          <w:szCs w:val="28"/>
        </w:rPr>
        <w:t>;</w:t>
      </w:r>
    </w:p>
    <w:p w14:paraId="721F5626" w14:textId="77777777" w:rsidR="00A03BB8" w:rsidRPr="00450B8F" w:rsidRDefault="00A03BB8" w:rsidP="00450B8F">
      <w:pPr>
        <w:rPr>
          <w:color w:val="000000" w:themeColor="text1"/>
          <w:szCs w:val="28"/>
        </w:rPr>
      </w:pPr>
    </w:p>
    <w:p w14:paraId="40CB7E8C" w14:textId="57908FAF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WNAN (Wireless Neighborhood Area Network</w:t>
      </w:r>
      <w:r w:rsidRPr="00A03BB8">
        <w:t>)</w:t>
      </w:r>
      <w:r w:rsidR="00A03BB8" w:rsidRPr="00A03BB8">
        <w:t xml:space="preserve"> </w:t>
      </w:r>
      <w:r w:rsidR="00A03BB8">
        <w:rPr>
          <w:lang w:val="ru-RU"/>
        </w:rPr>
        <w:t>беспроводные</w:t>
      </w:r>
      <w:r w:rsidR="00A03BB8" w:rsidRPr="00A03BB8">
        <w:t xml:space="preserve"> </w:t>
      </w:r>
      <w:r w:rsidR="00A03BB8">
        <w:rPr>
          <w:lang w:val="ru-RU"/>
        </w:rPr>
        <w:t>сети</w:t>
      </w:r>
      <w:r w:rsidR="00A03BB8" w:rsidRPr="00A03BB8">
        <w:t xml:space="preserve"> </w:t>
      </w:r>
      <w:r w:rsidR="00A03BB8">
        <w:rPr>
          <w:lang w:val="ru-RU"/>
        </w:rPr>
        <w:t>районов</w:t>
      </w:r>
      <w:r w:rsidR="00A03BB8" w:rsidRPr="00A03BB8">
        <w:t>:</w:t>
      </w:r>
    </w:p>
    <w:p w14:paraId="17964F25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WNAN представляет собой беспроводные сети, ориентированные на определенные жилые районы или районы города.</w:t>
      </w:r>
    </w:p>
    <w:p w14:paraId="7C66FD14" w14:textId="68C99EB2" w:rsidR="00450B8F" w:rsidRDefault="00450B8F" w:rsidP="00450B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качестве примеров</w:t>
      </w:r>
      <w:r w:rsidRPr="00450B8F">
        <w:rPr>
          <w:color w:val="000000" w:themeColor="text1"/>
          <w:szCs w:val="28"/>
        </w:rPr>
        <w:t xml:space="preserve"> WNAN </w:t>
      </w:r>
      <w:r>
        <w:rPr>
          <w:color w:val="000000" w:themeColor="text1"/>
          <w:szCs w:val="28"/>
        </w:rPr>
        <w:t xml:space="preserve">сетей можно привести </w:t>
      </w:r>
      <w:r>
        <w:rPr>
          <w:color w:val="000000" w:themeColor="text1"/>
          <w:szCs w:val="28"/>
          <w:lang w:val="en-US"/>
        </w:rPr>
        <w:t>Wi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SUN</w:t>
      </w:r>
      <w:r w:rsidRPr="00450B8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</w:t>
      </w:r>
      <w:r>
        <w:rPr>
          <w:color w:val="000000" w:themeColor="text1"/>
          <w:szCs w:val="28"/>
          <w:lang w:val="en-US"/>
        </w:rPr>
        <w:t>ZigBee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NAN</w:t>
      </w:r>
      <w:r w:rsidRPr="00450B8F">
        <w:rPr>
          <w:color w:val="000000" w:themeColor="text1"/>
          <w:szCs w:val="28"/>
        </w:rPr>
        <w:t>, котор</w:t>
      </w:r>
      <w:r>
        <w:rPr>
          <w:color w:val="000000" w:themeColor="text1"/>
          <w:szCs w:val="28"/>
        </w:rPr>
        <w:t xml:space="preserve">ые </w:t>
      </w:r>
      <w:r w:rsidRPr="00450B8F">
        <w:rPr>
          <w:color w:val="000000" w:themeColor="text1"/>
          <w:szCs w:val="28"/>
        </w:rPr>
        <w:t>обеспечива</w:t>
      </w:r>
      <w:r>
        <w:rPr>
          <w:color w:val="000000" w:themeColor="text1"/>
          <w:szCs w:val="28"/>
        </w:rPr>
        <w:t>ют</w:t>
      </w:r>
      <w:r w:rsidRPr="00450B8F">
        <w:rPr>
          <w:color w:val="000000" w:themeColor="text1"/>
          <w:szCs w:val="28"/>
        </w:rPr>
        <w:t xml:space="preserve"> долгосрочную связь на значительные расстояния с </w:t>
      </w:r>
      <w:r>
        <w:rPr>
          <w:color w:val="000000" w:themeColor="text1"/>
          <w:szCs w:val="28"/>
        </w:rPr>
        <w:t>умеренным</w:t>
      </w:r>
      <w:r w:rsidRPr="00450B8F">
        <w:rPr>
          <w:color w:val="000000" w:themeColor="text1"/>
          <w:szCs w:val="28"/>
        </w:rPr>
        <w:t xml:space="preserve"> энергопотреблением. </w:t>
      </w:r>
      <w:r>
        <w:rPr>
          <w:color w:val="000000" w:themeColor="text1"/>
          <w:szCs w:val="28"/>
        </w:rPr>
        <w:t>П</w:t>
      </w:r>
      <w:r w:rsidRPr="00450B8F">
        <w:rPr>
          <w:color w:val="000000" w:themeColor="text1"/>
          <w:szCs w:val="28"/>
        </w:rPr>
        <w:t>рименяется в системах умных городов, сельском хозяйстве и других областях, где требуется связь с большим охватом</w:t>
      </w:r>
      <w:r w:rsidR="00A03BB8">
        <w:rPr>
          <w:color w:val="000000" w:themeColor="text1"/>
          <w:szCs w:val="28"/>
        </w:rPr>
        <w:t>;</w:t>
      </w:r>
    </w:p>
    <w:p w14:paraId="1E3F8FC5" w14:textId="77777777" w:rsidR="00A03BB8" w:rsidRPr="00450B8F" w:rsidRDefault="00A03BB8" w:rsidP="00450B8F">
      <w:pPr>
        <w:rPr>
          <w:color w:val="000000" w:themeColor="text1"/>
          <w:szCs w:val="28"/>
        </w:rPr>
      </w:pPr>
    </w:p>
    <w:p w14:paraId="1607E2C7" w14:textId="60A9CD67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WWAN (Wireless Wide Area Network</w:t>
      </w:r>
      <w:r w:rsidRPr="00A03BB8">
        <w:t>)</w:t>
      </w:r>
      <w:r w:rsidR="00A03BB8">
        <w:rPr>
          <w:lang w:val="ru-RU"/>
        </w:rPr>
        <w:t xml:space="preserve"> б</w:t>
      </w:r>
      <w:r w:rsidR="00A03BB8" w:rsidRPr="00A03BB8">
        <w:rPr>
          <w:lang w:val="ru-RU"/>
        </w:rPr>
        <w:t>еспроводные глобальные сети</w:t>
      </w:r>
      <w:r w:rsidR="00A03BB8" w:rsidRPr="00A03BB8">
        <w:t>:</w:t>
      </w:r>
    </w:p>
    <w:p w14:paraId="66CC6747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WWAN предоставляет беспроводной доступ в широких географических областях, охватывая национальные и мировые масштабы.</w:t>
      </w:r>
    </w:p>
    <w:p w14:paraId="4AA2FF7C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Мобильные сети, такие как 4G LTE и 5G, являются ключевыми технологиями WWAN, предоставляя мобильную связь и интернет в движении. 5G внедряет более высокие скорости передачи данных, низкую задержку и увеличенную емкость сети.</w:t>
      </w:r>
    </w:p>
    <w:p w14:paraId="5B20FF93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В рамках WWAN выделяется подкатегория LPWAN (</w:t>
      </w:r>
      <w:proofErr w:type="spellStart"/>
      <w:r w:rsidRPr="00450B8F">
        <w:rPr>
          <w:color w:val="000000" w:themeColor="text1"/>
          <w:szCs w:val="28"/>
        </w:rPr>
        <w:t>Low</w:t>
      </w:r>
      <w:proofErr w:type="spellEnd"/>
      <w:r w:rsidRPr="00450B8F">
        <w:rPr>
          <w:color w:val="000000" w:themeColor="text1"/>
          <w:szCs w:val="28"/>
        </w:rPr>
        <w:t xml:space="preserve"> </w:t>
      </w:r>
      <w:proofErr w:type="spellStart"/>
      <w:r w:rsidRPr="00450B8F">
        <w:rPr>
          <w:color w:val="000000" w:themeColor="text1"/>
          <w:szCs w:val="28"/>
        </w:rPr>
        <w:t>Power</w:t>
      </w:r>
      <w:proofErr w:type="spellEnd"/>
      <w:r w:rsidRPr="00450B8F">
        <w:rPr>
          <w:color w:val="000000" w:themeColor="text1"/>
          <w:szCs w:val="28"/>
        </w:rPr>
        <w:t xml:space="preserve"> </w:t>
      </w:r>
      <w:proofErr w:type="spellStart"/>
      <w:r w:rsidRPr="00450B8F">
        <w:rPr>
          <w:color w:val="000000" w:themeColor="text1"/>
          <w:szCs w:val="28"/>
        </w:rPr>
        <w:t>Wide</w:t>
      </w:r>
      <w:proofErr w:type="spellEnd"/>
      <w:r w:rsidRPr="00450B8F">
        <w:rPr>
          <w:color w:val="000000" w:themeColor="text1"/>
          <w:szCs w:val="28"/>
        </w:rPr>
        <w:t xml:space="preserve"> </w:t>
      </w:r>
      <w:proofErr w:type="spellStart"/>
      <w:r w:rsidRPr="00450B8F">
        <w:rPr>
          <w:color w:val="000000" w:themeColor="text1"/>
          <w:szCs w:val="28"/>
        </w:rPr>
        <w:t>Area</w:t>
      </w:r>
      <w:proofErr w:type="spellEnd"/>
      <w:r w:rsidRPr="00450B8F">
        <w:rPr>
          <w:color w:val="000000" w:themeColor="text1"/>
          <w:szCs w:val="28"/>
        </w:rPr>
        <w:t xml:space="preserve"> Network). Эти технологии обеспечивают долгосрочную связь для интернета вещей (</w:t>
      </w:r>
      <w:proofErr w:type="spellStart"/>
      <w:r w:rsidRPr="00450B8F">
        <w:rPr>
          <w:color w:val="000000" w:themeColor="text1"/>
          <w:szCs w:val="28"/>
        </w:rPr>
        <w:t>IoT</w:t>
      </w:r>
      <w:proofErr w:type="spellEnd"/>
      <w:r w:rsidRPr="00450B8F">
        <w:rPr>
          <w:color w:val="000000" w:themeColor="text1"/>
          <w:szCs w:val="28"/>
        </w:rPr>
        <w:t xml:space="preserve">) с минимальным энергопотреблением. Применение </w:t>
      </w:r>
      <w:r w:rsidRPr="00450B8F">
        <w:rPr>
          <w:color w:val="000000" w:themeColor="text1"/>
          <w:szCs w:val="28"/>
        </w:rPr>
        <w:lastRenderedPageBreak/>
        <w:t>LPWAN распространено в системах мониторинга и управления, где требуется связь на больших расстояниях с длительным сроком службы батарей.</w:t>
      </w:r>
    </w:p>
    <w:p w14:paraId="3E57D838" w14:textId="06C6B443" w:rsidR="00D56E56" w:rsidRPr="008B5A60" w:rsidRDefault="00450B8F" w:rsidP="00450B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 наиболее распространённым представителям </w:t>
      </w:r>
      <w:r w:rsidR="003A0A27" w:rsidRPr="008B5A60">
        <w:rPr>
          <w:color w:val="000000" w:themeColor="text1"/>
          <w:szCs w:val="28"/>
        </w:rPr>
        <w:t>LPWAN</w:t>
      </w:r>
      <w:r>
        <w:rPr>
          <w:color w:val="000000" w:themeColor="text1"/>
          <w:szCs w:val="28"/>
        </w:rPr>
        <w:t xml:space="preserve"> сетей можно отнести</w:t>
      </w:r>
      <w:r w:rsidR="00D56E56" w:rsidRPr="008B5A60">
        <w:rPr>
          <w:color w:val="000000" w:themeColor="text1"/>
          <w:szCs w:val="28"/>
        </w:rPr>
        <w:t xml:space="preserve"> </w:t>
      </w:r>
      <w:proofErr w:type="spellStart"/>
      <w:r w:rsidR="00D56E56" w:rsidRPr="008B5A60">
        <w:rPr>
          <w:color w:val="000000" w:themeColor="text1"/>
          <w:szCs w:val="28"/>
        </w:rPr>
        <w:t>LoRa</w:t>
      </w:r>
      <w:proofErr w:type="spellEnd"/>
      <w:r w:rsidR="00D56E56" w:rsidRPr="008B5A60">
        <w:rPr>
          <w:color w:val="000000" w:themeColor="text1"/>
          <w:szCs w:val="28"/>
        </w:rPr>
        <w:t xml:space="preserve"> и SIGFOX</w:t>
      </w:r>
      <w:r w:rsidR="003A0A27" w:rsidRPr="008B5A60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  <w:r>
        <w:rPr>
          <w:color w:val="000000" w:themeColor="text1"/>
          <w:szCs w:val="28"/>
        </w:rPr>
        <w:t>.</w:t>
      </w:r>
    </w:p>
    <w:p w14:paraId="7278F1B1" w14:textId="51EFA598" w:rsidR="009D6811" w:rsidRPr="00B822BD" w:rsidRDefault="006E5A63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</w:t>
      </w:r>
      <w:r w:rsidR="0028683A" w:rsidRPr="0028683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</w:t>
      </w:r>
      <w:r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_Ref151670794 \h </w:instrText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  <w:fldChar w:fldCharType="separate"/>
      </w:r>
      <w:r w:rsidR="00086EA5">
        <w:t xml:space="preserve">Рисунок </w:t>
      </w:r>
      <w:r w:rsidR="00086EA5">
        <w:rPr>
          <w:noProof/>
        </w:rPr>
        <w:t>1</w:t>
      </w:r>
      <w:r>
        <w:rPr>
          <w:color w:val="000000" w:themeColor="text1"/>
          <w:szCs w:val="28"/>
        </w:rPr>
        <w:fldChar w:fldCharType="end"/>
      </w:r>
      <w:r>
        <w:rPr>
          <w:color w:val="000000" w:themeColor="text1"/>
          <w:szCs w:val="28"/>
        </w:rPr>
        <w:t>)</w:t>
      </w:r>
      <w:r w:rsidR="00A87FDE">
        <w:rPr>
          <w:color w:val="000000" w:themeColor="text1"/>
          <w:szCs w:val="28"/>
        </w:rPr>
        <w:t>.</w:t>
      </w: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3D3082DA" w:rsidR="00565DF2" w:rsidRPr="00565DF2" w:rsidRDefault="006E5A63" w:rsidP="006E5A63">
      <w:pPr>
        <w:ind w:firstLine="0"/>
        <w:jc w:val="center"/>
      </w:pPr>
      <w:bookmarkStart w:id="25" w:name="_Ref151670794"/>
      <w:r>
        <w:t xml:space="preserve">Рисунок </w:t>
      </w:r>
      <w:fldSimple w:instr=" SEQ Рисунок \* ARABIC ">
        <w:r w:rsidR="00086EA5">
          <w:rPr>
            <w:noProof/>
          </w:rPr>
          <w:t>1</w:t>
        </w:r>
      </w:fldSimple>
      <w:bookmarkEnd w:id="25"/>
      <w:r>
        <w:t xml:space="preserve"> – </w:t>
      </w:r>
      <w:r w:rsidR="00565DF2">
        <w:t>Технологии</w:t>
      </w:r>
      <w:r w:rsidR="00565DF2"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2"/>
      </w:pPr>
      <w:bookmarkStart w:id="26" w:name="_Toc153454275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26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2"/>
        <w:numPr>
          <w:ilvl w:val="2"/>
          <w:numId w:val="2"/>
        </w:numPr>
      </w:pPr>
      <w:bookmarkStart w:id="27" w:name="_Toc153454276"/>
      <w:r>
        <w:t>Общие сведения о LPWAN</w:t>
      </w:r>
      <w:r w:rsidRPr="000F7C8A">
        <w:t xml:space="preserve"> </w:t>
      </w:r>
      <w:r>
        <w:t>сетях</w:t>
      </w:r>
      <w:bookmarkEnd w:id="27"/>
    </w:p>
    <w:p w14:paraId="3B27DCB7" w14:textId="725BBBED" w:rsidR="000F7C8A" w:rsidRDefault="000F7C8A" w:rsidP="00F9133B"/>
    <w:p w14:paraId="44455913" w14:textId="445415A2" w:rsidR="00436658" w:rsidRDefault="00436658" w:rsidP="00F9133B">
      <w:pPr>
        <w:rPr>
          <w:color w:val="000000" w:themeColor="text1"/>
        </w:rPr>
      </w:pPr>
      <w:r w:rsidRPr="005C5193">
        <w:rPr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="00B06755" w:rsidRPr="00B06755">
        <w:rPr>
          <w:color w:val="000000" w:themeColor="text1"/>
        </w:rPr>
        <w:t>представляет собой эволюцию беспроводных технологий, ориентированных на обеспечение связности для интернета вещей (</w:t>
      </w:r>
      <w:proofErr w:type="spellStart"/>
      <w:r w:rsidR="00B06755" w:rsidRPr="00B06755">
        <w:rPr>
          <w:color w:val="000000" w:themeColor="text1"/>
        </w:rPr>
        <w:t>IoT</w:t>
      </w:r>
      <w:proofErr w:type="spellEnd"/>
      <w:r w:rsidR="00B06755" w:rsidRPr="00B06755">
        <w:rPr>
          <w:color w:val="000000" w:themeColor="text1"/>
        </w:rPr>
        <w:t>) в условиях, требующих дальней передачи данных при минимальном энергопотреблении устройств. Данный доклад рассмотрит ключевые аспекты LPWAN, его технологии, применение и влияние на различные отрасли.</w:t>
      </w:r>
    </w:p>
    <w:p w14:paraId="1D7BB38E" w14:textId="178A3C19" w:rsidR="00B06755" w:rsidRDefault="00B06755" w:rsidP="00F9133B">
      <w:pPr>
        <w:rPr>
          <w:color w:val="000000" w:themeColor="text1"/>
        </w:rPr>
      </w:pPr>
      <w:r w:rsidRPr="00B06755">
        <w:rPr>
          <w:color w:val="000000" w:themeColor="text1"/>
        </w:rPr>
        <w:t xml:space="preserve">Основной принцип передачи данных в технологии LPWAN на физическом уровне опирается на характеристику радиосистем, а именно возрастание энергетических показателей, что приводит к увеличению дальности связи при снижении скорости передачи данных. Чем менее высока битовая скорость, тем более </w:t>
      </w:r>
      <w:proofErr w:type="spellStart"/>
      <w:r w:rsidRPr="00B06755">
        <w:rPr>
          <w:color w:val="000000" w:themeColor="text1"/>
        </w:rPr>
        <w:t>энергоэффективна</w:t>
      </w:r>
      <w:proofErr w:type="spellEnd"/>
      <w:r w:rsidRPr="00B06755">
        <w:rPr>
          <w:color w:val="000000" w:themeColor="text1"/>
        </w:rPr>
        <w:t xml:space="preserve"> каждая передаваемая единица информации, что обеспечивает более легкое выделение её на фоне шумов в приемной части системы. Таким образом, низкая скорость передачи данных способствует расширению дальности их приема.</w:t>
      </w:r>
    </w:p>
    <w:p w14:paraId="3FACA58B" w14:textId="77777777" w:rsidR="00715479" w:rsidRDefault="00715479" w:rsidP="00436658">
      <w:pPr>
        <w:rPr>
          <w:color w:val="000000" w:themeColor="text1"/>
        </w:rPr>
      </w:pPr>
      <w:r w:rsidRPr="00715479">
        <w:rPr>
          <w:color w:val="000000" w:themeColor="text1"/>
        </w:rPr>
        <w:t>LPWAN сегодня привлекает внимание различных отраслей благодаря своей способности обеспечивать эффективную связь для интернета вещей (</w:t>
      </w:r>
      <w:proofErr w:type="spellStart"/>
      <w:r w:rsidRPr="00715479">
        <w:rPr>
          <w:color w:val="000000" w:themeColor="text1"/>
        </w:rPr>
        <w:t>IoT</w:t>
      </w:r>
      <w:proofErr w:type="spellEnd"/>
      <w:r w:rsidRPr="00715479">
        <w:rPr>
          <w:color w:val="000000" w:themeColor="text1"/>
        </w:rPr>
        <w:t>) с низким энергопотреблением и дальним охватом.</w:t>
      </w:r>
    </w:p>
    <w:p w14:paraId="08F2A8BA" w14:textId="3E838D2E" w:rsidR="00715479" w:rsidRDefault="00715479" w:rsidP="00436658">
      <w:pPr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proofErr w:type="spellStart"/>
      <w:r w:rsidRPr="00715479">
        <w:rPr>
          <w:color w:val="000000" w:themeColor="text1"/>
        </w:rPr>
        <w:t>феры</w:t>
      </w:r>
      <w:proofErr w:type="spellEnd"/>
      <w:r w:rsidRPr="00715479">
        <w:rPr>
          <w:color w:val="000000" w:themeColor="text1"/>
        </w:rPr>
        <w:t xml:space="preserve"> применения LPWAN охватывают широкий спектр отраслей, привнося инновации в мир технологий и бизнеса. Эффективное использование </w:t>
      </w:r>
      <w:proofErr w:type="spellStart"/>
      <w:r w:rsidRPr="00715479">
        <w:rPr>
          <w:color w:val="000000" w:themeColor="text1"/>
        </w:rPr>
        <w:t>низкоэнергетичных</w:t>
      </w:r>
      <w:proofErr w:type="spellEnd"/>
      <w:r w:rsidRPr="00715479">
        <w:rPr>
          <w:color w:val="000000" w:themeColor="text1"/>
        </w:rPr>
        <w:t xml:space="preserve"> сетей LPWAN в этих областях открывает новые перспективы для умных решений, оптимизации процессов и повышения общей эффективности.</w:t>
      </w:r>
    </w:p>
    <w:p w14:paraId="57CBF646" w14:textId="3AF59F14" w:rsidR="00715479" w:rsidRDefault="00715479" w:rsidP="00436658">
      <w:pPr>
        <w:rPr>
          <w:color w:val="000000" w:themeColor="text1"/>
        </w:rPr>
      </w:pPr>
      <w:r>
        <w:rPr>
          <w:color w:val="000000" w:themeColor="text1"/>
        </w:rPr>
        <w:t>Перечисленные ниже</w:t>
      </w:r>
      <w:r w:rsidRPr="00715479">
        <w:rPr>
          <w:color w:val="000000" w:themeColor="text1"/>
        </w:rPr>
        <w:t xml:space="preserve"> ключевые особенности</w:t>
      </w:r>
      <w:r>
        <w:rPr>
          <w:color w:val="000000" w:themeColor="text1"/>
        </w:rPr>
        <w:t xml:space="preserve"> технологий</w:t>
      </w:r>
      <w:r w:rsidRPr="00715479">
        <w:rPr>
          <w:color w:val="000000" w:themeColor="text1"/>
        </w:rPr>
        <w:t xml:space="preserve"> LPWAN делают</w:t>
      </w:r>
      <w:r>
        <w:rPr>
          <w:color w:val="000000" w:themeColor="text1"/>
        </w:rPr>
        <w:t xml:space="preserve"> их</w:t>
      </w:r>
      <w:r w:rsidRPr="00715479">
        <w:rPr>
          <w:color w:val="000000" w:themeColor="text1"/>
        </w:rPr>
        <w:t xml:space="preserve"> привлекательным</w:t>
      </w:r>
      <w:r>
        <w:rPr>
          <w:color w:val="000000" w:themeColor="text1"/>
        </w:rPr>
        <w:t>и</w:t>
      </w:r>
      <w:r w:rsidRPr="00715479">
        <w:rPr>
          <w:color w:val="000000" w:themeColor="text1"/>
        </w:rPr>
        <w:t xml:space="preserve"> для различных сценариев использования, таких как сельское хозяйство, умные города, промышленность и здравоохранение</w:t>
      </w:r>
      <w:r>
        <w:rPr>
          <w:color w:val="000000" w:themeColor="text1"/>
        </w:rPr>
        <w:t>:</w:t>
      </w:r>
    </w:p>
    <w:p w14:paraId="0C1D364E" w14:textId="5F6373A6" w:rsidR="00715479" w:rsidRPr="00715479" w:rsidRDefault="00715479" w:rsidP="00715479">
      <w:pPr>
        <w:pStyle w:val="a3"/>
      </w:pPr>
      <w:r w:rsidRPr="00715479">
        <w:t>LPWAN оптимизирована для минимального расхода энергии на передачу и прием данных, что позволяет устройствам работать на батарейках или других источниках питания в течение длительного времени</w:t>
      </w:r>
      <w:r>
        <w:t>;</w:t>
      </w:r>
    </w:p>
    <w:p w14:paraId="10C7047B" w14:textId="539042EB" w:rsidR="00715479" w:rsidRPr="00715479" w:rsidRDefault="00715479" w:rsidP="00715479">
      <w:pPr>
        <w:pStyle w:val="a3"/>
      </w:pPr>
      <w:r>
        <w:t>т</w:t>
      </w:r>
      <w:r w:rsidRPr="00715479">
        <w:t>ехнология LPWAN обеспечивает значительный радиус действия, даже в условиях, где сигнал должен преодолевать преграды или проникать в глубокие внутренние помещения</w:t>
      </w:r>
      <w:r>
        <w:t>;</w:t>
      </w:r>
    </w:p>
    <w:p w14:paraId="54E4DD50" w14:textId="1BE07B37" w:rsidR="00715479" w:rsidRPr="00715479" w:rsidRDefault="00715479" w:rsidP="00715479">
      <w:pPr>
        <w:pStyle w:val="a3"/>
      </w:pPr>
      <w:r>
        <w:t>р</w:t>
      </w:r>
      <w:r w:rsidRPr="00715479">
        <w:t xml:space="preserve">азвитие стандартов с открытыми лицензиями (например, </w:t>
      </w:r>
      <w:proofErr w:type="spellStart"/>
      <w:r w:rsidRPr="00715479">
        <w:t>LoRaWAN</w:t>
      </w:r>
      <w:proofErr w:type="spellEnd"/>
      <w:r w:rsidRPr="00715479">
        <w:t>) и использование недорогих компонентов делают LPWAN более доступной с точки зрения затрат</w:t>
      </w:r>
      <w:r>
        <w:t>;</w:t>
      </w:r>
    </w:p>
    <w:p w14:paraId="1221061F" w14:textId="18A93B70" w:rsidR="00715479" w:rsidRPr="00715479" w:rsidRDefault="00715479" w:rsidP="00715479">
      <w:pPr>
        <w:pStyle w:val="a3"/>
      </w:pPr>
      <w:r>
        <w:t>т</w:t>
      </w:r>
      <w:r w:rsidRPr="00715479">
        <w:t xml:space="preserve">ехнология LPWAN идеально подходит для связи устройств Интернета Вещей, где необходима надежная и долгосрочная связь для сенсоров, устройств мониторинга и других </w:t>
      </w:r>
      <w:proofErr w:type="spellStart"/>
      <w:r w:rsidRPr="00715479">
        <w:t>IoT</w:t>
      </w:r>
      <w:proofErr w:type="spellEnd"/>
      <w:r w:rsidRPr="00715479">
        <w:t>-устройств</w:t>
      </w:r>
      <w:r>
        <w:t>;</w:t>
      </w:r>
    </w:p>
    <w:p w14:paraId="50CD8334" w14:textId="45A122A1" w:rsidR="00715479" w:rsidRPr="00715479" w:rsidRDefault="00715479" w:rsidP="00715479">
      <w:pPr>
        <w:pStyle w:val="a3"/>
      </w:pPr>
      <w:r>
        <w:t>н</w:t>
      </w:r>
      <w:r w:rsidRPr="00715479">
        <w:t xml:space="preserve">екоторые варианты LPWAN, такие как </w:t>
      </w:r>
      <w:proofErr w:type="spellStart"/>
      <w:r w:rsidRPr="00715479">
        <w:t>LoRaWAN</w:t>
      </w:r>
      <w:proofErr w:type="spellEnd"/>
      <w:r w:rsidRPr="00715479">
        <w:t>, основаны на открытых стандартах, что способствует их распространению и совместимости между различными поставщиками оборудования</w:t>
      </w:r>
      <w:r>
        <w:t>;</w:t>
      </w:r>
    </w:p>
    <w:p w14:paraId="67335B68" w14:textId="77777777" w:rsidR="00715479" w:rsidRPr="00715479" w:rsidRDefault="00715479" w:rsidP="00715479">
      <w:pPr>
        <w:pStyle w:val="a3"/>
      </w:pPr>
      <w:r w:rsidRPr="00715479">
        <w:lastRenderedPageBreak/>
        <w:t>LPWAN использует эффективные методы доступа к радиоканалу, что позволяет обеспечивать связь для большого числа устройств с минимальными помехами и коллизиями.</w:t>
      </w:r>
    </w:p>
    <w:p w14:paraId="1A7D5440" w14:textId="4B6F53E7" w:rsidR="0038583C" w:rsidRDefault="006E5A63" w:rsidP="00436658">
      <w:pPr>
        <w:rPr>
          <w:color w:val="000000" w:themeColor="text1"/>
        </w:rPr>
      </w:pPr>
      <w:r>
        <w:rPr>
          <w:color w:val="000000" w:themeColor="text1"/>
        </w:rPr>
        <w:t>Ниже</w:t>
      </w:r>
      <w:r w:rsidR="00565DF2">
        <w:rPr>
          <w:color w:val="000000" w:themeColor="text1"/>
        </w:rPr>
        <w:t xml:space="preserve"> продемонстрировано сравнение </w:t>
      </w:r>
      <w:r w:rsidR="00565DF2"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_Ref151670703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086EA5">
        <w:t xml:space="preserve">Рисунок </w:t>
      </w:r>
      <w:r w:rsidR="00086EA5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</w:t>
      </w:r>
      <w:r w:rsidR="00565DF2">
        <w:rPr>
          <w:color w:val="000000" w:themeColor="text1"/>
        </w:rPr>
        <w:t>.</w:t>
      </w:r>
    </w:p>
    <w:p w14:paraId="7A70FF28" w14:textId="77777777" w:rsidR="00C81E4B" w:rsidRDefault="00C81E4B" w:rsidP="00436658">
      <w:pPr>
        <w:rPr>
          <w:color w:val="000000" w:themeColor="text1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647"/>
      </w:tblGrid>
      <w:tr w:rsidR="00C65126" w14:paraId="4361EF88" w14:textId="77777777" w:rsidTr="000E7B6B">
        <w:trPr>
          <w:cantSplit/>
          <w:trHeight w:val="1134"/>
        </w:trPr>
        <w:tc>
          <w:tcPr>
            <w:tcW w:w="567" w:type="dxa"/>
            <w:textDirection w:val="btLr"/>
            <w:vAlign w:val="bottom"/>
          </w:tcPr>
          <w:p w14:paraId="6AC98217" w14:textId="6FEC7708" w:rsidR="00C65126" w:rsidRPr="00C65126" w:rsidRDefault="00C65126" w:rsidP="00C65126">
            <w:pPr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Скорость</w:t>
            </w:r>
            <w:r w:rsidRPr="00C65126">
              <w:rPr>
                <w:rFonts w:ascii="Arial" w:hAnsi="Arial" w:cs="Arial"/>
                <w:sz w:val="20"/>
                <w:szCs w:val="20"/>
              </w:rPr>
              <w:t xml:space="preserve"> обмена данными</w:t>
            </w:r>
          </w:p>
        </w:tc>
        <w:tc>
          <w:tcPr>
            <w:tcW w:w="8647" w:type="dxa"/>
            <w:vAlign w:val="center"/>
          </w:tcPr>
          <w:p w14:paraId="769814C6" w14:textId="46697F77" w:rsidR="00C65126" w:rsidRDefault="00C65126" w:rsidP="00086EA5">
            <w:pPr>
              <w:ind w:firstLine="0"/>
              <w:jc w:val="left"/>
              <w:rPr>
                <w:color w:val="000000" w:themeColor="text1"/>
              </w:rPr>
            </w:pPr>
            <w:r w:rsidRPr="00C65126">
              <w:rPr>
                <w:noProof/>
              </w:rPr>
              <w:drawing>
                <wp:inline distT="0" distB="0" distL="0" distR="0" wp14:anchorId="1F2F1B23" wp14:editId="5B52AE7C">
                  <wp:extent cx="5078919" cy="349134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70" t="1150" r="7205" b="11766"/>
                          <a:stretch/>
                        </pic:blipFill>
                        <pic:spPr bwMode="auto">
                          <a:xfrm>
                            <a:off x="0" y="0"/>
                            <a:ext cx="5093322" cy="350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26" w14:paraId="290CD5D8" w14:textId="77777777" w:rsidTr="000E7B6B">
        <w:tc>
          <w:tcPr>
            <w:tcW w:w="567" w:type="dxa"/>
          </w:tcPr>
          <w:p w14:paraId="440FA615" w14:textId="77777777" w:rsidR="00C65126" w:rsidRPr="00C65126" w:rsidRDefault="00C65126" w:rsidP="00086EA5">
            <w:pPr>
              <w:ind w:firstLine="0"/>
              <w:rPr>
                <w:noProof/>
              </w:rPr>
            </w:pPr>
          </w:p>
        </w:tc>
        <w:tc>
          <w:tcPr>
            <w:tcW w:w="8647" w:type="dxa"/>
          </w:tcPr>
          <w:p w14:paraId="276356FC" w14:textId="0B039B6A" w:rsidR="00C65126" w:rsidRPr="00C65126" w:rsidRDefault="00C65126" w:rsidP="000E7B6B">
            <w:pPr>
              <w:ind w:right="113" w:firstLine="3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C65126">
              <w:rPr>
                <w:rFonts w:ascii="Arial" w:hAnsi="Arial" w:cs="Arial"/>
                <w:noProof/>
                <w:sz w:val="20"/>
                <w:szCs w:val="20"/>
              </w:rPr>
              <w:t>Дальность связи</w:t>
            </w:r>
          </w:p>
        </w:tc>
      </w:tr>
    </w:tbl>
    <w:p w14:paraId="06A73FFD" w14:textId="26FFEBAC" w:rsidR="0038583C" w:rsidRDefault="006E5A63" w:rsidP="006E5A63">
      <w:pPr>
        <w:ind w:firstLine="0"/>
        <w:jc w:val="center"/>
      </w:pPr>
      <w:bookmarkStart w:id="28" w:name="_Ref151670703"/>
      <w:bookmarkStart w:id="29" w:name="_Ref151670699"/>
      <w:r>
        <w:t xml:space="preserve">Рисунок </w:t>
      </w:r>
      <w:fldSimple w:instr=" SEQ Рисунок \* ARABIC ">
        <w:r w:rsidR="00086EA5">
          <w:rPr>
            <w:noProof/>
          </w:rPr>
          <w:t>2</w:t>
        </w:r>
      </w:fldSimple>
      <w:bookmarkEnd w:id="28"/>
      <w:r>
        <w:t xml:space="preserve"> – </w:t>
      </w:r>
      <w:r w:rsidR="00565DF2" w:rsidRPr="00565DF2">
        <w:t>Сравнение LPWAN с другими беспроводными технологиями</w:t>
      </w:r>
      <w:bookmarkEnd w:id="29"/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4BAED8FC" w14:textId="08FB867B" w:rsidR="00E24D44" w:rsidRPr="00436658" w:rsidRDefault="00E24D44" w:rsidP="00F05E08">
      <w:pPr>
        <w:pStyle w:val="a5"/>
        <w:numPr>
          <w:ilvl w:val="0"/>
          <w:numId w:val="0"/>
        </w:numPr>
      </w:pPr>
    </w:p>
    <w:p w14:paraId="0D461229" w14:textId="77777777" w:rsidR="006D621A" w:rsidRPr="004A2180" w:rsidRDefault="006D621A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4A2180">
        <w:br w:type="page"/>
      </w:r>
    </w:p>
    <w:p w14:paraId="034B3B17" w14:textId="740C0C70" w:rsidR="000F7C8A" w:rsidRPr="00810FE0" w:rsidRDefault="000F7C8A" w:rsidP="007D0CEB">
      <w:pPr>
        <w:pStyle w:val="a2"/>
        <w:numPr>
          <w:ilvl w:val="2"/>
          <w:numId w:val="2"/>
        </w:numPr>
      </w:pPr>
      <w:bookmarkStart w:id="30" w:name="_Toc153454277"/>
      <w:r w:rsidRPr="00810FE0">
        <w:rPr>
          <w:lang w:val="en-US"/>
        </w:rPr>
        <w:lastRenderedPageBreak/>
        <w:t>SIGFOX</w:t>
      </w:r>
      <w:r w:rsidRPr="00810FE0">
        <w:t xml:space="preserve"> технология</w:t>
      </w:r>
      <w:bookmarkEnd w:id="30"/>
    </w:p>
    <w:p w14:paraId="2921E437" w14:textId="77777777" w:rsidR="000F7C8A" w:rsidRDefault="000F7C8A" w:rsidP="00F9133B"/>
    <w:p w14:paraId="7C54DD30" w14:textId="77777777" w:rsidR="00810FE0" w:rsidRPr="00810FE0" w:rsidRDefault="00810FE0" w:rsidP="00810FE0">
      <w:r w:rsidRPr="00810FE0">
        <w:t>SIGFOX представляет собой беспроводную технологию передачи данных, специально разработанную для интернета вещей (</w:t>
      </w:r>
      <w:proofErr w:type="spellStart"/>
      <w:r w:rsidRPr="00810FE0">
        <w:t>IoT</w:t>
      </w:r>
      <w:proofErr w:type="spellEnd"/>
      <w:r w:rsidRPr="00810FE0">
        <w:t>). Эта технология обеспечивает низкоскоростную, но эффективную передачу данных на большие расстояния, при этом потребляя минимальное количество энергии.</w:t>
      </w:r>
    </w:p>
    <w:p w14:paraId="419113AA" w14:textId="77777777" w:rsidR="00810FE0" w:rsidRPr="00810FE0" w:rsidRDefault="00810FE0" w:rsidP="00810FE0">
      <w:r w:rsidRPr="00810FE0">
        <w:t>Архитектура SIGFOX включает узлы, называемые базовыми станциями, которые принимают данные от устройств и передают их в облако SIGFOX. Облако SIGFOX затем обрабатывает и направляет данные в конечное пункты назначения.</w:t>
      </w:r>
    </w:p>
    <w:p w14:paraId="5546D7E8" w14:textId="77777777" w:rsidR="00810FE0" w:rsidRPr="00810FE0" w:rsidRDefault="00810FE0" w:rsidP="00810FE0">
      <w:r w:rsidRPr="00810FE0">
        <w:t>SIGFOX работает в рамках своего собственного стандарта, который определяет протокол передачи данных и обеспечивает совместимость между устройствами и сетью.</w:t>
      </w:r>
    </w:p>
    <w:p w14:paraId="1770E078" w14:textId="77777777" w:rsidR="00810FE0" w:rsidRPr="00810FE0" w:rsidRDefault="00810FE0" w:rsidP="00810FE0">
      <w:r w:rsidRPr="00810FE0">
        <w:t>SIGFOX использует уникальный метод модуляции, известный как "UNB" (</w:t>
      </w:r>
      <w:proofErr w:type="spellStart"/>
      <w:r w:rsidRPr="00810FE0">
        <w:t>Ultra</w:t>
      </w:r>
      <w:proofErr w:type="spellEnd"/>
      <w:r w:rsidRPr="00810FE0">
        <w:t xml:space="preserve"> </w:t>
      </w:r>
      <w:proofErr w:type="spellStart"/>
      <w:r w:rsidRPr="00810FE0">
        <w:t>Narrow</w:t>
      </w:r>
      <w:proofErr w:type="spellEnd"/>
      <w:r w:rsidRPr="00810FE0">
        <w:t xml:space="preserve"> </w:t>
      </w:r>
      <w:proofErr w:type="spellStart"/>
      <w:r w:rsidRPr="00810FE0">
        <w:t>Band</w:t>
      </w:r>
      <w:proofErr w:type="spellEnd"/>
      <w:r w:rsidRPr="00810FE0">
        <w:t>), который позволяет использовать очень узкие полосы частот для передачи данных. Это обеспечивает низкое энергопотребление и дальность передачи.</w:t>
      </w:r>
    </w:p>
    <w:p w14:paraId="0E320339" w14:textId="77777777" w:rsidR="00810FE0" w:rsidRPr="00810FE0" w:rsidRDefault="00810FE0" w:rsidP="00810FE0">
      <w:r w:rsidRPr="00810FE0">
        <w:t xml:space="preserve">Радиус действия SIGFOX может достигать нескольких десятков километров, что делает эту технологию идеальной для создания обширных сетей </w:t>
      </w:r>
      <w:proofErr w:type="spellStart"/>
      <w:r w:rsidRPr="00810FE0">
        <w:t>IoT</w:t>
      </w:r>
      <w:proofErr w:type="spellEnd"/>
      <w:r w:rsidRPr="00810FE0">
        <w:t>.</w:t>
      </w:r>
    </w:p>
    <w:p w14:paraId="3B7528BF" w14:textId="77777777" w:rsidR="00810FE0" w:rsidRPr="00810FE0" w:rsidRDefault="00810FE0" w:rsidP="00810FE0">
      <w:r w:rsidRPr="00810FE0">
        <w:t>Благодаря низкому энергопотреблению и эффективной передаче данных, устройства, использующие SIGFOX, могут работать на одной батарее в течение нескольких лет.</w:t>
      </w:r>
    </w:p>
    <w:p w14:paraId="53555B36" w14:textId="77777777" w:rsidR="00810FE0" w:rsidRPr="00810FE0" w:rsidRDefault="00810FE0" w:rsidP="00810FE0">
      <w:r w:rsidRPr="00810FE0">
        <w:t>SIGFOX использует лицензированные частоты в диапазоне 868 МГц в Европе и 902 МГц в Северной Америке.</w:t>
      </w:r>
    </w:p>
    <w:p w14:paraId="141A49B0" w14:textId="77777777" w:rsidR="00810FE0" w:rsidRPr="00810FE0" w:rsidRDefault="00810FE0" w:rsidP="00810FE0">
      <w:r w:rsidRPr="00810FE0">
        <w:t>Сеть SIGFOX имеет звездообразную топологию, где базовые станции соединены с облаком SIGFOX.</w:t>
      </w:r>
    </w:p>
    <w:p w14:paraId="1FBECCBE" w14:textId="77777777" w:rsidR="00810FE0" w:rsidRPr="00810FE0" w:rsidRDefault="00810FE0" w:rsidP="00810FE0">
      <w:r w:rsidRPr="00810FE0">
        <w:t>Ограничение на количество сообщений от конечного устройства в день в сети SIGFOX составляет 140 сообщений.</w:t>
      </w:r>
    </w:p>
    <w:p w14:paraId="12B61577" w14:textId="77777777" w:rsidR="00810FE0" w:rsidRPr="00810FE0" w:rsidRDefault="00810FE0" w:rsidP="00810FE0">
      <w:r w:rsidRPr="00810FE0">
        <w:t>SIGFOX находит применение в различных отраслях, таких как мониторинг окружающей среды, умные города, умные сельские поселения, медицинская техника, логистика и многое другое.</w:t>
      </w:r>
    </w:p>
    <w:p w14:paraId="453A89B2" w14:textId="77777777" w:rsidR="00810FE0" w:rsidRPr="00810FE0" w:rsidRDefault="00810FE0" w:rsidP="00810FE0">
      <w:r w:rsidRPr="00810FE0">
        <w:t>Преимущества SIGFOX:</w:t>
      </w:r>
    </w:p>
    <w:p w14:paraId="71C14B5A" w14:textId="79213884" w:rsidR="00810FE0" w:rsidRPr="00810FE0" w:rsidRDefault="00B14BA8" w:rsidP="00B14BA8">
      <w:pPr>
        <w:pStyle w:val="a3"/>
      </w:pPr>
      <w:r>
        <w:t>э</w:t>
      </w:r>
      <w:r w:rsidR="00810FE0" w:rsidRPr="00810FE0">
        <w:t>кономия энергии и долгий срок службы устройств</w:t>
      </w:r>
      <w:r>
        <w:t>;</w:t>
      </w:r>
    </w:p>
    <w:p w14:paraId="1F74A5CC" w14:textId="5F967614" w:rsidR="00810FE0" w:rsidRPr="00810FE0" w:rsidRDefault="00B14BA8" w:rsidP="00B14BA8">
      <w:pPr>
        <w:pStyle w:val="a3"/>
      </w:pPr>
      <w:r>
        <w:t>ш</w:t>
      </w:r>
      <w:r w:rsidR="00810FE0" w:rsidRPr="00810FE0">
        <w:t>ирокий радиус действия и возможность создания обширных сетей</w:t>
      </w:r>
      <w:r>
        <w:t>;</w:t>
      </w:r>
    </w:p>
    <w:p w14:paraId="59093E60" w14:textId="786E5FC7" w:rsidR="00810FE0" w:rsidRPr="00810FE0" w:rsidRDefault="00B14BA8" w:rsidP="00B14BA8">
      <w:pPr>
        <w:pStyle w:val="a3"/>
      </w:pPr>
      <w:r>
        <w:t>н</w:t>
      </w:r>
      <w:r w:rsidR="00810FE0" w:rsidRPr="00810FE0">
        <w:t>изкая стоимость реализации и обслуживания</w:t>
      </w:r>
      <w:r>
        <w:t>.</w:t>
      </w:r>
    </w:p>
    <w:p w14:paraId="52AADCB7" w14:textId="6EA16BCD" w:rsidR="00810FE0" w:rsidRPr="00810FE0" w:rsidRDefault="00B14BA8" w:rsidP="00810FE0">
      <w:r>
        <w:t>Н</w:t>
      </w:r>
      <w:r w:rsidR="00810FE0" w:rsidRPr="00810FE0">
        <w:t>едостатки SIGFOX:</w:t>
      </w:r>
    </w:p>
    <w:p w14:paraId="7FE22B46" w14:textId="61AF3821" w:rsidR="00810FE0" w:rsidRPr="00810FE0" w:rsidRDefault="00B14BA8" w:rsidP="00B14BA8">
      <w:pPr>
        <w:pStyle w:val="a3"/>
      </w:pPr>
      <w:r>
        <w:t>н</w:t>
      </w:r>
      <w:r w:rsidR="00810FE0" w:rsidRPr="00810FE0">
        <w:t>изкая скорость передачи данных, что делает ее неудовлетворительной для определенных приложений</w:t>
      </w:r>
      <w:r>
        <w:t>;</w:t>
      </w:r>
    </w:p>
    <w:p w14:paraId="22A3119F" w14:textId="056A5B06" w:rsidR="00810FE0" w:rsidRPr="00810FE0" w:rsidRDefault="00B14BA8" w:rsidP="00B14BA8">
      <w:pPr>
        <w:pStyle w:val="a3"/>
      </w:pPr>
      <w:r>
        <w:t>о</w:t>
      </w:r>
      <w:r w:rsidR="00810FE0" w:rsidRPr="00810FE0">
        <w:t xml:space="preserve">граниченные </w:t>
      </w:r>
      <w:r>
        <w:t xml:space="preserve">по количеству сообщений </w:t>
      </w:r>
      <w:r w:rsidR="00810FE0" w:rsidRPr="00810FE0">
        <w:t>возможности передачи данных</w:t>
      </w:r>
      <w:r>
        <w:t>.</w:t>
      </w:r>
    </w:p>
    <w:p w14:paraId="4CCC5391" w14:textId="64123BB3" w:rsidR="00D03E65" w:rsidRDefault="00D03E65" w:rsidP="00810FE0">
      <w:r>
        <w:t>Более подробные характеристики SIGFOX в табличной форме изложены ниже (</w:t>
      </w:r>
      <w:r w:rsidR="00D76BC7">
        <w:fldChar w:fldCharType="begin"/>
      </w:r>
      <w:r w:rsidR="00D76BC7">
        <w:instrText xml:space="preserve"> REF _Ref153024682 \h </w:instrText>
      </w:r>
      <w:r w:rsidR="00D76BC7">
        <w:fldChar w:fldCharType="separate"/>
      </w:r>
      <w:r w:rsidR="00D76BC7">
        <w:t xml:space="preserve">Таблица </w:t>
      </w:r>
      <w:r w:rsidR="00D76BC7">
        <w:rPr>
          <w:noProof/>
        </w:rPr>
        <w:t>1</w:t>
      </w:r>
      <w:r w:rsidR="00D76BC7">
        <w:fldChar w:fldCharType="end"/>
      </w:r>
      <w:r>
        <w:t>).</w:t>
      </w:r>
    </w:p>
    <w:p w14:paraId="595CDD46" w14:textId="380008C2" w:rsidR="00D76BC7" w:rsidRDefault="00D76BC7" w:rsidP="00D76BC7">
      <w:bookmarkStart w:id="31" w:name="_Ref153024682"/>
      <w:r>
        <w:lastRenderedPageBreak/>
        <w:t xml:space="preserve">Таблица </w:t>
      </w:r>
      <w:fldSimple w:instr=" SEQ Таблица \* ARABIC ">
        <w:r w:rsidR="001D7287">
          <w:rPr>
            <w:noProof/>
          </w:rPr>
          <w:t>1</w:t>
        </w:r>
      </w:fldSimple>
      <w:bookmarkEnd w:id="31"/>
      <w:r>
        <w:t xml:space="preserve"> – Характеристики технологии SIGFOX</w:t>
      </w:r>
    </w:p>
    <w:p w14:paraId="13EDF823" w14:textId="77777777" w:rsidR="00D03E65" w:rsidRPr="00D03E65" w:rsidRDefault="00D03E65" w:rsidP="00D03E65"/>
    <w:tbl>
      <w:tblPr>
        <w:tblW w:w="91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5770"/>
      </w:tblGrid>
      <w:tr w:rsidR="00D03E65" w:rsidRPr="00D03E65" w14:paraId="55BE9A81" w14:textId="77777777" w:rsidTr="00D03E65">
        <w:trPr>
          <w:trHeight w:val="454"/>
          <w:tblHeader/>
        </w:trPr>
        <w:tc>
          <w:tcPr>
            <w:tcW w:w="3425" w:type="dxa"/>
            <w:shd w:val="clear" w:color="auto" w:fill="auto"/>
            <w:vAlign w:val="center"/>
            <w:hideMark/>
          </w:tcPr>
          <w:p w14:paraId="15ED3D75" w14:textId="77777777" w:rsidR="00D03E65" w:rsidRPr="00D03E65" w:rsidRDefault="00D03E65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03E65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495B7C5B" w14:textId="77777777" w:rsidR="00D03E65" w:rsidRPr="00D03E65" w:rsidRDefault="00D03E65" w:rsidP="00FE05A2">
            <w:pPr>
              <w:ind w:hanging="37"/>
              <w:jc w:val="center"/>
              <w:rPr>
                <w:b/>
                <w:bCs/>
                <w:sz w:val="24"/>
                <w:szCs w:val="24"/>
              </w:rPr>
            </w:pPr>
            <w:r w:rsidRPr="00D03E6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03E65" w:rsidRPr="00D03E65" w14:paraId="027937B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C3A32D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Частотный диапазон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FBD0BC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868 МГц в Европе, 902 МГц в США</w:t>
            </w:r>
          </w:p>
        </w:tc>
      </w:tr>
      <w:tr w:rsidR="00D03E65" w:rsidRPr="00D03E65" w14:paraId="3E33C202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F5C502F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Ширина полосы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137D04F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100 Гц</w:t>
            </w:r>
          </w:p>
        </w:tc>
      </w:tr>
      <w:tr w:rsidR="00D03E65" w:rsidRPr="00D03E65" w14:paraId="511A9EF3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62A6977F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Тип модуляции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C0EDBF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UNB (</w:t>
            </w:r>
            <w:proofErr w:type="spellStart"/>
            <w:r w:rsidRPr="00D03E65">
              <w:rPr>
                <w:sz w:val="24"/>
                <w:szCs w:val="24"/>
              </w:rPr>
              <w:t>Ultra</w:t>
            </w:r>
            <w:proofErr w:type="spellEnd"/>
            <w:r w:rsidRPr="00D03E65">
              <w:rPr>
                <w:sz w:val="24"/>
                <w:szCs w:val="24"/>
              </w:rPr>
              <w:t xml:space="preserve"> </w:t>
            </w:r>
            <w:proofErr w:type="spellStart"/>
            <w:r w:rsidRPr="00D03E65">
              <w:rPr>
                <w:sz w:val="24"/>
                <w:szCs w:val="24"/>
              </w:rPr>
              <w:t>Narrow</w:t>
            </w:r>
            <w:proofErr w:type="spellEnd"/>
            <w:r w:rsidRPr="00D03E65">
              <w:rPr>
                <w:sz w:val="24"/>
                <w:szCs w:val="24"/>
              </w:rPr>
              <w:t xml:space="preserve"> </w:t>
            </w:r>
            <w:proofErr w:type="spellStart"/>
            <w:r w:rsidRPr="00D03E65">
              <w:rPr>
                <w:sz w:val="24"/>
                <w:szCs w:val="24"/>
              </w:rPr>
              <w:t>Band</w:t>
            </w:r>
            <w:proofErr w:type="spellEnd"/>
            <w:r w:rsidRPr="00D03E65">
              <w:rPr>
                <w:sz w:val="24"/>
                <w:szCs w:val="24"/>
              </w:rPr>
              <w:t>)</w:t>
            </w:r>
          </w:p>
        </w:tc>
      </w:tr>
      <w:tr w:rsidR="00D03E65" w:rsidRPr="00D03E65" w14:paraId="4AC1779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550BDE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Максимальная скорость передачи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591F06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100 бит/сек</w:t>
            </w:r>
          </w:p>
        </w:tc>
      </w:tr>
      <w:tr w:rsidR="00D03E65" w:rsidRPr="00D03E65" w14:paraId="6DD07A27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B14B3B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Разрешение в передаче данных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43F5C9A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12 битов (может варьироваться в зависимости от сообщения)</w:t>
            </w:r>
          </w:p>
        </w:tc>
      </w:tr>
      <w:tr w:rsidR="00D03E65" w:rsidRPr="00D03E65" w14:paraId="3EDC1BF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1EB0DD2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Дальность связи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A4FBC64" w14:textId="77777777" w:rsid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В зависимости от условий окружающей среды</w:t>
            </w:r>
            <w:r>
              <w:rPr>
                <w:sz w:val="24"/>
                <w:szCs w:val="24"/>
              </w:rPr>
              <w:t>:</w:t>
            </w:r>
          </w:p>
          <w:p w14:paraId="617E219B" w14:textId="4CA8E7D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от 10 до 50 км</w:t>
            </w:r>
          </w:p>
        </w:tc>
      </w:tr>
      <w:tr w:rsidR="00D03E65" w:rsidRPr="00D03E65" w14:paraId="431E5E8A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1D289DDB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Энергопотребление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A3CA1F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Низкое (благодаря ограниченной скорости передачи данных)</w:t>
            </w:r>
          </w:p>
        </w:tc>
      </w:tr>
      <w:tr w:rsidR="00D03E65" w:rsidRPr="00D03E65" w14:paraId="09A9AB5A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F1DBDDA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Спектральная эффективность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3095FB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Высокая</w:t>
            </w:r>
          </w:p>
        </w:tc>
      </w:tr>
      <w:tr w:rsidR="00D03E65" w:rsidRPr="00D03E65" w14:paraId="3028139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BE1250B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Тип сети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757035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Сеть с низкой пропускной способностью, предназначенная для долгоживущих устройств с низким энергопотреблением</w:t>
            </w:r>
          </w:p>
        </w:tc>
      </w:tr>
      <w:tr w:rsidR="00D03E65" w:rsidRPr="00D03E65" w14:paraId="34B287F5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6046B8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Архитектура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729E0F01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Звездообразная</w:t>
            </w:r>
          </w:p>
        </w:tc>
      </w:tr>
      <w:tr w:rsidR="00D03E65" w:rsidRPr="00D03E65" w14:paraId="3D18E3C8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40169FBD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Стандарт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EFAF86B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Собственный SIGFOX</w:t>
            </w:r>
          </w:p>
        </w:tc>
      </w:tr>
      <w:tr w:rsidR="00D03E65" w:rsidRPr="00D03E65" w14:paraId="7BCF567E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79C2A88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Срок службы устройств без замены батареи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D18645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Несколько лет</w:t>
            </w:r>
          </w:p>
        </w:tc>
      </w:tr>
      <w:tr w:rsidR="00D03E65" w:rsidRPr="00D03E65" w14:paraId="4282797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C3612A3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Максимальное количество сообщений от устройства в день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175E29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140 сообщений</w:t>
            </w:r>
          </w:p>
        </w:tc>
      </w:tr>
      <w:tr w:rsidR="00D03E65" w:rsidRPr="00D03E65" w14:paraId="60657979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227BD14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Топология сети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3189053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Звездообразная</w:t>
            </w:r>
          </w:p>
        </w:tc>
      </w:tr>
      <w:tr w:rsidR="00D03E65" w:rsidRPr="00D03E65" w14:paraId="58E42DDB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2FF1EF1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Сфера применения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F6D8DC2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proofErr w:type="spellStart"/>
            <w:r w:rsidRPr="00D03E65">
              <w:rPr>
                <w:sz w:val="24"/>
                <w:szCs w:val="24"/>
              </w:rPr>
              <w:t>IoT</w:t>
            </w:r>
            <w:proofErr w:type="spellEnd"/>
            <w:r w:rsidRPr="00D03E65">
              <w:rPr>
                <w:sz w:val="24"/>
                <w:szCs w:val="24"/>
              </w:rPr>
              <w:t>: мониторинг окружающей среды, умные города, медицинская техника, логистика и другие</w:t>
            </w:r>
          </w:p>
        </w:tc>
      </w:tr>
      <w:tr w:rsidR="00D03E65" w:rsidRPr="00D03E65" w14:paraId="43CE5F3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44C0176E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184FADE1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Низкое энергопотребление, долгий срок службы, широкий радиус действия, низкая стоимость</w:t>
            </w:r>
          </w:p>
        </w:tc>
      </w:tr>
      <w:tr w:rsidR="00D03E65" w:rsidRPr="00D03E65" w14:paraId="3F2551AC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F269518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Недостатки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6329FB2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Низкая скорость передачи данных, ограниченные возможности передачи данных</w:t>
            </w:r>
          </w:p>
        </w:tc>
      </w:tr>
    </w:tbl>
    <w:p w14:paraId="6E7A501F" w14:textId="77777777" w:rsidR="005B6E9C" w:rsidRDefault="005B6E9C" w:rsidP="00D03E65"/>
    <w:p w14:paraId="339E811A" w14:textId="61CC1CD0" w:rsidR="005B6E9C" w:rsidRPr="00A3718E" w:rsidRDefault="005B6E9C" w:rsidP="00D03E65">
      <w:r w:rsidRPr="00810FE0">
        <w:t>SIGFOX, несмотря на свои ограничения, представляет собой мощный инструмент для конкретных сценариев использования в области интернета вещей, обеспечивая эффективную и энергоэффективную связь на большие расстояния.</w:t>
      </w:r>
    </w:p>
    <w:p w14:paraId="49461DBF" w14:textId="77777777" w:rsidR="005B6E9C" w:rsidRPr="00747908" w:rsidRDefault="005B6E9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747908">
        <w:br w:type="page"/>
      </w:r>
    </w:p>
    <w:p w14:paraId="7B13C3CD" w14:textId="45DCF8EB" w:rsidR="000F7C8A" w:rsidRPr="000F7C8A" w:rsidRDefault="000F7C8A" w:rsidP="007D0CEB">
      <w:pPr>
        <w:pStyle w:val="a2"/>
        <w:numPr>
          <w:ilvl w:val="2"/>
          <w:numId w:val="2"/>
        </w:numPr>
      </w:pPr>
      <w:bookmarkStart w:id="32" w:name="_Toc153454278"/>
      <w:r>
        <w:rPr>
          <w:lang w:val="en-US"/>
        </w:rPr>
        <w:lastRenderedPageBreak/>
        <w:t xml:space="preserve">LoRa </w:t>
      </w:r>
      <w:r>
        <w:t>технология</w:t>
      </w:r>
      <w:bookmarkEnd w:id="32"/>
    </w:p>
    <w:p w14:paraId="23FC1BAE" w14:textId="77777777" w:rsidR="000F7C8A" w:rsidRDefault="000F7C8A" w:rsidP="00F9133B"/>
    <w:p w14:paraId="03CF3951" w14:textId="77777777" w:rsidR="005B6E9C" w:rsidRDefault="005B6E9C" w:rsidP="005B6E9C">
      <w:proofErr w:type="spellStart"/>
      <w:r>
        <w:t>LoRa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>) представляет собой беспроводную технологию связи, разработанную для передачи данных на длинные расстояния с низким энергопотреблением. Эта технология предназначена для интернета вещей (</w:t>
      </w:r>
      <w:proofErr w:type="spellStart"/>
      <w:r>
        <w:t>IoT</w:t>
      </w:r>
      <w:proofErr w:type="spellEnd"/>
      <w:r>
        <w:t>) и обеспечивает эффективное соединение для устройств, работающих в удаленных или труднодоступных местах.</w:t>
      </w:r>
    </w:p>
    <w:p w14:paraId="7BF17D0A" w14:textId="77777777" w:rsidR="005B6E9C" w:rsidRDefault="005B6E9C" w:rsidP="005B6E9C">
      <w:r>
        <w:t xml:space="preserve">Архитектура </w:t>
      </w:r>
      <w:proofErr w:type="spellStart"/>
      <w:r>
        <w:t>LoRa</w:t>
      </w:r>
      <w:proofErr w:type="spellEnd"/>
      <w:r>
        <w:t xml:space="preserve"> включает в себя узлы, базовые станции и сетевой сервер. Узлы – это конечные устройства, которые передают данные, базовые станции – устройства, ответственные за прием и передачу данных, а сетевой сервер управляет сетью и обеспечивает связь с облачными службами.</w:t>
      </w:r>
    </w:p>
    <w:p w14:paraId="6022DDC6" w14:textId="77777777" w:rsidR="005B6E9C" w:rsidRDefault="005B6E9C" w:rsidP="005B6E9C">
      <w:proofErr w:type="spellStart"/>
      <w:r>
        <w:t>LoRa</w:t>
      </w:r>
      <w:proofErr w:type="spellEnd"/>
      <w:r>
        <w:t xml:space="preserve"> работает в рамках стандарта </w:t>
      </w:r>
      <w:proofErr w:type="spellStart"/>
      <w:r>
        <w:t>LoRaWAN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Area Network), который устанавливает протоколы и интерфейсы для беспроводной коммуникации.</w:t>
      </w:r>
    </w:p>
    <w:p w14:paraId="3A8419F1" w14:textId="77777777" w:rsidR="005B6E9C" w:rsidRDefault="005B6E9C" w:rsidP="005B6E9C">
      <w:proofErr w:type="spellStart"/>
      <w:r>
        <w:t>LoRa</w:t>
      </w:r>
      <w:proofErr w:type="spellEnd"/>
      <w:r>
        <w:t xml:space="preserve"> использует спектральное расширение для модуляции сигнала. Технология основана на </w:t>
      </w:r>
      <w:proofErr w:type="spellStart"/>
      <w:r>
        <w:t>Хиршмановском</w:t>
      </w:r>
      <w:proofErr w:type="spellEnd"/>
      <w:r>
        <w:t xml:space="preserve"> расширении частоты (CSS) и позволяет обеспечивать высокую проникающую способность сигнала и долгий радиус действия.</w:t>
      </w:r>
    </w:p>
    <w:p w14:paraId="19CEAF4A" w14:textId="77777777" w:rsidR="005B6E9C" w:rsidRDefault="005B6E9C" w:rsidP="005B6E9C">
      <w:r>
        <w:t xml:space="preserve">Радиус действия </w:t>
      </w:r>
      <w:proofErr w:type="spellStart"/>
      <w:r>
        <w:t>LoRa</w:t>
      </w:r>
      <w:proofErr w:type="spellEnd"/>
      <w:r>
        <w:t xml:space="preserve"> может достигать нескольких километров в городских условиях и до нескольких десятков километров в сельской местности.</w:t>
      </w:r>
    </w:p>
    <w:p w14:paraId="7BBC9408" w14:textId="77777777" w:rsidR="005B6E9C" w:rsidRDefault="005B6E9C" w:rsidP="005B6E9C">
      <w:r>
        <w:t xml:space="preserve">Благодаря низкому энергопотреблению </w:t>
      </w:r>
      <w:proofErr w:type="spellStart"/>
      <w:r>
        <w:t>LoRa</w:t>
      </w:r>
      <w:proofErr w:type="spellEnd"/>
      <w:r>
        <w:t xml:space="preserve"> устройства могут работать на одной батарее в течение нескольких лет, обеспечивая стабильную передачу данных.</w:t>
      </w:r>
    </w:p>
    <w:p w14:paraId="42A03E4B" w14:textId="77777777" w:rsidR="005B6E9C" w:rsidRDefault="005B6E9C" w:rsidP="005B6E9C">
      <w:proofErr w:type="spellStart"/>
      <w:r>
        <w:t>LoRa</w:t>
      </w:r>
      <w:proofErr w:type="spellEnd"/>
      <w:r>
        <w:t xml:space="preserve"> использует лицензируемые и нелицензируемые частотные диапазоны в разных странах. Диапазон частот варьируется от 868 МГц до 915 МГц.</w:t>
      </w:r>
    </w:p>
    <w:p w14:paraId="2386E6EF" w14:textId="77777777" w:rsidR="005B6E9C" w:rsidRDefault="005B6E9C" w:rsidP="005B6E9C">
      <w:proofErr w:type="spellStart"/>
      <w:r>
        <w:t>LoRaWAN</w:t>
      </w:r>
      <w:proofErr w:type="spellEnd"/>
      <w:r>
        <w:t xml:space="preserve"> поддерживает звездообразную, деревянную и ячеистую топологии сети, что обеспечивает гибкость в развертывании.</w:t>
      </w:r>
    </w:p>
    <w:p w14:paraId="18858436" w14:textId="36D016E3" w:rsidR="005B6E9C" w:rsidRDefault="005B6E9C" w:rsidP="005B6E9C">
      <w:r>
        <w:t xml:space="preserve">Стандарт </w:t>
      </w:r>
      <w:proofErr w:type="spellStart"/>
      <w:r>
        <w:t>LoRaWAN</w:t>
      </w:r>
      <w:proofErr w:type="spellEnd"/>
      <w:r>
        <w:t xml:space="preserve"> не ограничивает количество сообщений, которые конечное устройство может передавать в сеть в течение определенного периода времени.</w:t>
      </w:r>
    </w:p>
    <w:p w14:paraId="3082D01E" w14:textId="64A34D08" w:rsidR="00FE05A2" w:rsidRDefault="00FE05A2" w:rsidP="00FE05A2">
      <w:proofErr w:type="spellStart"/>
      <w:r>
        <w:t>LoRa</w:t>
      </w:r>
      <w:proofErr w:type="spellEnd"/>
      <w:r>
        <w:t xml:space="preserve"> применяется в различных областях, таких как умный город,</w:t>
      </w:r>
      <w:r w:rsidRPr="00FE05A2">
        <w:t xml:space="preserve"> </w:t>
      </w:r>
      <w:r>
        <w:t>сельское хозяйство, медицина, промышленность и др.</w:t>
      </w:r>
    </w:p>
    <w:p w14:paraId="2576EC30" w14:textId="77777777" w:rsidR="00FE05A2" w:rsidRDefault="00FE05A2" w:rsidP="00FE05A2">
      <w:r>
        <w:t xml:space="preserve">Преимущества </w:t>
      </w:r>
      <w:proofErr w:type="spellStart"/>
      <w:r>
        <w:t>LoRa</w:t>
      </w:r>
      <w:proofErr w:type="spellEnd"/>
      <w:r>
        <w:t xml:space="preserve"> технологии;</w:t>
      </w:r>
    </w:p>
    <w:p w14:paraId="5E4FA662" w14:textId="77777777" w:rsidR="00FE05A2" w:rsidRDefault="00FE05A2" w:rsidP="00FE05A2">
      <w:pPr>
        <w:pStyle w:val="a3"/>
      </w:pPr>
      <w:r>
        <w:t>большой радиус действия;</w:t>
      </w:r>
    </w:p>
    <w:p w14:paraId="30AED93D" w14:textId="77777777" w:rsidR="00FE05A2" w:rsidRDefault="00FE05A2" w:rsidP="00FE05A2">
      <w:pPr>
        <w:pStyle w:val="a3"/>
      </w:pPr>
      <w:r>
        <w:t>низкое энергопотребление;</w:t>
      </w:r>
    </w:p>
    <w:p w14:paraId="3ED0D89F" w14:textId="77777777" w:rsidR="00FE05A2" w:rsidRDefault="00FE05A2" w:rsidP="00FE05A2">
      <w:pPr>
        <w:pStyle w:val="a3"/>
      </w:pPr>
      <w:r>
        <w:t>гибкость в развертывании сети;</w:t>
      </w:r>
    </w:p>
    <w:p w14:paraId="6D130EF8" w14:textId="77777777" w:rsidR="00FE05A2" w:rsidRDefault="00FE05A2" w:rsidP="00FE05A2">
      <w:pPr>
        <w:pStyle w:val="a3"/>
      </w:pPr>
      <w:r>
        <w:t>поддержка различных топологий.</w:t>
      </w:r>
    </w:p>
    <w:p w14:paraId="0F323DAD" w14:textId="77777777" w:rsidR="00FE05A2" w:rsidRDefault="00FE05A2" w:rsidP="00FE05A2">
      <w:r>
        <w:t xml:space="preserve">Недостатки </w:t>
      </w:r>
      <w:proofErr w:type="spellStart"/>
      <w:r>
        <w:t>LoRa</w:t>
      </w:r>
      <w:proofErr w:type="spellEnd"/>
      <w:r>
        <w:t xml:space="preserve"> технологии:</w:t>
      </w:r>
    </w:p>
    <w:p w14:paraId="1574D9CF" w14:textId="77777777" w:rsidR="00FE05A2" w:rsidRDefault="00FE05A2" w:rsidP="00FE05A2">
      <w:pPr>
        <w:pStyle w:val="a3"/>
      </w:pPr>
      <w:r>
        <w:t>ограниченная пропускная способность;</w:t>
      </w:r>
    </w:p>
    <w:p w14:paraId="3ED4AA5F" w14:textId="77777777" w:rsidR="00FE05A2" w:rsidRDefault="00FE05A2" w:rsidP="00FE05A2">
      <w:pPr>
        <w:pStyle w:val="a3"/>
      </w:pPr>
      <w:r>
        <w:t>задержки в передаче данных;</w:t>
      </w:r>
    </w:p>
    <w:p w14:paraId="7F98E5FC" w14:textId="77777777" w:rsidR="00FE05A2" w:rsidRDefault="00FE05A2" w:rsidP="00FE05A2">
      <w:pPr>
        <w:pStyle w:val="a3"/>
      </w:pPr>
      <w:r>
        <w:t>ограниченная поддержка высокоскоростных приложений.</w:t>
      </w:r>
    </w:p>
    <w:p w14:paraId="73E2D371" w14:textId="77777777" w:rsidR="00FE05A2" w:rsidRDefault="00FE05A2" w:rsidP="00FE05A2">
      <w:r w:rsidRPr="00F05E08">
        <w:lastRenderedPageBreak/>
        <w:t xml:space="preserve">Alliance </w:t>
      </w:r>
      <w:bookmarkStart w:id="33" w:name="_Hlk151670855"/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  <w:bookmarkEnd w:id="33"/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>
        <w:t xml:space="preserve">. Разрешённые параметры </w:t>
      </w:r>
      <w:r w:rsidRPr="00297007">
        <w:t>L</w:t>
      </w:r>
      <w:r w:rsidRPr="00297007">
        <w:rPr>
          <w:lang w:val="en-US"/>
        </w:rPr>
        <w:t>o</w:t>
      </w:r>
      <w:r w:rsidRPr="00297007">
        <w:t>R</w:t>
      </w:r>
      <w:r w:rsidRPr="00297007">
        <w:rPr>
          <w:lang w:val="en-US"/>
        </w:rPr>
        <w:t>a</w:t>
      </w:r>
      <w:r>
        <w:t xml:space="preserve"> устройств в зависимости от региона использования изложены ниже</w:t>
      </w:r>
      <w:r w:rsidRPr="00467915">
        <w:t xml:space="preserve"> </w:t>
      </w:r>
      <w:r>
        <w:t>(</w:t>
      </w:r>
      <w:r>
        <w:fldChar w:fldCharType="begin"/>
      </w:r>
      <w:r>
        <w:instrText xml:space="preserve"> REF _Ref151669458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F05E08">
        <w:t>.</w:t>
      </w:r>
    </w:p>
    <w:p w14:paraId="6252103A" w14:textId="27BBEED5" w:rsidR="00FE05A2" w:rsidRDefault="00FE05A2" w:rsidP="00FE05A2">
      <w:pPr>
        <w:ind w:firstLine="0"/>
        <w:jc w:val="left"/>
      </w:pPr>
      <w:bookmarkStart w:id="34" w:name="_Ref151669458"/>
    </w:p>
    <w:p w14:paraId="20B0B384" w14:textId="7F726322" w:rsidR="00FE05A2" w:rsidRDefault="00FE05A2" w:rsidP="00FE05A2"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34"/>
      <w:r>
        <w:t xml:space="preserve"> – Частотные </w:t>
      </w:r>
      <w:r w:rsidRPr="007A4029">
        <w:t>диапазоны</w:t>
      </w:r>
      <w:r>
        <w:t xml:space="preserve"> </w:t>
      </w:r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</w:p>
    <w:p w14:paraId="35E3802F" w14:textId="77777777" w:rsidR="00FE05A2" w:rsidRPr="00F05E08" w:rsidRDefault="00FE05A2" w:rsidP="00FE05A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FE05A2" w:rsidRPr="00467915" w14:paraId="673D51BD" w14:textId="77777777" w:rsidTr="003B60C6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3B94B82" w14:textId="77777777" w:rsidR="00FE05A2" w:rsidRPr="00467915" w:rsidRDefault="00FE05A2" w:rsidP="003B60C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692C286" w14:textId="77777777" w:rsidR="00FE05A2" w:rsidRPr="00467915" w:rsidRDefault="00FE05A2" w:rsidP="003B60C6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Регион</w:t>
            </w:r>
          </w:p>
        </w:tc>
      </w:tr>
      <w:tr w:rsidR="00FE05A2" w:rsidRPr="00467915" w14:paraId="5FEDF093" w14:textId="77777777" w:rsidTr="003B60C6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75AF4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D30F89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07F08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A4661C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E05A2" w:rsidRPr="00467915" w14:paraId="1407B686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331E47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1D72B2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C5D588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9D8517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E05A2" w:rsidRPr="00467915" w14:paraId="277A620B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F1ED34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25920D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60AC00" w14:textId="77777777" w:rsidR="00FE05A2" w:rsidRPr="00B66736" w:rsidRDefault="00FE05A2" w:rsidP="003B60C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B36D71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E05A2" w:rsidRPr="00467915" w14:paraId="47508AE5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0FF93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D990AD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8FE576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62A494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E05A2" w:rsidRPr="00467915" w14:paraId="7F146324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ED57D1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Мощность передачи, </w:t>
            </w:r>
            <w:proofErr w:type="spellStart"/>
            <w:r w:rsidRPr="00467915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4EEAF4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98808F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88D9B2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E05A2" w:rsidRPr="00467915" w14:paraId="41D40FE4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2C6858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</w:t>
            </w:r>
            <w:proofErr w:type="spellStart"/>
            <w:r w:rsidRPr="00467915">
              <w:rPr>
                <w:sz w:val="24"/>
                <w:szCs w:val="24"/>
              </w:rPr>
              <w:t>Spreading</w:t>
            </w:r>
            <w:proofErr w:type="spellEnd"/>
            <w:r w:rsidRPr="00467915">
              <w:rPr>
                <w:sz w:val="24"/>
                <w:szCs w:val="24"/>
              </w:rPr>
              <w:t xml:space="preserve"> </w:t>
            </w:r>
            <w:proofErr w:type="spellStart"/>
            <w:r w:rsidRPr="00467915">
              <w:rPr>
                <w:sz w:val="24"/>
                <w:szCs w:val="24"/>
              </w:rPr>
              <w:t>Factor</w:t>
            </w:r>
            <w:proofErr w:type="spellEnd"/>
            <w:r w:rsidRPr="00467915">
              <w:rPr>
                <w:sz w:val="24"/>
                <w:szCs w:val="24"/>
              </w:rPr>
              <w:t>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ABD301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CAC1C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79B9A6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4D0C81F8" w14:textId="77777777" w:rsidR="00FE05A2" w:rsidRDefault="00FE05A2" w:rsidP="005B6E9C"/>
    <w:p w14:paraId="4053FD53" w14:textId="673CAA28" w:rsidR="001D7287" w:rsidRDefault="001D7287" w:rsidP="001D7287">
      <w:r>
        <w:t xml:space="preserve">Более подробные характеристики </w:t>
      </w:r>
      <w:r w:rsidR="00FE05A2" w:rsidRPr="00F05E08">
        <w:t>L</w:t>
      </w:r>
      <w:r w:rsidR="00FE05A2">
        <w:rPr>
          <w:lang w:val="en-US"/>
        </w:rPr>
        <w:t>o</w:t>
      </w:r>
      <w:r w:rsidR="00FE05A2" w:rsidRPr="00F05E08">
        <w:t>R</w:t>
      </w:r>
      <w:r w:rsidR="00FE05A2">
        <w:rPr>
          <w:lang w:val="en-US"/>
        </w:rPr>
        <w:t>a</w:t>
      </w:r>
      <w:r w:rsidR="00FE05A2" w:rsidRPr="00F05E08">
        <w:t xml:space="preserve"> </w:t>
      </w:r>
      <w:r>
        <w:t>в табличной форме изложены ниже (</w:t>
      </w:r>
      <w:r>
        <w:fldChar w:fldCharType="begin"/>
      </w:r>
      <w:r>
        <w:instrText xml:space="preserve"> REF _Ref153026478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fldChar w:fldCharType="end"/>
      </w:r>
      <w:r>
        <w:t>).</w:t>
      </w:r>
    </w:p>
    <w:p w14:paraId="712A2667" w14:textId="77777777" w:rsidR="001D7287" w:rsidRDefault="001D7287" w:rsidP="001D7287"/>
    <w:p w14:paraId="791021AB" w14:textId="6F17F2CA" w:rsidR="001D7287" w:rsidRDefault="001D7287" w:rsidP="001D7287">
      <w:bookmarkStart w:id="35" w:name="_Ref153026478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bookmarkEnd w:id="35"/>
      <w:r>
        <w:t xml:space="preserve"> – Характеристики технологии </w:t>
      </w:r>
      <w:r w:rsidR="00FE05A2" w:rsidRPr="00F05E08">
        <w:t>L</w:t>
      </w:r>
      <w:r w:rsidR="00FE05A2">
        <w:rPr>
          <w:lang w:val="en-US"/>
        </w:rPr>
        <w:t>o</w:t>
      </w:r>
      <w:r w:rsidR="00FE05A2" w:rsidRPr="00F05E08">
        <w:t>R</w:t>
      </w:r>
      <w:r w:rsidR="00FE05A2">
        <w:rPr>
          <w:lang w:val="en-US"/>
        </w:rPr>
        <w:t>a</w:t>
      </w:r>
    </w:p>
    <w:p w14:paraId="533D9FF9" w14:textId="77777777" w:rsidR="00FE05A2" w:rsidRDefault="00FE05A2" w:rsidP="001D7287"/>
    <w:tbl>
      <w:tblPr>
        <w:tblW w:w="91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50"/>
      </w:tblGrid>
      <w:tr w:rsidR="00FE05A2" w:rsidRPr="00FE05A2" w14:paraId="5B460C2A" w14:textId="77777777" w:rsidTr="00FE05A2">
        <w:trPr>
          <w:trHeight w:val="20"/>
          <w:tblHeader/>
        </w:trPr>
        <w:tc>
          <w:tcPr>
            <w:tcW w:w="2645" w:type="dxa"/>
            <w:shd w:val="clear" w:color="auto" w:fill="auto"/>
            <w:vAlign w:val="center"/>
            <w:hideMark/>
          </w:tcPr>
          <w:p w14:paraId="03ABC5EF" w14:textId="77777777" w:rsidR="00FE05A2" w:rsidRPr="00FE05A2" w:rsidRDefault="00FE05A2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E05A2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6FD50C4E" w14:textId="77777777" w:rsidR="00FE05A2" w:rsidRPr="00FE05A2" w:rsidRDefault="00FE05A2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E05A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FE05A2" w:rsidRPr="00FE05A2" w14:paraId="72248D0F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294D7C9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1CB1F584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868 МГц (в Европе), 915 МГц (в Северной Америке), 433 МГц (в некоторых странах)</w:t>
            </w:r>
          </w:p>
        </w:tc>
      </w:tr>
      <w:tr w:rsidR="00FE05A2" w:rsidRPr="00FE05A2" w14:paraId="24F126D7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F447CEB" w14:textId="2358E439" w:rsidR="00FE05A2" w:rsidRPr="008C6E25" w:rsidRDefault="008C6E25" w:rsidP="00FE05A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полосы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17948F9" w14:textId="2438334E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125 кГц, 250 кГц или 500 кГц</w:t>
            </w:r>
          </w:p>
        </w:tc>
      </w:tr>
      <w:tr w:rsidR="00FE05A2" w:rsidRPr="00FE05A2" w14:paraId="04A6BDAB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526BCA4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Режим модуляции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C3C6977" w14:textId="3BF9C824" w:rsidR="00FE05A2" w:rsidRPr="00FE05A2" w:rsidRDefault="00FE05A2" w:rsidP="008C6E25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E05A2">
              <w:rPr>
                <w:sz w:val="24"/>
                <w:szCs w:val="24"/>
              </w:rPr>
              <w:t>LoRa</w:t>
            </w:r>
            <w:proofErr w:type="spellEnd"/>
          </w:p>
        </w:tc>
      </w:tr>
      <w:tr w:rsidR="00FE05A2" w:rsidRPr="00FE05A2" w14:paraId="0BD1C354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0BC70EE2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6E92ABB2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До 15 км в открытом пространстве, в зависимости от условий и используемой конфигурации</w:t>
            </w:r>
          </w:p>
        </w:tc>
      </w:tr>
      <w:tr w:rsidR="00FE05A2" w:rsidRPr="00FE05A2" w14:paraId="5ED059B6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093F2424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Скорость передачи данных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565A3C83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От нескольких бит в секунду до нескольких килобит в секунду</w:t>
            </w:r>
          </w:p>
        </w:tc>
      </w:tr>
      <w:tr w:rsidR="00FE05A2" w:rsidRPr="00FE05A2" w14:paraId="1473024D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A0E7913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Энергопотребление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1847C591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 xml:space="preserve">Очень низкое, что делает </w:t>
            </w:r>
            <w:proofErr w:type="spellStart"/>
            <w:r w:rsidRPr="00FE05A2">
              <w:rPr>
                <w:sz w:val="24"/>
                <w:szCs w:val="24"/>
              </w:rPr>
              <w:t>LoRa</w:t>
            </w:r>
            <w:proofErr w:type="spellEnd"/>
            <w:r w:rsidRPr="00FE05A2">
              <w:rPr>
                <w:sz w:val="24"/>
                <w:szCs w:val="24"/>
              </w:rPr>
              <w:t xml:space="preserve"> подходящей для устройств с ограниченным источником питания</w:t>
            </w:r>
          </w:p>
        </w:tc>
      </w:tr>
      <w:tr w:rsidR="00FE05A2" w:rsidRPr="00FE05A2" w14:paraId="3F6CD7E1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1B2C0769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Режимы работы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3250CE8" w14:textId="787FE929" w:rsidR="00FE05A2" w:rsidRPr="00FE05A2" w:rsidRDefault="00FE05A2" w:rsidP="008C6E25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Передача данных, прием данных, ожидание</w:t>
            </w:r>
          </w:p>
        </w:tc>
      </w:tr>
      <w:tr w:rsidR="00FE05A2" w:rsidRPr="00FE05A2" w14:paraId="727AA1D6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4DA2A40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Тип сети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737BE12E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Структура сети с узлами, в которой узлы могут отправлять данные друг другу или через шлюз</w:t>
            </w:r>
          </w:p>
        </w:tc>
      </w:tr>
      <w:tr w:rsidR="00FE05A2" w:rsidRPr="00FE05A2" w14:paraId="30459520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E15D7A9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Стек протоколов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26FF6EAC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 xml:space="preserve">Обычно используется в сочетании с протоколами верхнего уровня, такими как MQTT или </w:t>
            </w:r>
            <w:proofErr w:type="spellStart"/>
            <w:r w:rsidRPr="00FE05A2">
              <w:rPr>
                <w:sz w:val="24"/>
                <w:szCs w:val="24"/>
              </w:rPr>
              <w:t>CoAP</w:t>
            </w:r>
            <w:proofErr w:type="spellEnd"/>
          </w:p>
        </w:tc>
      </w:tr>
    </w:tbl>
    <w:p w14:paraId="071BEAE4" w14:textId="77777777" w:rsidR="00E26E16" w:rsidRDefault="00E26E16" w:rsidP="005B6E9C"/>
    <w:p w14:paraId="21F00214" w14:textId="2AA9B6D6" w:rsidR="005B6E9C" w:rsidRDefault="005B6E9C" w:rsidP="005B6E9C">
      <w:proofErr w:type="spellStart"/>
      <w:r>
        <w:t>LoRa</w:t>
      </w:r>
      <w:proofErr w:type="spellEnd"/>
      <w:r>
        <w:t xml:space="preserve"> технология представляет собой мощный инструмент для построения эффективных и долгосрочных беспроводных сетей в Интернете вещей. Ее уникальные характеристики делают ее привлекательным решением для различных приложений, несмотря на некоторые ограничения.</w:t>
      </w:r>
    </w:p>
    <w:p w14:paraId="7AE86FEE" w14:textId="1BA44AA2" w:rsidR="00E24D44" w:rsidRDefault="00E24D44" w:rsidP="005B6E9C">
      <w:pPr>
        <w:rPr>
          <w:rFonts w:eastAsiaTheme="majorEastAsia" w:cstheme="majorBidi"/>
          <w:b/>
          <w:spacing w:val="-10"/>
          <w:kern w:val="28"/>
          <w:szCs w:val="56"/>
        </w:rPr>
      </w:pPr>
    </w:p>
    <w:p w14:paraId="3815F29E" w14:textId="77777777" w:rsidR="00E26E16" w:rsidRDefault="00E26E1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550EE938" w:rsidR="00AF5D21" w:rsidRDefault="000F7C8A" w:rsidP="007D0CEB">
      <w:pPr>
        <w:pStyle w:val="a2"/>
        <w:numPr>
          <w:ilvl w:val="2"/>
          <w:numId w:val="2"/>
        </w:numPr>
      </w:pPr>
      <w:bookmarkStart w:id="36" w:name="_Toc153454279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</w:t>
      </w:r>
      <w:proofErr w:type="spellStart"/>
      <w:r>
        <w:t>LoRa</w:t>
      </w:r>
      <w:bookmarkEnd w:id="36"/>
      <w:proofErr w:type="spellEnd"/>
    </w:p>
    <w:p w14:paraId="6E56E7CE" w14:textId="77777777" w:rsidR="0016600B" w:rsidRDefault="0016600B">
      <w:pPr>
        <w:spacing w:after="80"/>
        <w:ind w:firstLine="0"/>
        <w:jc w:val="left"/>
      </w:pPr>
    </w:p>
    <w:p w14:paraId="0685F6F5" w14:textId="0EA79F04" w:rsidR="0016600B" w:rsidRPr="0016600B" w:rsidRDefault="0016600B" w:rsidP="0016600B">
      <w:r w:rsidRPr="0016600B">
        <w:t xml:space="preserve">SIGFOX и </w:t>
      </w:r>
      <w:proofErr w:type="spellStart"/>
      <w:r w:rsidRPr="0016600B">
        <w:t>LoRa</w:t>
      </w:r>
      <w:proofErr w:type="spellEnd"/>
      <w:r w:rsidRPr="0016600B">
        <w:t xml:space="preserve"> (</w:t>
      </w:r>
      <w:proofErr w:type="spellStart"/>
      <w:r w:rsidRPr="0016600B">
        <w:t>Long</w:t>
      </w:r>
      <w:proofErr w:type="spellEnd"/>
      <w:r w:rsidRPr="0016600B">
        <w:t xml:space="preserve"> </w:t>
      </w:r>
      <w:proofErr w:type="spellStart"/>
      <w:r w:rsidRPr="0016600B">
        <w:t>Range</w:t>
      </w:r>
      <w:proofErr w:type="spellEnd"/>
      <w:r w:rsidRPr="0016600B">
        <w:t xml:space="preserve">) представляют собой два </w:t>
      </w:r>
      <w:r w:rsidR="00E56224">
        <w:t>похожих по назначению</w:t>
      </w:r>
      <w:r w:rsidRPr="0016600B"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0409A518" w14:textId="480D9A6C" w:rsidR="0016600B" w:rsidRPr="0016600B" w:rsidRDefault="00B10C6E" w:rsidP="0016600B">
      <w:r>
        <w:t>С</w:t>
      </w:r>
      <w:r w:rsidR="0016600B">
        <w:t xml:space="preserve">равнительная характеристика </w:t>
      </w:r>
      <w:r w:rsidR="0016600B" w:rsidRPr="0016600B">
        <w:t xml:space="preserve">между протоколами SIGFOX и </w:t>
      </w:r>
      <w:proofErr w:type="spellStart"/>
      <w:r w:rsidR="0016600B" w:rsidRPr="0016600B">
        <w:t>LoRa</w:t>
      </w:r>
      <w:proofErr w:type="spellEnd"/>
      <w:r w:rsidR="0016600B" w:rsidRPr="0016600B">
        <w:t xml:space="preserve">, </w:t>
      </w:r>
      <w:r w:rsidR="0016600B">
        <w:t xml:space="preserve">представлена </w:t>
      </w:r>
      <w:r w:rsidR="00297007">
        <w:t>ниже (</w:t>
      </w:r>
      <w:r w:rsidR="00297007">
        <w:fldChar w:fldCharType="begin"/>
      </w:r>
      <w:r w:rsidR="00297007">
        <w:instrText xml:space="preserve"> REF _Ref151669324 \h </w:instrText>
      </w:r>
      <w:r w:rsidR="00297007">
        <w:fldChar w:fldCharType="separate"/>
      </w:r>
      <w:r w:rsidR="001D7287">
        <w:t xml:space="preserve">Таблица </w:t>
      </w:r>
      <w:r w:rsidR="001D7287">
        <w:rPr>
          <w:noProof/>
        </w:rPr>
        <w:t>4</w:t>
      </w:r>
      <w:r w:rsidR="00297007">
        <w:fldChar w:fldCharType="end"/>
      </w:r>
      <w:r w:rsidR="00297007">
        <w:t>)</w:t>
      </w:r>
      <w:r w:rsidR="0016600B">
        <w:t>.</w:t>
      </w:r>
    </w:p>
    <w:p w14:paraId="2286E237" w14:textId="1DFDF529" w:rsidR="0016600B" w:rsidRDefault="0016600B" w:rsidP="00E24E7D">
      <w:pPr>
        <w:ind w:firstLine="0"/>
        <w:jc w:val="left"/>
      </w:pPr>
    </w:p>
    <w:p w14:paraId="3311BA0E" w14:textId="737E29E5" w:rsidR="0016600B" w:rsidRDefault="00297007" w:rsidP="00E24E7D">
      <w:bookmarkStart w:id="37" w:name="_Ref151669324"/>
      <w:r>
        <w:t xml:space="preserve">Таблица </w:t>
      </w:r>
      <w:fldSimple w:instr=" SEQ Таблица \* ARABIC ">
        <w:r w:rsidR="001D7287">
          <w:rPr>
            <w:noProof/>
          </w:rPr>
          <w:t>4</w:t>
        </w:r>
      </w:fldSimple>
      <w:bookmarkEnd w:id="37"/>
      <w:r>
        <w:t xml:space="preserve"> – </w:t>
      </w:r>
      <w:r w:rsidR="0016600B" w:rsidRPr="0016600B">
        <w:t>Сравн</w:t>
      </w:r>
      <w:r w:rsidR="0016600B">
        <w:t xml:space="preserve">ение </w:t>
      </w:r>
      <w:r w:rsidR="0016600B" w:rsidRPr="0016600B">
        <w:rPr>
          <w:lang w:val="en-US"/>
        </w:rPr>
        <w:t>SIGFOX</w:t>
      </w:r>
      <w:r w:rsidR="0016600B" w:rsidRPr="0016600B">
        <w:t xml:space="preserve"> </w:t>
      </w:r>
      <w:r w:rsidR="0016600B">
        <w:t>с</w:t>
      </w:r>
      <w:r w:rsidR="0016600B" w:rsidRPr="0016600B">
        <w:t xml:space="preserve"> </w:t>
      </w:r>
      <w:proofErr w:type="spellStart"/>
      <w:r w:rsidR="0016600B" w:rsidRPr="0016600B">
        <w:t>LoRa</w:t>
      </w:r>
      <w:proofErr w:type="spellEnd"/>
    </w:p>
    <w:p w14:paraId="3A0A7EC5" w14:textId="77777777" w:rsidR="00297007" w:rsidRPr="0016600B" w:rsidRDefault="00297007" w:rsidP="00E24E7D"/>
    <w:tbl>
      <w:tblPr>
        <w:tblW w:w="8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Layout w:type="fixed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2648"/>
        <w:gridCol w:w="2848"/>
        <w:gridCol w:w="3444"/>
      </w:tblGrid>
      <w:tr w:rsidR="0016600B" w:rsidRPr="004A2180" w14:paraId="7806284A" w14:textId="77777777" w:rsidTr="00E24E7D">
        <w:trPr>
          <w:trHeight w:val="567"/>
          <w:tblHeader/>
        </w:trPr>
        <w:tc>
          <w:tcPr>
            <w:tcW w:w="2648" w:type="dxa"/>
            <w:shd w:val="clear" w:color="auto" w:fill="auto"/>
            <w:vAlign w:val="center"/>
            <w:hideMark/>
          </w:tcPr>
          <w:p w14:paraId="60123D2B" w14:textId="7C305FA5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6C17D87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SIGFOX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7F974E4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A2180">
              <w:rPr>
                <w:b/>
                <w:bCs/>
                <w:sz w:val="24"/>
                <w:szCs w:val="24"/>
              </w:rPr>
              <w:t>LoRa</w:t>
            </w:r>
            <w:proofErr w:type="spellEnd"/>
          </w:p>
        </w:tc>
      </w:tr>
      <w:tr w:rsidR="0016600B" w:rsidRPr="004A2180" w14:paraId="57BA8459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1F449A7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C7A0D31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868 МГц в Европе, </w:t>
            </w:r>
          </w:p>
          <w:p w14:paraId="25E5A8C2" w14:textId="1158BFA2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902 МГц в США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644DC8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Нелицензионные частоты </w:t>
            </w:r>
          </w:p>
          <w:p w14:paraId="7687EDCB" w14:textId="0EB44EEF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(433 МГц, 868 МГц, 915 МГц)</w:t>
            </w:r>
          </w:p>
        </w:tc>
      </w:tr>
      <w:tr w:rsidR="0016600B" w:rsidRPr="004A2180" w14:paraId="793E3355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974310F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Технология модуляции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98AE769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Узкополосная модуляция (UNB)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0DC949E" w14:textId="4B3D663E" w:rsidR="0016600B" w:rsidRPr="00E24E7D" w:rsidRDefault="0016600B" w:rsidP="004A21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A2180">
              <w:rPr>
                <w:sz w:val="24"/>
                <w:szCs w:val="24"/>
              </w:rPr>
              <w:t>Широкополосная частотная модуляция</w:t>
            </w:r>
            <w:r w:rsidR="00E24E7D">
              <w:rPr>
                <w:sz w:val="24"/>
                <w:szCs w:val="24"/>
              </w:rPr>
              <w:t xml:space="preserve"> </w:t>
            </w:r>
            <w:proofErr w:type="spellStart"/>
            <w:r w:rsidR="00E24E7D">
              <w:rPr>
                <w:sz w:val="24"/>
                <w:szCs w:val="24"/>
              </w:rPr>
              <w:t>LoRa</w:t>
            </w:r>
            <w:proofErr w:type="spellEnd"/>
          </w:p>
        </w:tc>
      </w:tr>
      <w:tr w:rsidR="0016600B" w:rsidRPr="004A2180" w14:paraId="166F51D5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62443E16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Пропускная способность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F0EB5B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Ограничена до 100 бит/с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25E4AFB" w14:textId="3AA00D46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38 кбит/с</w:t>
            </w:r>
          </w:p>
        </w:tc>
      </w:tr>
      <w:tr w:rsidR="0016600B" w:rsidRPr="004A2180" w14:paraId="757CA32B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47A3194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70D2B1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-142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D715C3B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-148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  <w:r w:rsidRPr="004A2180">
              <w:rPr>
                <w:sz w:val="24"/>
                <w:szCs w:val="24"/>
              </w:rPr>
              <w:t xml:space="preserve"> (при 125 кГц) </w:t>
            </w:r>
          </w:p>
          <w:p w14:paraId="2F3A9541" w14:textId="10EC1901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-137 </w:t>
            </w:r>
            <w:proofErr w:type="spellStart"/>
            <w:r w:rsidRPr="004A2180">
              <w:rPr>
                <w:sz w:val="24"/>
                <w:szCs w:val="24"/>
              </w:rPr>
              <w:t>дБм</w:t>
            </w:r>
            <w:proofErr w:type="spellEnd"/>
            <w:r w:rsidRPr="004A2180">
              <w:rPr>
                <w:sz w:val="24"/>
                <w:szCs w:val="24"/>
              </w:rPr>
              <w:t xml:space="preserve"> (при 250 кГц)</w:t>
            </w:r>
          </w:p>
        </w:tc>
      </w:tr>
      <w:tr w:rsidR="0016600B" w:rsidRPr="004A2180" w14:paraId="63FB7863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498CB08A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Потребление энергии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55D8B2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60B03C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</w:tr>
      <w:tr w:rsidR="0016600B" w:rsidRPr="004A2180" w14:paraId="670EBC68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7FCDC82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Размер сообщений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4841C4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 до 12 байт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B3D3B0A" w14:textId="2345CBE2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512 кбайт</w:t>
            </w:r>
          </w:p>
        </w:tc>
      </w:tr>
      <w:tr w:rsidR="00E24E7D" w:rsidRPr="004A2180" w14:paraId="6795235A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</w:tcPr>
          <w:p w14:paraId="35210572" w14:textId="610141C8" w:rsidR="00E24E7D" w:rsidRPr="00E24E7D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количество сообщений в день</w:t>
            </w:r>
          </w:p>
        </w:tc>
        <w:tc>
          <w:tcPr>
            <w:tcW w:w="2848" w:type="dxa"/>
            <w:shd w:val="clear" w:color="auto" w:fill="auto"/>
            <w:vAlign w:val="center"/>
          </w:tcPr>
          <w:p w14:paraId="4EDAB23E" w14:textId="084590FE" w:rsidR="00E24E7D" w:rsidRPr="004A2180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3444" w:type="dxa"/>
            <w:shd w:val="clear" w:color="auto" w:fill="auto"/>
            <w:vAlign w:val="center"/>
          </w:tcPr>
          <w:p w14:paraId="36F4C778" w14:textId="4F5DBFB7" w:rsidR="00E24E7D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ограничено</w:t>
            </w:r>
          </w:p>
        </w:tc>
      </w:tr>
      <w:tr w:rsidR="0016600B" w:rsidRPr="004A2180" w14:paraId="2E873613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3B5ED073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Сложность сетевой архитектуры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F6FB0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Централизованная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5610B5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Децентрализованная </w:t>
            </w:r>
          </w:p>
          <w:p w14:paraId="3AD23D52" w14:textId="47AB657B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(сеть </w:t>
            </w:r>
            <w:proofErr w:type="spellStart"/>
            <w:r w:rsidRPr="004A2180">
              <w:rPr>
                <w:sz w:val="24"/>
                <w:szCs w:val="24"/>
              </w:rPr>
              <w:t>LoRaWAN</w:t>
            </w:r>
            <w:proofErr w:type="spellEnd"/>
            <w:r w:rsidRPr="004A2180">
              <w:rPr>
                <w:sz w:val="24"/>
                <w:szCs w:val="24"/>
              </w:rPr>
              <w:t>)</w:t>
            </w:r>
          </w:p>
        </w:tc>
      </w:tr>
      <w:tr w:rsidR="0016600B" w:rsidRPr="004A2180" w14:paraId="57889C88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315773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Способность к маршрутизации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098B65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Отсутствует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3C0D3C2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Поддерживается (в сети </w:t>
            </w:r>
            <w:proofErr w:type="spellStart"/>
            <w:r w:rsidRPr="004A2180">
              <w:rPr>
                <w:sz w:val="24"/>
                <w:szCs w:val="24"/>
              </w:rPr>
              <w:t>LoRaWAN</w:t>
            </w:r>
            <w:proofErr w:type="spellEnd"/>
            <w:r w:rsidRPr="004A2180">
              <w:rPr>
                <w:sz w:val="24"/>
                <w:szCs w:val="24"/>
              </w:rPr>
              <w:t>)</w:t>
            </w:r>
          </w:p>
        </w:tc>
      </w:tr>
      <w:tr w:rsidR="0016600B" w:rsidRPr="004A2180" w14:paraId="6401A536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EE9EC3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Гибкость в настройке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F16E5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0C5CED20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Высокая</w:t>
            </w:r>
          </w:p>
        </w:tc>
      </w:tr>
      <w:tr w:rsidR="004A2180" w:rsidRPr="004A2180" w14:paraId="4832DD49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181C99B4" w14:textId="77777777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292" w:type="dxa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До нескольких десятков километров</w:t>
            </w:r>
          </w:p>
        </w:tc>
      </w:tr>
    </w:tbl>
    <w:p w14:paraId="24D3C658" w14:textId="77777777" w:rsidR="0016600B" w:rsidRDefault="0016600B" w:rsidP="0016600B"/>
    <w:p w14:paraId="1DD191AA" w14:textId="77777777" w:rsidR="00B10C6E" w:rsidRDefault="00B10C6E" w:rsidP="00B10C6E">
      <w:r w:rsidRPr="0016600B">
        <w:t xml:space="preserve">Оба протокола имеют свои преимущества и ограничения, и выбор между ними зависит от конкретных требований проекта </w:t>
      </w:r>
      <w:proofErr w:type="spellStart"/>
      <w:r w:rsidRPr="0016600B">
        <w:t>IoT</w:t>
      </w:r>
      <w:proofErr w:type="spellEnd"/>
      <w:r w:rsidRPr="0016600B">
        <w:t xml:space="preserve">. SIGFOX подходит для простых сценариев с низкой пропускной способностью, в то время как </w:t>
      </w:r>
      <w:proofErr w:type="spellStart"/>
      <w:r w:rsidRPr="0016600B">
        <w:t>LoRa</w:t>
      </w:r>
      <w:proofErr w:type="spellEnd"/>
      <w:r w:rsidRPr="0016600B">
        <w:t xml:space="preserve">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5B0EE8E0" w14:textId="0647FEB8" w:rsidR="000E7B6B" w:rsidRDefault="000E7B6B" w:rsidP="000E7B6B">
      <w:r>
        <w:t xml:space="preserve">Учитывая наличие преимуществ </w:t>
      </w:r>
      <w:proofErr w:type="spellStart"/>
      <w:r>
        <w:t>LoRa</w:t>
      </w:r>
      <w:proofErr w:type="spellEnd"/>
      <w:r>
        <w:t xml:space="preserve"> по показателям чувствительности, размеру и количеству сообщений, а также её большую, в сравнении с </w:t>
      </w:r>
      <w:r w:rsidRPr="0016600B">
        <w:rPr>
          <w:lang w:val="en-US"/>
        </w:rPr>
        <w:t>SIGFOX</w:t>
      </w:r>
      <w:r>
        <w:t xml:space="preserve">, распространённость в странах СНГ, именно </w:t>
      </w:r>
      <w:proofErr w:type="spellStart"/>
      <w:r>
        <w:rPr>
          <w:lang w:val="en-US"/>
        </w:rPr>
        <w:t>LoR</w:t>
      </w:r>
      <w:proofErr w:type="spellEnd"/>
      <w:r>
        <w:t>а выбрана в качестве технологии беспроводной связи, на базе которой в следующих разделах настояще</w:t>
      </w:r>
      <w:r w:rsidR="0055769C">
        <w:t>го проекта</w:t>
      </w:r>
      <w:r>
        <w:t xml:space="preserve"> разработан радиомодем.</w:t>
      </w:r>
    </w:p>
    <w:p w14:paraId="6B9B9110" w14:textId="153749DD" w:rsidR="000F7C8A" w:rsidRPr="004221CE" w:rsidRDefault="004221CE" w:rsidP="007D0CEB">
      <w:pPr>
        <w:pStyle w:val="a2"/>
        <w:numPr>
          <w:ilvl w:val="0"/>
          <w:numId w:val="2"/>
        </w:numPr>
      </w:pPr>
      <w:bookmarkStart w:id="38" w:name="_Toc153454280"/>
      <w:r>
        <w:lastRenderedPageBreak/>
        <w:t>Разработка схемы электрической принципиальной радиомодема</w:t>
      </w:r>
      <w:bookmarkEnd w:id="38"/>
    </w:p>
    <w:p w14:paraId="5D62D6F7" w14:textId="77777777" w:rsidR="000E7B6B" w:rsidRDefault="000E7B6B">
      <w:pPr>
        <w:spacing w:after="80"/>
        <w:ind w:firstLine="0"/>
        <w:jc w:val="left"/>
      </w:pPr>
    </w:p>
    <w:p w14:paraId="33DD99FF" w14:textId="77777777" w:rsidR="000E7B6B" w:rsidRDefault="000E7B6B">
      <w:pPr>
        <w:spacing w:after="80"/>
        <w:ind w:firstLine="0"/>
        <w:jc w:val="left"/>
      </w:pPr>
    </w:p>
    <w:p w14:paraId="0287C1CE" w14:textId="77777777" w:rsidR="008D5560" w:rsidRDefault="008D5560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11418258" w14:textId="615E87AC" w:rsidR="004221CE" w:rsidRDefault="004221CE" w:rsidP="007D0CEB">
      <w:pPr>
        <w:pStyle w:val="a2"/>
        <w:numPr>
          <w:ilvl w:val="0"/>
          <w:numId w:val="2"/>
        </w:numPr>
      </w:pPr>
      <w:bookmarkStart w:id="39" w:name="_Toc153454281"/>
      <w:r>
        <w:lastRenderedPageBreak/>
        <w:t>Разработка управляющего ПО радиомодема</w:t>
      </w:r>
      <w:bookmarkEnd w:id="39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0EFFDDC9" w14:textId="0695F1C5" w:rsidR="00434071" w:rsidRPr="0058089B" w:rsidRDefault="00CD490A" w:rsidP="007D0CEB">
      <w:pPr>
        <w:pStyle w:val="af4"/>
        <w:rPr>
          <w:b/>
        </w:rPr>
      </w:pPr>
      <w:bookmarkStart w:id="40" w:name="_Toc153454282"/>
      <w:r w:rsidRPr="0058089B">
        <w:rPr>
          <w:b/>
        </w:rPr>
        <w:lastRenderedPageBreak/>
        <w:t>ЗАКЛЮЧЕНИЕ</w:t>
      </w:r>
      <w:bookmarkEnd w:id="40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C47022">
        <w:rPr>
          <w:snapToGrid w:val="0"/>
        </w:rPr>
        <w:t>несотовых</w:t>
      </w:r>
      <w:proofErr w:type="spellEnd"/>
      <w:r w:rsidRPr="00C47022">
        <w:rPr>
          <w:snapToGrid w:val="0"/>
        </w:rPr>
        <w:t xml:space="preserve">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4"/>
        <w:rPr>
          <w:b/>
        </w:rPr>
      </w:pPr>
      <w:bookmarkStart w:id="41" w:name="_Toc153454283"/>
      <w:r w:rsidRPr="0058089B">
        <w:rPr>
          <w:b/>
        </w:rPr>
        <w:lastRenderedPageBreak/>
        <w:t>СПИСОК ИСПОЛЬЗОВАННЫХ ИСТОЧНИКОВ</w:t>
      </w:r>
      <w:bookmarkEnd w:id="41"/>
    </w:p>
    <w:p w14:paraId="55B0063F" w14:textId="77777777" w:rsidR="003C31BB" w:rsidRPr="00BE4A66" w:rsidRDefault="003C31BB" w:rsidP="003C31BB">
      <w:pPr>
        <w:pStyle w:val="afb"/>
        <w:ind w:left="709" w:firstLine="0"/>
      </w:pPr>
    </w:p>
    <w:p w14:paraId="4BFFA3C2" w14:textId="12AD3461" w:rsidR="001751A4" w:rsidRPr="00747908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hyperlink r:id="rId40" w:history="1">
        <w:r w:rsidR="001751A4" w:rsidRPr="00747908">
          <w:rPr>
            <w:rStyle w:val="af7"/>
            <w:color w:val="000000" w:themeColor="text1"/>
            <w:u w:val="none"/>
            <w:lang w:val="en"/>
          </w:rPr>
          <w:t xml:space="preserve">Internet </w:t>
        </w:r>
        <w:proofErr w:type="gramStart"/>
        <w:r w:rsidR="001751A4" w:rsidRPr="00747908">
          <w:rPr>
            <w:rStyle w:val="af7"/>
            <w:color w:val="000000" w:themeColor="text1"/>
            <w:u w:val="none"/>
            <w:lang w:val="en"/>
          </w:rPr>
          <w:t>Of</w:t>
        </w:r>
        <w:proofErr w:type="gramEnd"/>
        <w:r w:rsidR="001751A4" w:rsidRPr="00747908">
          <w:rPr>
            <w:rStyle w:val="af7"/>
            <w:color w:val="000000" w:themeColor="text1"/>
            <w:u w:val="none"/>
            <w:lang w:val="en"/>
          </w:rPr>
          <w:t xml:space="preserve"> Things</w:t>
        </w:r>
      </w:hyperlink>
      <w:r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>(</w:t>
      </w:r>
      <w:proofErr w:type="spellStart"/>
      <w:r w:rsidR="001751A4" w:rsidRPr="00747908">
        <w:rPr>
          <w:color w:val="000000" w:themeColor="text1"/>
        </w:rPr>
        <w:t>англ</w:t>
      </w:r>
      <w:proofErr w:type="spellEnd"/>
      <w:r w:rsidR="001751A4" w:rsidRPr="00747908">
        <w:rPr>
          <w:color w:val="000000" w:themeColor="text1"/>
          <w:lang w:val="en-US"/>
        </w:rPr>
        <w:t>.).</w:t>
      </w:r>
      <w:r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iCs/>
          <w:color w:val="000000" w:themeColor="text1"/>
          <w:lang w:val="en-US"/>
        </w:rPr>
        <w:t>Gartner IT glossary</w:t>
      </w:r>
      <w:r w:rsidR="001751A4" w:rsidRPr="00747908">
        <w:rPr>
          <w:color w:val="000000" w:themeColor="text1"/>
          <w:lang w:val="en-US"/>
        </w:rPr>
        <w:t>.</w:t>
      </w:r>
      <w:r w:rsidRPr="00747908">
        <w:rPr>
          <w:color w:val="000000" w:themeColor="text1"/>
          <w:lang w:val="en-US"/>
        </w:rPr>
        <w:t xml:space="preserve"> </w:t>
      </w:r>
      <w:hyperlink r:id="rId41" w:tooltip="Gartner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 xml:space="preserve">(5 </w:t>
      </w:r>
      <w:r w:rsidR="001751A4" w:rsidRPr="00747908">
        <w:rPr>
          <w:color w:val="000000" w:themeColor="text1"/>
        </w:rPr>
        <w:t>мая</w:t>
      </w:r>
      <w:r w:rsidR="001751A4" w:rsidRPr="00747908">
        <w:rPr>
          <w:color w:val="000000" w:themeColor="text1"/>
          <w:lang w:val="en-US"/>
        </w:rPr>
        <w:t xml:space="preserve"> 2012).</w:t>
      </w:r>
      <w:r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 w:rsidR="00BE4A66" w:rsidRPr="00747908">
        <w:rPr>
          <w:color w:val="000000" w:themeColor="text1"/>
          <w:lang w:val="en-US"/>
        </w:rPr>
        <w:t>.</w:t>
      </w:r>
    </w:p>
    <w:p w14:paraId="0EA4D3AB" w14:textId="77777777" w:rsidR="003614DF" w:rsidRPr="00747908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747908">
        <w:rPr>
          <w:color w:val="000000" w:themeColor="text1"/>
          <w:lang w:val="en-US"/>
        </w:rPr>
        <w:t xml:space="preserve"> </w:t>
      </w:r>
      <w:r w:rsidRPr="00747908">
        <w:rPr>
          <w:iCs/>
          <w:color w:val="000000" w:themeColor="text1"/>
          <w:lang w:val="en-US"/>
        </w:rPr>
        <w:t>Kevin Ashton.</w:t>
      </w:r>
      <w:r w:rsidRPr="00747908">
        <w:rPr>
          <w:color w:val="000000" w:themeColor="text1"/>
          <w:lang w:val="en-US"/>
        </w:rPr>
        <w:t> </w:t>
      </w:r>
      <w:hyperlink r:id="rId42" w:history="1">
        <w:r w:rsidRPr="00747908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747908">
        <w:rPr>
          <w:color w:val="000000" w:themeColor="text1"/>
          <w:lang w:val="en-US"/>
        </w:rPr>
        <w:t> (</w:t>
      </w:r>
      <w:proofErr w:type="spellStart"/>
      <w:r w:rsidRPr="00747908">
        <w:rPr>
          <w:color w:val="000000" w:themeColor="text1"/>
        </w:rPr>
        <w:t>англ</w:t>
      </w:r>
      <w:proofErr w:type="spellEnd"/>
      <w:r w:rsidRPr="00747908">
        <w:rPr>
          <w:color w:val="000000" w:themeColor="text1"/>
          <w:lang w:val="en-US"/>
        </w:rPr>
        <w:t>.). </w:t>
      </w:r>
      <w:r w:rsidRPr="00747908">
        <w:rPr>
          <w:iCs/>
          <w:color w:val="000000" w:themeColor="text1"/>
          <w:lang w:val="en-US"/>
        </w:rPr>
        <w:t>RFID Journal</w:t>
      </w:r>
      <w:r w:rsidRPr="00747908">
        <w:rPr>
          <w:color w:val="000000" w:themeColor="text1"/>
          <w:lang w:val="en-US"/>
        </w:rPr>
        <w:t xml:space="preserve"> (22 </w:t>
      </w:r>
      <w:r w:rsidRPr="00747908">
        <w:rPr>
          <w:color w:val="000000" w:themeColor="text1"/>
        </w:rPr>
        <w:t>июня</w:t>
      </w:r>
      <w:r w:rsidRPr="00747908">
        <w:rPr>
          <w:color w:val="000000" w:themeColor="text1"/>
          <w:lang w:val="en-US"/>
        </w:rPr>
        <w:t xml:space="preserve"> 2009). </w:t>
      </w:r>
      <w:r w:rsidRPr="00747908">
        <w:rPr>
          <w:color w:val="000000" w:themeColor="text1"/>
        </w:rPr>
        <w:t>Дата</w:t>
      </w:r>
      <w:r w:rsidRPr="00747908">
        <w:rPr>
          <w:color w:val="000000" w:themeColor="text1"/>
          <w:lang w:val="en-US"/>
        </w:rPr>
        <w:t xml:space="preserve"> </w:t>
      </w:r>
      <w:r w:rsidRPr="00747908">
        <w:rPr>
          <w:color w:val="000000" w:themeColor="text1"/>
        </w:rPr>
        <w:t>обращения</w:t>
      </w:r>
      <w:r w:rsidRPr="00747908">
        <w:rPr>
          <w:color w:val="000000" w:themeColor="text1"/>
          <w:lang w:val="en-US"/>
        </w:rPr>
        <w:t xml:space="preserve">: 30 </w:t>
      </w:r>
      <w:r w:rsidRPr="00747908">
        <w:rPr>
          <w:color w:val="000000" w:themeColor="text1"/>
        </w:rPr>
        <w:t>ноября</w:t>
      </w:r>
      <w:r w:rsidRPr="00747908">
        <w:rPr>
          <w:color w:val="000000" w:themeColor="text1"/>
          <w:lang w:val="en-US"/>
        </w:rPr>
        <w:t xml:space="preserve"> 2012. </w:t>
      </w:r>
      <w:hyperlink r:id="rId43" w:history="1">
        <w:r w:rsidRPr="00747908">
          <w:rPr>
            <w:rStyle w:val="af7"/>
            <w:color w:val="000000" w:themeColor="text1"/>
            <w:u w:val="none"/>
          </w:rPr>
          <w:t>Архивировано</w:t>
        </w:r>
      </w:hyperlink>
      <w:r w:rsidRPr="00747908">
        <w:rPr>
          <w:color w:val="000000" w:themeColor="text1"/>
          <w:lang w:val="en-US"/>
        </w:rPr>
        <w:t xml:space="preserve"> 24 </w:t>
      </w:r>
      <w:r w:rsidRPr="00747908">
        <w:rPr>
          <w:color w:val="000000" w:themeColor="text1"/>
        </w:rPr>
        <w:t>января</w:t>
      </w:r>
      <w:r w:rsidRPr="00747908">
        <w:rPr>
          <w:color w:val="000000" w:themeColor="text1"/>
          <w:lang w:val="en-US"/>
        </w:rPr>
        <w:t xml:space="preserve"> 2013 </w:t>
      </w:r>
      <w:r w:rsidRPr="00747908">
        <w:rPr>
          <w:color w:val="000000" w:themeColor="text1"/>
        </w:rPr>
        <w:t>года</w:t>
      </w:r>
      <w:r w:rsidRPr="00747908">
        <w:rPr>
          <w:color w:val="000000" w:themeColor="text1"/>
          <w:lang w:val="en-US"/>
        </w:rPr>
        <w:t>.</w:t>
      </w:r>
    </w:p>
    <w:p w14:paraId="2CD9B19B" w14:textId="534D60BB" w:rsidR="001751A4" w:rsidRPr="00747908" w:rsidRDefault="00B6724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4" w:anchor="cite_ref-_db4cbb66263cd5c2_4-0" w:tooltip="Обратно к тексту" w:history="1"/>
      <w:r w:rsidR="003614DF" w:rsidRPr="00747908">
        <w:rPr>
          <w:color w:val="000000" w:themeColor="text1"/>
        </w:rPr>
        <w:t xml:space="preserve"> </w:t>
      </w:r>
      <w:hyperlink r:id="rId45" w:anchor="CITEREFЧерняк2012" w:history="1">
        <w:r w:rsidR="001751A4" w:rsidRPr="00747908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747908">
        <w:rPr>
          <w:color w:val="000000" w:themeColor="text1"/>
        </w:rPr>
        <w:t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</w:t>
      </w:r>
      <w:proofErr w:type="spellStart"/>
      <w:r w:rsidR="001751A4" w:rsidRPr="00747908">
        <w:rPr>
          <w:color w:val="000000" w:themeColor="text1"/>
        </w:rPr>
        <w:t>Machine</w:t>
      </w:r>
      <w:proofErr w:type="spellEnd"/>
      <w:r w:rsidR="001751A4" w:rsidRPr="00747908">
        <w:rPr>
          <w:color w:val="000000" w:themeColor="text1"/>
        </w:rPr>
        <w:t xml:space="preserve"> </w:t>
      </w:r>
      <w:proofErr w:type="spellStart"/>
      <w:r w:rsidR="001751A4" w:rsidRPr="00747908">
        <w:rPr>
          <w:color w:val="000000" w:themeColor="text1"/>
        </w:rPr>
        <w:t>to</w:t>
      </w:r>
      <w:proofErr w:type="spellEnd"/>
      <w:r w:rsidR="001751A4" w:rsidRPr="00747908">
        <w:rPr>
          <w:color w:val="000000" w:themeColor="text1"/>
        </w:rPr>
        <w:t xml:space="preserve"> </w:t>
      </w:r>
      <w:proofErr w:type="spellStart"/>
      <w:r w:rsidR="001751A4" w:rsidRPr="00747908">
        <w:rPr>
          <w:color w:val="000000" w:themeColor="text1"/>
        </w:rPr>
        <w:t>Machine</w:t>
      </w:r>
      <w:proofErr w:type="spellEnd"/>
      <w:r w:rsidR="001751A4" w:rsidRPr="00747908">
        <w:rPr>
          <w:color w:val="000000" w:themeColor="text1"/>
        </w:rPr>
        <w:t>, M2M) постепенно перемещают Интернет вещей в практическую плоскость».</w:t>
      </w:r>
    </w:p>
    <w:p w14:paraId="3117F021" w14:textId="2EC212F7" w:rsidR="001751A4" w:rsidRPr="00747908" w:rsidRDefault="00B6724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6" w:anchor="cite_ref-8" w:tooltip="Обратно к тексту" w:history="1"/>
      <w:r w:rsidR="003614DF" w:rsidRPr="008D5560">
        <w:rPr>
          <w:color w:val="000000" w:themeColor="text1"/>
          <w:lang w:val="en-US"/>
        </w:rPr>
        <w:t xml:space="preserve"> </w:t>
      </w:r>
      <w:r w:rsidR="001751A4" w:rsidRPr="00747908">
        <w:rPr>
          <w:iCs/>
          <w:color w:val="000000" w:themeColor="text1"/>
          <w:lang w:val="en-US"/>
        </w:rPr>
        <w:t xml:space="preserve">Neil </w:t>
      </w:r>
      <w:proofErr w:type="spellStart"/>
      <w:r w:rsidR="001751A4" w:rsidRPr="00747908">
        <w:rPr>
          <w:iCs/>
          <w:color w:val="000000" w:themeColor="text1"/>
          <w:lang w:val="en-US"/>
        </w:rPr>
        <w:t>Gershenfeld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747908">
        <w:rPr>
          <w:iCs/>
          <w:color w:val="000000" w:themeColor="text1"/>
          <w:lang w:val="en-US"/>
        </w:rPr>
        <w:t>Raffi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iCs/>
          <w:color w:val="000000" w:themeColor="text1"/>
          <w:lang w:val="en-US"/>
        </w:rPr>
        <w:t>Krikorian</w:t>
      </w:r>
      <w:proofErr w:type="spellEnd"/>
      <w:r w:rsidR="001751A4" w:rsidRPr="00747908">
        <w:rPr>
          <w:iCs/>
          <w:color w:val="000000" w:themeColor="text1"/>
          <w:lang w:val="en-US"/>
        </w:rPr>
        <w:t>, Danny Cohen.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47" w:history="1">
        <w:r w:rsidR="001751A4" w:rsidRPr="00747908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>(</w:t>
      </w:r>
      <w:proofErr w:type="spellStart"/>
      <w:r w:rsidR="001751A4" w:rsidRPr="00747908">
        <w:rPr>
          <w:color w:val="000000" w:themeColor="text1"/>
        </w:rPr>
        <w:t>англ</w:t>
      </w:r>
      <w:proofErr w:type="spellEnd"/>
      <w:r w:rsidR="001751A4" w:rsidRPr="00747908">
        <w:rPr>
          <w:color w:val="000000" w:themeColor="text1"/>
          <w:lang w:val="en-US"/>
        </w:rPr>
        <w:t>.).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48" w:tooltip="Scientific American" w:history="1">
        <w:r w:rsidR="001751A4" w:rsidRPr="00747908">
          <w:rPr>
            <w:rStyle w:val="af7"/>
            <w:iCs/>
            <w:color w:val="000000" w:themeColor="text1"/>
            <w:u w:val="none"/>
            <w:lang w:val="en-US"/>
          </w:rPr>
          <w:t>Scientific</w:t>
        </w:r>
        <w:r w:rsidR="001751A4" w:rsidRPr="008D5560">
          <w:rPr>
            <w:rStyle w:val="af7"/>
            <w:iCs/>
            <w:color w:val="000000" w:themeColor="text1"/>
            <w:u w:val="none"/>
            <w:lang w:val="en-US"/>
          </w:rPr>
          <w:t xml:space="preserve"> </w:t>
        </w:r>
        <w:r w:rsidR="001751A4" w:rsidRPr="00747908">
          <w:rPr>
            <w:rStyle w:val="af7"/>
            <w:iCs/>
            <w:color w:val="000000" w:themeColor="text1"/>
            <w:u w:val="none"/>
            <w:lang w:val="en-US"/>
          </w:rPr>
          <w:t>American</w:t>
        </w:r>
      </w:hyperlink>
      <w:r w:rsidR="001751A4" w:rsidRPr="008D5560">
        <w:rPr>
          <w:iCs/>
          <w:color w:val="000000" w:themeColor="text1"/>
          <w:lang w:val="en-US"/>
        </w:rPr>
        <w:t xml:space="preserve">, </w:t>
      </w:r>
      <w:r w:rsidR="001751A4" w:rsidRPr="00747908">
        <w:rPr>
          <w:iCs/>
          <w:color w:val="000000" w:themeColor="text1"/>
          <w:lang w:val="en-US"/>
        </w:rPr>
        <w:t>Oct</w:t>
      </w:r>
      <w:r w:rsidR="001751A4" w:rsidRPr="008D5560">
        <w:rPr>
          <w:iCs/>
          <w:color w:val="000000" w:themeColor="text1"/>
          <w:lang w:val="en-US"/>
        </w:rPr>
        <w:t>, 2004</w:t>
      </w:r>
      <w:r w:rsidR="003614DF" w:rsidRPr="008D5560">
        <w:rPr>
          <w:color w:val="000000" w:themeColor="text1"/>
          <w:lang w:val="en-US"/>
        </w:rPr>
        <w:t xml:space="preserve"> </w:t>
      </w:r>
      <w:r w:rsidR="001751A4" w:rsidRPr="008D5560">
        <w:rPr>
          <w:color w:val="000000" w:themeColor="text1"/>
          <w:lang w:val="en-US"/>
        </w:rPr>
        <w:t xml:space="preserve">(1 </w:t>
      </w:r>
      <w:r w:rsidR="001751A4" w:rsidRPr="00747908">
        <w:rPr>
          <w:color w:val="000000" w:themeColor="text1"/>
        </w:rPr>
        <w:t>октября</w:t>
      </w:r>
      <w:r w:rsidR="001751A4" w:rsidRPr="008D5560">
        <w:rPr>
          <w:color w:val="000000" w:themeColor="text1"/>
          <w:lang w:val="en-US"/>
        </w:rPr>
        <w:t xml:space="preserve"> 2004).</w:t>
      </w:r>
      <w:r w:rsidR="003614DF" w:rsidRPr="008D5560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</w:rPr>
        <w:t>Дата</w:t>
      </w:r>
      <w:r w:rsidR="001751A4" w:rsidRPr="008D5560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</w:rPr>
        <w:t>обращения</w:t>
      </w:r>
      <w:r w:rsidR="001751A4" w:rsidRPr="008D5560">
        <w:rPr>
          <w:color w:val="000000" w:themeColor="text1"/>
          <w:lang w:val="en-US"/>
        </w:rPr>
        <w:t xml:space="preserve">: 30 </w:t>
      </w:r>
      <w:r w:rsidR="001751A4" w:rsidRPr="00747908">
        <w:rPr>
          <w:color w:val="000000" w:themeColor="text1"/>
        </w:rPr>
        <w:t>ноября</w:t>
      </w:r>
      <w:r w:rsidR="001751A4" w:rsidRPr="008D5560">
        <w:rPr>
          <w:color w:val="000000" w:themeColor="text1"/>
          <w:lang w:val="en-US"/>
        </w:rPr>
        <w:t xml:space="preserve"> 2012.</w:t>
      </w:r>
      <w:r w:rsidR="003614DF" w:rsidRPr="008D5560">
        <w:rPr>
          <w:color w:val="000000" w:themeColor="text1"/>
          <w:lang w:val="en-US"/>
        </w:rPr>
        <w:t xml:space="preserve"> </w:t>
      </w:r>
      <w:hyperlink r:id="rId49" w:history="1">
        <w:r w:rsidR="001751A4" w:rsidRPr="00747908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747908">
        <w:rPr>
          <w:color w:val="000000" w:themeColor="text1"/>
        </w:rPr>
        <w:t xml:space="preserve"> </w:t>
      </w:r>
      <w:r w:rsidR="001751A4" w:rsidRPr="00747908">
        <w:rPr>
          <w:color w:val="000000" w:themeColor="text1"/>
        </w:rPr>
        <w:t>24 января 2013 года.</w:t>
      </w:r>
    </w:p>
    <w:p w14:paraId="2BB87C39" w14:textId="5B29566A" w:rsidR="001751A4" w:rsidRPr="00747908" w:rsidRDefault="00B67245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0" w:anchor="cite_ref-_5e839109baf6c56c_9-0" w:tooltip="Обратно к тексту" w:history="1"/>
      <w:r w:rsidR="003614DF" w:rsidRPr="008D5560">
        <w:rPr>
          <w:color w:val="000000" w:themeColor="text1"/>
          <w:lang w:val="en-US"/>
        </w:rPr>
        <w:t xml:space="preserve"> </w:t>
      </w:r>
      <w:hyperlink r:id="rId51" w:anchor="CITEREFNIC2008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1751A4" w:rsidRPr="00747908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F826E5F" w14:textId="2CB32388" w:rsidR="001751A4" w:rsidRPr="00747908" w:rsidRDefault="00B6724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2" w:anchor="cite_ref-20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iCs/>
          <w:color w:val="000000" w:themeColor="text1"/>
          <w:lang w:val="en-US"/>
        </w:rPr>
        <w:t>Makhmoor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 Bashir, Anish Yousaf, Rajesh Verma.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53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>// Indian Journal of Marketing.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2016-04-01.</w:t>
      </w:r>
      <w:r w:rsidR="003614DF" w:rsidRPr="00747908">
        <w:rPr>
          <w:color w:val="000000" w:themeColor="text1"/>
          <w:lang w:val="en-US"/>
        </w:rPr>
        <w:t xml:space="preserve"> – </w:t>
      </w:r>
      <w:r w:rsidR="001751A4" w:rsidRPr="00747908">
        <w:rPr>
          <w:color w:val="000000" w:themeColor="text1"/>
        </w:rPr>
        <w:t>Т</w:t>
      </w:r>
      <w:r w:rsidR="001751A4" w:rsidRPr="00747908">
        <w:rPr>
          <w:color w:val="000000" w:themeColor="text1"/>
          <w:lang w:val="en-US"/>
        </w:rPr>
        <w:t>. 46,</w:t>
      </w:r>
      <w:r w:rsidR="003614DF" w:rsidRPr="00747908">
        <w:rPr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color w:val="000000" w:themeColor="text1"/>
        </w:rPr>
        <w:t>вып</w:t>
      </w:r>
      <w:proofErr w:type="spellEnd"/>
      <w:r w:rsidR="001751A4" w:rsidRPr="00747908">
        <w:rPr>
          <w:color w:val="000000" w:themeColor="text1"/>
          <w:lang w:val="en-US"/>
        </w:rPr>
        <w:t>. 4.</w:t>
      </w:r>
      <w:r w:rsidR="003614DF" w:rsidRPr="00747908">
        <w:rPr>
          <w:color w:val="000000" w:themeColor="text1"/>
          <w:lang w:val="en-US"/>
        </w:rPr>
        <w:t xml:space="preserve"> – </w:t>
      </w:r>
      <w:r w:rsidR="001751A4" w:rsidRPr="00747908">
        <w:rPr>
          <w:color w:val="000000" w:themeColor="text1"/>
        </w:rPr>
        <w:t>С</w:t>
      </w:r>
      <w:r w:rsidR="001751A4" w:rsidRPr="00747908">
        <w:rPr>
          <w:color w:val="000000" w:themeColor="text1"/>
          <w:lang w:val="en-US"/>
        </w:rPr>
        <w:t>. 49.</w:t>
      </w:r>
      <w:r w:rsidR="003614DF" w:rsidRPr="00747908">
        <w:rPr>
          <w:color w:val="000000" w:themeColor="text1"/>
          <w:lang w:val="en-US"/>
        </w:rPr>
        <w:t xml:space="preserve"> – </w:t>
      </w:r>
      <w:hyperlink r:id="rId54" w:tooltip="Международный стандартный серийный номер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hyperlink r:id="rId55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1751A4" w:rsidRPr="00747908">
        <w:rPr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– </w:t>
      </w:r>
      <w:hyperlink r:id="rId56" w:tooltip="Doi" w:history="1">
        <w:proofErr w:type="gramStart"/>
        <w:r w:rsidR="001751A4" w:rsidRPr="00747908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747908">
        <w:rPr>
          <w:color w:val="000000" w:themeColor="text1"/>
          <w:lang w:val="en-US"/>
        </w:rPr>
        <w:t>:</w:t>
      </w:r>
      <w:hyperlink r:id="rId57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10.17010/</w:t>
        </w:r>
        <w:proofErr w:type="spellStart"/>
        <w:r w:rsidR="001751A4" w:rsidRPr="00747908">
          <w:rPr>
            <w:rStyle w:val="af7"/>
            <w:color w:val="000000" w:themeColor="text1"/>
            <w:u w:val="none"/>
            <w:lang w:val="en-US"/>
          </w:rPr>
          <w:t>ijom</w:t>
        </w:r>
        <w:proofErr w:type="spellEnd"/>
        <w:r w:rsidR="001751A4" w:rsidRPr="00747908">
          <w:rPr>
            <w:rStyle w:val="af7"/>
            <w:color w:val="000000" w:themeColor="text1"/>
            <w:u w:val="none"/>
            <w:lang w:val="en-US"/>
          </w:rPr>
          <w:t>/2016/v46/i4/90530</w:t>
        </w:r>
      </w:hyperlink>
      <w:r w:rsidR="001751A4" w:rsidRPr="00747908">
        <w:rPr>
          <w:color w:val="000000" w:themeColor="text1"/>
          <w:lang w:val="en-US"/>
        </w:rPr>
        <w:t>.</w:t>
      </w:r>
    </w:p>
    <w:p w14:paraId="602FA455" w14:textId="3CBE0844" w:rsidR="001751A4" w:rsidRPr="00747908" w:rsidRDefault="00B6724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8" w:anchor="cite_ref-28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hyperlink r:id="rId59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 xml:space="preserve">An Interview </w:t>
        </w:r>
        <w:proofErr w:type="gramStart"/>
        <w:r w:rsidR="001751A4" w:rsidRPr="00747908">
          <w:rPr>
            <w:rStyle w:val="af7"/>
            <w:color w:val="000000" w:themeColor="text1"/>
            <w:u w:val="none"/>
            <w:lang w:val="en-US"/>
          </w:rPr>
          <w:t>With</w:t>
        </w:r>
        <w:proofErr w:type="gramEnd"/>
        <w:r w:rsidR="001751A4" w:rsidRPr="00747908">
          <w:rPr>
            <w:rStyle w:val="af7"/>
            <w:color w:val="000000" w:themeColor="text1"/>
            <w:u w:val="none"/>
            <w:lang w:val="en-US"/>
          </w:rPr>
          <w:t xml:space="preserve"> Anton Krueger September 19, 2018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>// Best "New" African Poets 2018 Anthology.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color w:val="000000" w:themeColor="text1"/>
          <w:lang w:val="en-US"/>
        </w:rPr>
        <w:t>Mwanaka</w:t>
      </w:r>
      <w:proofErr w:type="spellEnd"/>
      <w:r w:rsidR="001751A4" w:rsidRPr="00747908">
        <w:rPr>
          <w:color w:val="000000" w:themeColor="text1"/>
          <w:lang w:val="en-US"/>
        </w:rPr>
        <w:t xml:space="preserve"> Media and Publishing, 2018-12-29.</w:t>
      </w:r>
      <w:r w:rsidR="003614DF" w:rsidRPr="00747908">
        <w:rPr>
          <w:color w:val="000000" w:themeColor="text1"/>
          <w:lang w:val="en-US"/>
        </w:rPr>
        <w:t xml:space="preserve"> – </w:t>
      </w:r>
      <w:r w:rsidR="001751A4" w:rsidRPr="00747908">
        <w:rPr>
          <w:color w:val="000000" w:themeColor="text1"/>
        </w:rPr>
        <w:t>С</w:t>
      </w:r>
      <w:r w:rsidR="001751A4" w:rsidRPr="00747908">
        <w:rPr>
          <w:color w:val="000000" w:themeColor="text1"/>
          <w:lang w:val="en-US"/>
        </w:rPr>
        <w:t>. 430–433.</w:t>
      </w:r>
    </w:p>
    <w:p w14:paraId="5F2DE2CE" w14:textId="79AFB660" w:rsidR="001751A4" w:rsidRPr="00747908" w:rsidRDefault="00B67245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0" w:anchor="cite_ref-54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hyperlink r:id="rId61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1751A4" w:rsidRPr="00747908">
        <w:rPr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Boca Raton, FL, 2015.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1 online resource</w:t>
      </w:r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</w:rPr>
        <w:t>с</w:t>
      </w:r>
      <w:r w:rsidR="001751A4" w:rsidRPr="00747908">
        <w:rPr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– </w:t>
      </w:r>
      <w:hyperlink r:id="rId62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1751A4" w:rsidRPr="00747908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  <w:r w:rsidR="00747908" w:rsidRPr="00747908">
        <w:rPr>
          <w:color w:val="000000" w:themeColor="text1"/>
          <w:lang w:val="en-US"/>
        </w:rPr>
        <w:t xml:space="preserve"> </w:t>
      </w:r>
    </w:p>
    <w:p w14:paraId="434F40B8" w14:textId="65102BCB" w:rsidR="001751A4" w:rsidRPr="00747908" w:rsidRDefault="00B67245" w:rsidP="0074790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3" w:anchor="cite_ref-58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iCs/>
          <w:color w:val="000000" w:themeColor="text1"/>
          <w:lang w:val="en-US"/>
        </w:rPr>
        <w:t xml:space="preserve">S. Jagtap, S. </w:t>
      </w:r>
      <w:proofErr w:type="spellStart"/>
      <w:r w:rsidR="001751A4" w:rsidRPr="00747908">
        <w:rPr>
          <w:iCs/>
          <w:color w:val="000000" w:themeColor="text1"/>
          <w:lang w:val="en-US"/>
        </w:rPr>
        <w:t>Rahimifard</w:t>
      </w:r>
      <w:proofErr w:type="spellEnd"/>
      <w:r w:rsidR="001751A4" w:rsidRPr="00747908">
        <w:rPr>
          <w:iCs/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64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 xml:space="preserve">The </w:t>
        </w:r>
        <w:proofErr w:type="spellStart"/>
        <w:r w:rsidR="001751A4" w:rsidRPr="00747908">
          <w:rPr>
            <w:rStyle w:val="af7"/>
            <w:color w:val="000000" w:themeColor="text1"/>
            <w:u w:val="none"/>
            <w:lang w:val="en-US"/>
          </w:rPr>
          <w:t>digitisation</w:t>
        </w:r>
        <w:proofErr w:type="spellEnd"/>
        <w:r w:rsidR="001751A4" w:rsidRPr="00747908">
          <w:rPr>
            <w:rStyle w:val="af7"/>
            <w:color w:val="000000" w:themeColor="text1"/>
            <w:u w:val="none"/>
            <w:lang w:val="en-US"/>
          </w:rPr>
          <w:t xml:space="preserve"> of food manufacturing to reduce waste – Case study of a ready meal factory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>// Waste Management.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2019-03.</w:t>
      </w:r>
      <w:r w:rsidR="003614DF" w:rsidRPr="00747908">
        <w:rPr>
          <w:color w:val="000000" w:themeColor="text1"/>
          <w:lang w:val="en-US"/>
        </w:rPr>
        <w:t xml:space="preserve"> – </w:t>
      </w:r>
      <w:r w:rsidR="001751A4" w:rsidRPr="00747908">
        <w:rPr>
          <w:color w:val="000000" w:themeColor="text1"/>
        </w:rPr>
        <w:t>Т</w:t>
      </w:r>
      <w:r w:rsidR="001751A4" w:rsidRPr="00747908">
        <w:rPr>
          <w:color w:val="000000" w:themeColor="text1"/>
          <w:lang w:val="en-US"/>
        </w:rPr>
        <w:t>. 87.</w:t>
      </w:r>
      <w:r w:rsidR="003614DF" w:rsidRPr="00747908">
        <w:rPr>
          <w:color w:val="000000" w:themeColor="text1"/>
          <w:lang w:val="en-US"/>
        </w:rPr>
        <w:t xml:space="preserve"> – </w:t>
      </w:r>
      <w:r w:rsidR="001751A4" w:rsidRPr="00747908">
        <w:rPr>
          <w:color w:val="000000" w:themeColor="text1"/>
        </w:rPr>
        <w:t>С</w:t>
      </w:r>
      <w:r w:rsidR="001751A4" w:rsidRPr="00747908">
        <w:rPr>
          <w:color w:val="000000" w:themeColor="text1"/>
          <w:lang w:val="en-US"/>
        </w:rPr>
        <w:t>. 387–397.</w:t>
      </w:r>
      <w:r w:rsidR="003614DF" w:rsidRPr="00747908">
        <w:rPr>
          <w:color w:val="000000" w:themeColor="text1"/>
          <w:lang w:val="en-US"/>
        </w:rPr>
        <w:t xml:space="preserve"> – </w:t>
      </w:r>
      <w:hyperlink r:id="rId65" w:tooltip="Международный стандартный серийный номер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hyperlink r:id="rId66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0956-053X</w:t>
        </w:r>
      </w:hyperlink>
      <w:r w:rsidR="001751A4" w:rsidRPr="00747908">
        <w:rPr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– </w:t>
      </w:r>
      <w:hyperlink r:id="rId67" w:tooltip="Doi" w:history="1">
        <w:proofErr w:type="gramStart"/>
        <w:r w:rsidR="001751A4" w:rsidRPr="00747908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747908">
        <w:rPr>
          <w:color w:val="000000" w:themeColor="text1"/>
          <w:lang w:val="en-US"/>
        </w:rPr>
        <w:t>:</w:t>
      </w:r>
      <w:hyperlink r:id="rId68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10.1016/j.wasman.2019.02.017</w:t>
        </w:r>
      </w:hyperlink>
      <w:r w:rsidR="001751A4" w:rsidRPr="00747908">
        <w:rPr>
          <w:color w:val="000000" w:themeColor="text1"/>
          <w:lang w:val="en-US"/>
        </w:rPr>
        <w:t>.</w:t>
      </w:r>
      <w:r w:rsidR="00747908" w:rsidRPr="00747908">
        <w:rPr>
          <w:color w:val="000000" w:themeColor="text1"/>
          <w:lang w:val="en-US"/>
        </w:rPr>
        <w:t xml:space="preserve"> </w:t>
      </w:r>
    </w:p>
    <w:p w14:paraId="5272BCB7" w14:textId="62FD5811" w:rsidR="001751A4" w:rsidRPr="00747908" w:rsidRDefault="00B6724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9" w:anchor="cite_ref-62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iCs/>
          <w:color w:val="000000" w:themeColor="text1"/>
          <w:lang w:val="en-US"/>
        </w:rPr>
        <w:t xml:space="preserve">Mona </w:t>
      </w:r>
      <w:proofErr w:type="spellStart"/>
      <w:r w:rsidR="001751A4" w:rsidRPr="00747908">
        <w:rPr>
          <w:iCs/>
          <w:color w:val="000000" w:themeColor="text1"/>
          <w:lang w:val="en-US"/>
        </w:rPr>
        <w:t>Mourshed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, </w:t>
      </w:r>
      <w:proofErr w:type="spellStart"/>
      <w:r w:rsidR="001751A4" w:rsidRPr="00747908">
        <w:rPr>
          <w:iCs/>
          <w:color w:val="000000" w:themeColor="text1"/>
          <w:lang w:val="en-US"/>
        </w:rPr>
        <w:t>Chinezi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iCs/>
          <w:color w:val="000000" w:themeColor="text1"/>
          <w:lang w:val="en-US"/>
        </w:rPr>
        <w:t>Chijioke</w:t>
      </w:r>
      <w:proofErr w:type="spellEnd"/>
      <w:r w:rsidR="001751A4" w:rsidRPr="00747908">
        <w:rPr>
          <w:iCs/>
          <w:color w:val="000000" w:themeColor="text1"/>
          <w:lang w:val="en-US"/>
        </w:rPr>
        <w:t>, Michael Barber.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70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How the worlds most improved school systems keep getting better</w:t>
        </w:r>
      </w:hyperlink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color w:val="000000" w:themeColor="text1"/>
          <w:lang w:val="en-US"/>
        </w:rPr>
        <w:t xml:space="preserve">// </w:t>
      </w:r>
      <w:proofErr w:type="spellStart"/>
      <w:r w:rsidR="001751A4" w:rsidRPr="00747908">
        <w:rPr>
          <w:color w:val="000000" w:themeColor="text1"/>
          <w:lang w:val="en-US"/>
        </w:rPr>
        <w:t>Voprosy</w:t>
      </w:r>
      <w:proofErr w:type="spellEnd"/>
      <w:r w:rsidR="001751A4" w:rsidRPr="00747908">
        <w:rPr>
          <w:color w:val="000000" w:themeColor="text1"/>
          <w:lang w:val="en-US"/>
        </w:rPr>
        <w:t xml:space="preserve"> </w:t>
      </w:r>
      <w:proofErr w:type="spellStart"/>
      <w:r w:rsidR="001751A4" w:rsidRPr="00747908">
        <w:rPr>
          <w:color w:val="000000" w:themeColor="text1"/>
          <w:lang w:val="en-US"/>
        </w:rPr>
        <w:t>Obrazovaniya</w:t>
      </w:r>
      <w:proofErr w:type="spellEnd"/>
      <w:r w:rsidR="001751A4" w:rsidRPr="00747908">
        <w:rPr>
          <w:color w:val="000000" w:themeColor="text1"/>
          <w:lang w:val="en-US"/>
        </w:rPr>
        <w:t xml:space="preserve">/ Educational Studies. </w:t>
      </w:r>
      <w:r w:rsidR="001751A4" w:rsidRPr="00747908">
        <w:rPr>
          <w:color w:val="000000" w:themeColor="text1"/>
        </w:rPr>
        <w:t>Moscow.</w:t>
      </w:r>
      <w:r w:rsidR="003614DF" w:rsidRPr="00747908">
        <w:rPr>
          <w:color w:val="000000" w:themeColor="text1"/>
        </w:rPr>
        <w:t xml:space="preserve"> –</w:t>
      </w:r>
      <w:r w:rsidR="001751A4" w:rsidRPr="00747908">
        <w:rPr>
          <w:color w:val="000000" w:themeColor="text1"/>
        </w:rPr>
        <w:t xml:space="preserve"> 2011.</w:t>
      </w:r>
      <w:r w:rsidR="003614DF" w:rsidRPr="00747908">
        <w:rPr>
          <w:color w:val="000000" w:themeColor="text1"/>
        </w:rPr>
        <w:t xml:space="preserve"> – </w:t>
      </w:r>
      <w:proofErr w:type="spellStart"/>
      <w:r w:rsidR="001751A4" w:rsidRPr="00747908">
        <w:rPr>
          <w:color w:val="000000" w:themeColor="text1"/>
        </w:rPr>
        <w:t>Вып</w:t>
      </w:r>
      <w:proofErr w:type="spellEnd"/>
      <w:r w:rsidR="001751A4" w:rsidRPr="00747908">
        <w:rPr>
          <w:color w:val="000000" w:themeColor="text1"/>
        </w:rPr>
        <w:t>. 2.</w:t>
      </w:r>
      <w:r w:rsidR="003614DF" w:rsidRPr="00747908">
        <w:rPr>
          <w:color w:val="000000" w:themeColor="text1"/>
        </w:rPr>
        <w:t xml:space="preserve"> – </w:t>
      </w:r>
      <w:r w:rsidR="001751A4" w:rsidRPr="00747908">
        <w:rPr>
          <w:color w:val="000000" w:themeColor="text1"/>
        </w:rPr>
        <w:t>С. 5–122.</w:t>
      </w:r>
      <w:r w:rsidR="003614DF" w:rsidRPr="00747908">
        <w:rPr>
          <w:color w:val="000000" w:themeColor="text1"/>
        </w:rPr>
        <w:t xml:space="preserve"> – </w:t>
      </w:r>
      <w:hyperlink r:id="rId71" w:tooltip="Международный стандартный серийный номер" w:history="1">
        <w:r w:rsidR="001751A4" w:rsidRPr="00747908">
          <w:rPr>
            <w:rStyle w:val="af7"/>
            <w:color w:val="000000" w:themeColor="text1"/>
            <w:u w:val="none"/>
          </w:rPr>
          <w:t>ISSN</w:t>
        </w:r>
      </w:hyperlink>
      <w:r w:rsidR="003614DF" w:rsidRPr="00747908">
        <w:rPr>
          <w:color w:val="000000" w:themeColor="text1"/>
        </w:rPr>
        <w:t xml:space="preserve"> </w:t>
      </w:r>
      <w:hyperlink r:id="rId72" w:history="1">
        <w:r w:rsidR="001751A4" w:rsidRPr="00747908">
          <w:rPr>
            <w:rStyle w:val="af7"/>
            <w:color w:val="000000" w:themeColor="text1"/>
            <w:u w:val="none"/>
          </w:rPr>
          <w:t>2412-4354 1814-9545, 2412-4354</w:t>
        </w:r>
      </w:hyperlink>
      <w:r w:rsidR="001751A4" w:rsidRPr="00747908">
        <w:rPr>
          <w:color w:val="000000" w:themeColor="text1"/>
        </w:rPr>
        <w:t>.</w:t>
      </w:r>
      <w:r w:rsidR="003614DF" w:rsidRPr="00747908">
        <w:rPr>
          <w:color w:val="000000" w:themeColor="text1"/>
        </w:rPr>
        <w:t xml:space="preserve"> – </w:t>
      </w:r>
      <w:hyperlink r:id="rId73" w:tooltip="Doi" w:history="1">
        <w:r w:rsidR="001751A4" w:rsidRPr="00747908">
          <w:rPr>
            <w:rStyle w:val="af7"/>
            <w:color w:val="000000" w:themeColor="text1"/>
            <w:u w:val="none"/>
          </w:rPr>
          <w:t>doi</w:t>
        </w:r>
      </w:hyperlink>
      <w:r w:rsidR="001751A4" w:rsidRPr="00747908">
        <w:rPr>
          <w:color w:val="000000" w:themeColor="text1"/>
        </w:rPr>
        <w:t>:</w:t>
      </w:r>
      <w:hyperlink r:id="rId74" w:history="1">
        <w:r w:rsidR="001751A4" w:rsidRPr="00747908">
          <w:rPr>
            <w:rStyle w:val="af7"/>
            <w:color w:val="000000" w:themeColor="text1"/>
            <w:u w:val="none"/>
          </w:rPr>
          <w:t>10.17323/1814-9545-2011-2-5-122</w:t>
        </w:r>
      </w:hyperlink>
      <w:r w:rsidR="001751A4" w:rsidRPr="00747908">
        <w:rPr>
          <w:color w:val="000000" w:themeColor="text1"/>
        </w:rPr>
        <w:t>.</w:t>
      </w:r>
    </w:p>
    <w:p w14:paraId="2BC8D9E1" w14:textId="38C4FF90" w:rsidR="001751A4" w:rsidRPr="00747908" w:rsidRDefault="00B6724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75" w:anchor="cite_ref-64" w:tooltip="Обратно к тексту" w:history="1"/>
      <w:r w:rsidR="003614DF" w:rsidRPr="00747908">
        <w:rPr>
          <w:color w:val="000000" w:themeColor="text1"/>
          <w:lang w:val="en-US"/>
        </w:rPr>
        <w:t xml:space="preserve"> </w:t>
      </w:r>
      <w:r w:rsidR="001751A4" w:rsidRPr="00747908">
        <w:rPr>
          <w:iCs/>
          <w:color w:val="000000" w:themeColor="text1"/>
          <w:lang w:val="en-US"/>
        </w:rPr>
        <w:t xml:space="preserve">J. </w:t>
      </w:r>
      <w:proofErr w:type="spellStart"/>
      <w:r w:rsidR="001751A4" w:rsidRPr="00747908">
        <w:rPr>
          <w:iCs/>
          <w:color w:val="000000" w:themeColor="text1"/>
          <w:lang w:val="en-US"/>
        </w:rPr>
        <w:t>Parello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, B. </w:t>
      </w:r>
      <w:proofErr w:type="spellStart"/>
      <w:r w:rsidR="001751A4" w:rsidRPr="00747908">
        <w:rPr>
          <w:iCs/>
          <w:color w:val="000000" w:themeColor="text1"/>
          <w:lang w:val="en-US"/>
        </w:rPr>
        <w:t>Claise</w:t>
      </w:r>
      <w:proofErr w:type="spellEnd"/>
      <w:r w:rsidR="001751A4" w:rsidRPr="00747908">
        <w:rPr>
          <w:iCs/>
          <w:color w:val="000000" w:themeColor="text1"/>
          <w:lang w:val="en-US"/>
        </w:rPr>
        <w:t xml:space="preserve">, B. Schoening, J. </w:t>
      </w:r>
      <w:proofErr w:type="spellStart"/>
      <w:r w:rsidR="001751A4" w:rsidRPr="00747908">
        <w:rPr>
          <w:iCs/>
          <w:color w:val="000000" w:themeColor="text1"/>
          <w:lang w:val="en-US"/>
        </w:rPr>
        <w:t>Quittek</w:t>
      </w:r>
      <w:proofErr w:type="spellEnd"/>
      <w:r w:rsidR="001751A4" w:rsidRPr="00747908">
        <w:rPr>
          <w:iCs/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</w:t>
      </w:r>
      <w:hyperlink r:id="rId76" w:history="1">
        <w:r w:rsidR="001751A4" w:rsidRPr="00747908">
          <w:rPr>
            <w:rStyle w:val="af7"/>
            <w:color w:val="000000" w:themeColor="text1"/>
            <w:u w:val="none"/>
            <w:lang w:val="en-US"/>
          </w:rPr>
          <w:t>Energy Management Framework</w:t>
        </w:r>
      </w:hyperlink>
      <w:r w:rsidR="001751A4" w:rsidRPr="00747908">
        <w:rPr>
          <w:color w:val="000000" w:themeColor="text1"/>
          <w:lang w:val="en-US"/>
        </w:rPr>
        <w:t>.</w:t>
      </w:r>
      <w:r w:rsidR="003614DF" w:rsidRPr="00747908">
        <w:rPr>
          <w:color w:val="000000" w:themeColor="text1"/>
          <w:lang w:val="en-US"/>
        </w:rPr>
        <w:t xml:space="preserve"> –</w:t>
      </w:r>
      <w:r w:rsidR="001751A4" w:rsidRPr="00747908">
        <w:rPr>
          <w:color w:val="000000" w:themeColor="text1"/>
          <w:lang w:val="en-US"/>
        </w:rPr>
        <w:t xml:space="preserve"> RFC Editor, 2014-09.</w:t>
      </w:r>
    </w:p>
    <w:p w14:paraId="54B9AED7" w14:textId="3AEBA71C" w:rsidR="001751A4" w:rsidRPr="00747908" w:rsidRDefault="00B67245" w:rsidP="005A43B0">
      <w:pPr>
        <w:numPr>
          <w:ilvl w:val="0"/>
          <w:numId w:val="4"/>
        </w:numPr>
        <w:tabs>
          <w:tab w:val="num" w:pos="720"/>
        </w:tabs>
        <w:spacing w:after="80"/>
        <w:rPr>
          <w:color w:val="000000" w:themeColor="text1"/>
        </w:rPr>
        <w:sectPr w:rsidR="001751A4" w:rsidRPr="00747908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  <w:hyperlink r:id="rId77" w:anchor="cite_ref-71" w:tooltip="Обратно к тексту" w:history="1"/>
      <w:r w:rsidR="003614DF" w:rsidRPr="00747908">
        <w:rPr>
          <w:color w:val="000000" w:themeColor="text1"/>
        </w:rPr>
        <w:t xml:space="preserve"> </w:t>
      </w:r>
      <w:proofErr w:type="spellStart"/>
      <w:r w:rsidR="001751A4" w:rsidRPr="00747908">
        <w:rPr>
          <w:iCs/>
          <w:color w:val="000000" w:themeColor="text1"/>
        </w:rPr>
        <w:t>Котт</w:t>
      </w:r>
      <w:proofErr w:type="spellEnd"/>
      <w:r w:rsidR="001751A4" w:rsidRPr="00747908">
        <w:rPr>
          <w:iCs/>
          <w:color w:val="000000" w:themeColor="text1"/>
        </w:rPr>
        <w:t xml:space="preserve"> Александр, Свами </w:t>
      </w:r>
      <w:proofErr w:type="spellStart"/>
      <w:r w:rsidR="001751A4" w:rsidRPr="00747908">
        <w:rPr>
          <w:iCs/>
          <w:color w:val="000000" w:themeColor="text1"/>
        </w:rPr>
        <w:t>Анантрам</w:t>
      </w:r>
      <w:proofErr w:type="spellEnd"/>
      <w:r w:rsidR="001751A4" w:rsidRPr="00747908">
        <w:rPr>
          <w:iCs/>
          <w:color w:val="000000" w:themeColor="text1"/>
        </w:rPr>
        <w:t>, Вест Брюс.</w:t>
      </w:r>
      <w:r w:rsidR="003614DF" w:rsidRPr="00747908">
        <w:rPr>
          <w:color w:val="000000" w:themeColor="text1"/>
        </w:rPr>
        <w:t xml:space="preserve"> </w:t>
      </w:r>
      <w:hyperlink r:id="rId78" w:history="1">
        <w:r w:rsidR="001751A4" w:rsidRPr="00747908">
          <w:rPr>
            <w:rStyle w:val="af7"/>
            <w:color w:val="000000" w:themeColor="text1"/>
            <w:u w:val="none"/>
          </w:rPr>
          <w:t>Интернет боевых вещей</w:t>
        </w:r>
      </w:hyperlink>
      <w:r w:rsidR="003614DF" w:rsidRPr="00747908">
        <w:rPr>
          <w:color w:val="000000" w:themeColor="text1"/>
        </w:rPr>
        <w:t xml:space="preserve"> </w:t>
      </w:r>
      <w:r w:rsidR="001751A4" w:rsidRPr="00747908">
        <w:rPr>
          <w:color w:val="000000" w:themeColor="text1"/>
        </w:rPr>
        <w:t xml:space="preserve">// Открытые Системы. </w:t>
      </w:r>
      <w:proofErr w:type="spellStart"/>
      <w:r w:rsidR="001751A4" w:rsidRPr="00747908">
        <w:rPr>
          <w:color w:val="000000" w:themeColor="text1"/>
        </w:rPr>
        <w:t>Субд</w:t>
      </w:r>
      <w:proofErr w:type="spellEnd"/>
      <w:r w:rsidR="001751A4" w:rsidRPr="00747908">
        <w:rPr>
          <w:color w:val="000000" w:themeColor="text1"/>
        </w:rPr>
        <w:t>.</w:t>
      </w:r>
      <w:r w:rsidR="003614DF" w:rsidRPr="00747908">
        <w:rPr>
          <w:color w:val="000000" w:themeColor="text1"/>
        </w:rPr>
        <w:t xml:space="preserve"> –</w:t>
      </w:r>
      <w:r w:rsidR="001751A4" w:rsidRPr="00747908">
        <w:rPr>
          <w:color w:val="000000" w:themeColor="text1"/>
        </w:rPr>
        <w:t xml:space="preserve"> 2017.</w:t>
      </w:r>
      <w:r w:rsidR="003614DF" w:rsidRPr="00747908">
        <w:rPr>
          <w:color w:val="000000" w:themeColor="text1"/>
        </w:rPr>
        <w:t xml:space="preserve"> – </w:t>
      </w:r>
      <w:proofErr w:type="spellStart"/>
      <w:r w:rsidR="001751A4" w:rsidRPr="00747908">
        <w:rPr>
          <w:color w:val="000000" w:themeColor="text1"/>
        </w:rPr>
        <w:t>Вып</w:t>
      </w:r>
      <w:proofErr w:type="spellEnd"/>
      <w:r w:rsidR="001751A4" w:rsidRPr="00747908">
        <w:rPr>
          <w:color w:val="000000" w:themeColor="text1"/>
        </w:rPr>
        <w:t>. 1.</w:t>
      </w:r>
      <w:r w:rsidR="003614DF" w:rsidRPr="00747908">
        <w:rPr>
          <w:color w:val="000000" w:themeColor="text1"/>
        </w:rPr>
        <w:t xml:space="preserve"> – </w:t>
      </w:r>
      <w:hyperlink r:id="rId79" w:tooltip="Международный стандартный серийный номер" w:history="1">
        <w:r w:rsidR="001751A4" w:rsidRPr="00747908">
          <w:rPr>
            <w:rStyle w:val="af7"/>
            <w:color w:val="000000" w:themeColor="text1"/>
            <w:u w:val="none"/>
          </w:rPr>
          <w:t>ISSN</w:t>
        </w:r>
      </w:hyperlink>
      <w:r w:rsidR="003614DF" w:rsidRPr="00747908">
        <w:rPr>
          <w:color w:val="000000" w:themeColor="text1"/>
        </w:rPr>
        <w:t xml:space="preserve"> </w:t>
      </w:r>
      <w:hyperlink r:id="rId80" w:history="1">
        <w:r w:rsidR="001751A4" w:rsidRPr="00747908">
          <w:rPr>
            <w:rStyle w:val="af7"/>
            <w:color w:val="000000" w:themeColor="text1"/>
            <w:u w:val="none"/>
          </w:rPr>
          <w:t>1028-7493</w:t>
        </w:r>
      </w:hyperlink>
      <w:r w:rsidR="001751A4" w:rsidRPr="00747908">
        <w:rPr>
          <w:color w:val="000000" w:themeColor="text1"/>
        </w:rPr>
        <w:t>.</w:t>
      </w: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bookmarkStart w:id="42" w:name="_Toc153454284"/>
    <w:p w14:paraId="3CAEB2D5" w14:textId="373102B2" w:rsidR="002E33FD" w:rsidRDefault="00C4761B" w:rsidP="007D0CEB">
      <w:pPr>
        <w:pStyle w:val="af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086EA5" w:rsidRDefault="00086EA5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086EA5" w:rsidRDefault="00086EA5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CF67D2">
        <w:t>Схема электрическая принципиальная</w:t>
      </w:r>
      <w:bookmarkEnd w:id="42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bookmarkStart w:id="43" w:name="_Toc153454285"/>
    <w:p w14:paraId="7262DC87" w14:textId="0B3861FE" w:rsidR="00C863CC" w:rsidRPr="008D5560" w:rsidRDefault="00C863CC" w:rsidP="007D0CEB">
      <w:pPr>
        <w:pStyle w:val="af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086EA5" w:rsidRDefault="00086EA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086EA5" w:rsidRDefault="00086EA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</w:t>
      </w:r>
      <w:r w:rsidR="008D5560">
        <w:t>Перечень элементов</w:t>
      </w:r>
      <w:bookmarkEnd w:id="43"/>
    </w:p>
    <w:sectPr w:rsidR="00C863CC" w:rsidRPr="008D5560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398E6" w14:textId="77777777" w:rsidR="00B67245" w:rsidRDefault="00B67245" w:rsidP="00330147">
      <w:r>
        <w:separator/>
      </w:r>
    </w:p>
  </w:endnote>
  <w:endnote w:type="continuationSeparator" w:id="0">
    <w:p w14:paraId="046D2531" w14:textId="77777777" w:rsidR="00B67245" w:rsidRDefault="00B67245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086EA5" w:rsidRPr="00330147" w:rsidRDefault="00086EA5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5D1134">
          <w:rPr>
            <w:noProof/>
            <w:szCs w:val="28"/>
          </w:rPr>
          <w:t>2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086EA5" w:rsidRDefault="00086EA5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086EA5" w:rsidRPr="00F40430" w:rsidRDefault="00086EA5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C0905" w14:textId="77777777" w:rsidR="00B67245" w:rsidRDefault="00B67245" w:rsidP="00330147">
      <w:r>
        <w:separator/>
      </w:r>
    </w:p>
  </w:footnote>
  <w:footnote w:type="continuationSeparator" w:id="0">
    <w:p w14:paraId="4067F68D" w14:textId="77777777" w:rsidR="00B67245" w:rsidRDefault="00B67245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086EA5" w:rsidRPr="00D67488" w:rsidRDefault="00086EA5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35D12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7B6B"/>
    <w:rsid w:val="000F6C02"/>
    <w:rsid w:val="000F7C8A"/>
    <w:rsid w:val="00115665"/>
    <w:rsid w:val="00153A0E"/>
    <w:rsid w:val="00157128"/>
    <w:rsid w:val="0016600B"/>
    <w:rsid w:val="001675AF"/>
    <w:rsid w:val="001751A4"/>
    <w:rsid w:val="00181BB3"/>
    <w:rsid w:val="00191DC6"/>
    <w:rsid w:val="001B2CAC"/>
    <w:rsid w:val="001D7287"/>
    <w:rsid w:val="001E224D"/>
    <w:rsid w:val="001E46B9"/>
    <w:rsid w:val="001E4FB8"/>
    <w:rsid w:val="0021093C"/>
    <w:rsid w:val="002159D6"/>
    <w:rsid w:val="0022089E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307CA3"/>
    <w:rsid w:val="00330147"/>
    <w:rsid w:val="00336D6C"/>
    <w:rsid w:val="003464A3"/>
    <w:rsid w:val="00351530"/>
    <w:rsid w:val="00360CAE"/>
    <w:rsid w:val="00361148"/>
    <w:rsid w:val="003614DF"/>
    <w:rsid w:val="00375B08"/>
    <w:rsid w:val="00380143"/>
    <w:rsid w:val="0038583C"/>
    <w:rsid w:val="0039036A"/>
    <w:rsid w:val="003A0A27"/>
    <w:rsid w:val="003A51B9"/>
    <w:rsid w:val="003A5CBC"/>
    <w:rsid w:val="003A5EC5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5BF6"/>
    <w:rsid w:val="00456CA2"/>
    <w:rsid w:val="004577C4"/>
    <w:rsid w:val="00467915"/>
    <w:rsid w:val="004776EB"/>
    <w:rsid w:val="00495531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47D61"/>
    <w:rsid w:val="00554478"/>
    <w:rsid w:val="0055769C"/>
    <w:rsid w:val="00565DF2"/>
    <w:rsid w:val="0058089B"/>
    <w:rsid w:val="00581582"/>
    <w:rsid w:val="005A2C8D"/>
    <w:rsid w:val="005B5442"/>
    <w:rsid w:val="005B6E9C"/>
    <w:rsid w:val="005B7AF0"/>
    <w:rsid w:val="005C3B84"/>
    <w:rsid w:val="005C5193"/>
    <w:rsid w:val="005D1134"/>
    <w:rsid w:val="005D62A2"/>
    <w:rsid w:val="005F0C84"/>
    <w:rsid w:val="005F45F2"/>
    <w:rsid w:val="0060554D"/>
    <w:rsid w:val="006158FB"/>
    <w:rsid w:val="00616477"/>
    <w:rsid w:val="00617D14"/>
    <w:rsid w:val="00624C7D"/>
    <w:rsid w:val="006411EC"/>
    <w:rsid w:val="00644BBE"/>
    <w:rsid w:val="00655646"/>
    <w:rsid w:val="006624B2"/>
    <w:rsid w:val="00676504"/>
    <w:rsid w:val="00684496"/>
    <w:rsid w:val="00693679"/>
    <w:rsid w:val="006D621A"/>
    <w:rsid w:val="006E5A63"/>
    <w:rsid w:val="00705B7D"/>
    <w:rsid w:val="00715479"/>
    <w:rsid w:val="00731CD9"/>
    <w:rsid w:val="00743C7A"/>
    <w:rsid w:val="00747908"/>
    <w:rsid w:val="0079131D"/>
    <w:rsid w:val="007A4029"/>
    <w:rsid w:val="007C4D17"/>
    <w:rsid w:val="007D0CEB"/>
    <w:rsid w:val="007F7C56"/>
    <w:rsid w:val="00802089"/>
    <w:rsid w:val="00810FE0"/>
    <w:rsid w:val="00820BA7"/>
    <w:rsid w:val="00837A62"/>
    <w:rsid w:val="00875BF8"/>
    <w:rsid w:val="008A22E4"/>
    <w:rsid w:val="008A53CA"/>
    <w:rsid w:val="008B5A60"/>
    <w:rsid w:val="008C6E25"/>
    <w:rsid w:val="008D5560"/>
    <w:rsid w:val="008F346E"/>
    <w:rsid w:val="00916C8B"/>
    <w:rsid w:val="00926159"/>
    <w:rsid w:val="00936E4D"/>
    <w:rsid w:val="00942BF8"/>
    <w:rsid w:val="00967BA4"/>
    <w:rsid w:val="00970897"/>
    <w:rsid w:val="009900D2"/>
    <w:rsid w:val="009968CD"/>
    <w:rsid w:val="009D09B7"/>
    <w:rsid w:val="009D6811"/>
    <w:rsid w:val="009E261D"/>
    <w:rsid w:val="00A02DD8"/>
    <w:rsid w:val="00A03BB8"/>
    <w:rsid w:val="00A13DEB"/>
    <w:rsid w:val="00A27EC2"/>
    <w:rsid w:val="00A3718E"/>
    <w:rsid w:val="00A73605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0C6E"/>
    <w:rsid w:val="00B142B4"/>
    <w:rsid w:val="00B14BA8"/>
    <w:rsid w:val="00B14D7C"/>
    <w:rsid w:val="00B32D58"/>
    <w:rsid w:val="00B34E84"/>
    <w:rsid w:val="00B4484D"/>
    <w:rsid w:val="00B46A66"/>
    <w:rsid w:val="00B5511C"/>
    <w:rsid w:val="00B66736"/>
    <w:rsid w:val="00B67245"/>
    <w:rsid w:val="00B822BD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1643C"/>
    <w:rsid w:val="00C17C26"/>
    <w:rsid w:val="00C30AA0"/>
    <w:rsid w:val="00C47022"/>
    <w:rsid w:val="00C4761B"/>
    <w:rsid w:val="00C47D6C"/>
    <w:rsid w:val="00C546E5"/>
    <w:rsid w:val="00C608E0"/>
    <w:rsid w:val="00C648FA"/>
    <w:rsid w:val="00C65126"/>
    <w:rsid w:val="00C66BF8"/>
    <w:rsid w:val="00C80BEF"/>
    <w:rsid w:val="00C81E4B"/>
    <w:rsid w:val="00C863CC"/>
    <w:rsid w:val="00C9039D"/>
    <w:rsid w:val="00CA11A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03E65"/>
    <w:rsid w:val="00D4025C"/>
    <w:rsid w:val="00D542F2"/>
    <w:rsid w:val="00D56E56"/>
    <w:rsid w:val="00D6438B"/>
    <w:rsid w:val="00D67488"/>
    <w:rsid w:val="00D76BC7"/>
    <w:rsid w:val="00D9357D"/>
    <w:rsid w:val="00D97132"/>
    <w:rsid w:val="00DA45F4"/>
    <w:rsid w:val="00DB5673"/>
    <w:rsid w:val="00DD2D3F"/>
    <w:rsid w:val="00DE194E"/>
    <w:rsid w:val="00DE6177"/>
    <w:rsid w:val="00DF7273"/>
    <w:rsid w:val="00E06F5B"/>
    <w:rsid w:val="00E14CF8"/>
    <w:rsid w:val="00E24D44"/>
    <w:rsid w:val="00E24E7D"/>
    <w:rsid w:val="00E26E16"/>
    <w:rsid w:val="00E42B5A"/>
    <w:rsid w:val="00E50CBA"/>
    <w:rsid w:val="00E56224"/>
    <w:rsid w:val="00E804FC"/>
    <w:rsid w:val="00E835A1"/>
    <w:rsid w:val="00E84331"/>
    <w:rsid w:val="00E914AF"/>
    <w:rsid w:val="00E954DA"/>
    <w:rsid w:val="00EA4E32"/>
    <w:rsid w:val="00EA562C"/>
    <w:rsid w:val="00ED3F39"/>
    <w:rsid w:val="00EE225C"/>
    <w:rsid w:val="00F05E08"/>
    <w:rsid w:val="00F160E9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Google_Home" TargetMode="External"/><Relationship Id="rId21" Type="http://schemas.openxmlformats.org/officeDocument/2006/relationships/hyperlink" Target="https://ru.wikipedia.org/wiki/Cisco" TargetMode="External"/><Relationship Id="rId42" Type="http://schemas.openxmlformats.org/officeDocument/2006/relationships/hyperlink" Target="http://www.rfidjournal.com/article/pdf/4986/1/1/rfidjournal-article4986.PDF" TargetMode="External"/><Relationship Id="rId47" Type="http://schemas.openxmlformats.org/officeDocument/2006/relationships/hyperlink" Target="http://cba.mit.edu/docs/papers/04.10.i0.pdf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68" Type="http://schemas.openxmlformats.org/officeDocument/2006/relationships/hyperlink" Target="https://dx.doi.org/10.1016%2Fj.wasman.2019.02.017" TargetMode="External"/><Relationship Id="rId16" Type="http://schemas.openxmlformats.org/officeDocument/2006/relationships/hyperlink" Target="https://ru.wikipedia.org/wiki/%D0%98%D0%BD%D1%82%D0%B5%D1%80%D0%BD%D0%B5%D1%82_%D0%B2%D0%B5%D1%89%D0%B5%D0%B9" TargetMode="External"/><Relationship Id="rId11" Type="http://schemas.openxmlformats.org/officeDocument/2006/relationships/footer" Target="footer2.xml"/><Relationship Id="rId32" Type="http://schemas.openxmlformats.org/officeDocument/2006/relationships/hyperlink" Target="https://ru.wikipedia.org/wiki/%D0%98%D0%BD%D1%82%D0%B5%D1%80%D0%BD%D0%B5%D1%82_%D0%B2%D0%B5%D1%89%D0%B5%D0%B9" TargetMode="External"/><Relationship Id="rId37" Type="http://schemas.openxmlformats.org/officeDocument/2006/relationships/image" Target="media/image2.png"/><Relationship Id="rId53" Type="http://schemas.openxmlformats.org/officeDocument/2006/relationships/hyperlink" Target="https://dx.doi.org/10.17010/ijom/2016/v46/i4/90530" TargetMode="External"/><Relationship Id="rId58" Type="http://schemas.openxmlformats.org/officeDocument/2006/relationships/hyperlink" Target="https://ru.wikipedia.org/wiki/%D0%98%D0%BD%D1%82%D0%B5%D1%80%D0%BD%D0%B5%D1%82_%D0%B2%D0%B5%D1%89%D0%B5%D0%B9" TargetMode="External"/><Relationship Id="rId74" Type="http://schemas.openxmlformats.org/officeDocument/2006/relationships/hyperlink" Target="https://dx.doi.org/10.17323%2F1814-9545-2011-2-5-122" TargetMode="External"/><Relationship Id="rId7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orldcat.org/oclc/1015884567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22" Type="http://schemas.openxmlformats.org/officeDocument/2006/relationships/hyperlink" Target="https://ru.wikipedia.org/wiki/RFID" TargetMode="External"/><Relationship Id="rId27" Type="http://schemas.openxmlformats.org/officeDocument/2006/relationships/hyperlink" Target="https://ru.wikipedia.org/wiki/Amazon_Echo" TargetMode="External"/><Relationship Id="rId30" Type="http://schemas.openxmlformats.org/officeDocument/2006/relationships/hyperlink" Target="https://ru.wikipedia.org/wiki/Home_Assistant" TargetMode="External"/><Relationship Id="rId35" Type="http://schemas.openxmlformats.org/officeDocument/2006/relationships/hyperlink" Target="https://ru.wikipedia.org/wiki/%D0%98%D0%BD%D1%82%D0%B5%D1%80%D0%BD%D0%B5%D1%82_%D0%B2%D0%B5%D1%89%D0%B5%D0%B9" TargetMode="External"/><Relationship Id="rId43" Type="http://schemas.openxmlformats.org/officeDocument/2006/relationships/hyperlink" Target="https://www.webcitation.org/6DuYQRsDZ?url=http://www.rfidjournal.com/article/pdf/4986/1/1/rfidjournal-article4986.PDF" TargetMode="External"/><Relationship Id="rId48" Type="http://schemas.openxmlformats.org/officeDocument/2006/relationships/hyperlink" Target="https://ru.wikipedia.org/wiki/Scientific_American" TargetMode="External"/><Relationship Id="rId56" Type="http://schemas.openxmlformats.org/officeDocument/2006/relationships/hyperlink" Target="https://ru.wikipedia.org/wiki/Doi" TargetMode="External"/><Relationship Id="rId64" Type="http://schemas.openxmlformats.org/officeDocument/2006/relationships/hyperlink" Target="https://dx.doi.org/10.1016/j.wasman.2019.02.017" TargetMode="External"/><Relationship Id="rId69" Type="http://schemas.openxmlformats.org/officeDocument/2006/relationships/hyperlink" Target="https://ru.wikipedia.org/wiki/%D0%98%D0%BD%D1%82%D0%B5%D1%80%D0%BD%D0%B5%D1%82_%D0%B2%D0%B5%D1%89%D0%B5%D0%B9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%D0%98%D0%BD%D1%82%D0%B5%D1%80%D0%BD%D0%B5%D1%82_%D0%B2%D0%B5%D1%89%D0%B5%D0%B9" TargetMode="External"/><Relationship Id="rId72" Type="http://schemas.openxmlformats.org/officeDocument/2006/relationships/hyperlink" Target="https://www.worldcat.org/search?fq=x0:jrnl&amp;q=n2:1814-9545," TargetMode="External"/><Relationship Id="rId80" Type="http://schemas.openxmlformats.org/officeDocument/2006/relationships/hyperlink" Target="https://www.worldcat.org/search?fq=x0:jrnl&amp;q=n2:1028-7493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Scientific_American" TargetMode="External"/><Relationship Id="rId25" Type="http://schemas.openxmlformats.org/officeDocument/2006/relationships/hyperlink" Target="https://ru.wikipedia.org/wiki/%D0%98%D0%BD%D1%82%D0%B5%D1%80%D0%BD%D0%B5%D1%82_%D0%B2%D0%B5%D1%89%D0%B5%D0%B9" TargetMode="External"/><Relationship Id="rId33" Type="http://schemas.openxmlformats.org/officeDocument/2006/relationships/hyperlink" Target="https://ru.wikipedia.org/wiki/%D0%98%D0%BD%D1%82%D0%B5%D1%80%D0%BD%D0%B5%D1%82_%D0%B2%D0%B5%D1%89%D0%B5%D0%B9" TargetMode="External"/><Relationship Id="rId38" Type="http://schemas.microsoft.com/office/2007/relationships/hdphoto" Target="media/hdphoto1.wdp"/><Relationship Id="rId46" Type="http://schemas.openxmlformats.org/officeDocument/2006/relationships/hyperlink" Target="https://ru.wikipedia.org/wiki/%D0%98%D0%BD%D1%82%D0%B5%D1%80%D0%BD%D0%B5%D1%82_%D0%B2%D0%B5%D1%89%D0%B5%D0%B9" TargetMode="External"/><Relationship Id="rId59" Type="http://schemas.openxmlformats.org/officeDocument/2006/relationships/hyperlink" Target="https://dx.doi.org/10.2307/j.ctvh9vtn3.295" TargetMode="External"/><Relationship Id="rId67" Type="http://schemas.openxmlformats.org/officeDocument/2006/relationships/hyperlink" Target="https://ru.wikipedia.org/wiki/Doi" TargetMode="External"/><Relationship Id="rId20" Type="http://schemas.openxmlformats.org/officeDocument/2006/relationships/hyperlink" Target="https://ru.wikipedia.org/wiki/%D0%98%D0%BD%D1%82%D0%B5%D1%80%D0%BD%D0%B5%D1%82_%D0%B2%D0%B5%D1%89%D0%B5%D0%B9" TargetMode="External"/><Relationship Id="rId41" Type="http://schemas.openxmlformats.org/officeDocument/2006/relationships/hyperlink" Target="https://ru.wikipedia.org/wiki/Gartner" TargetMode="External"/><Relationship Id="rId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2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70" Type="http://schemas.openxmlformats.org/officeDocument/2006/relationships/hyperlink" Target="https://dx.doi.org/10.17323/1814-9545-2011-2-5-122" TargetMode="External"/><Relationship Id="rId75" Type="http://schemas.openxmlformats.org/officeDocument/2006/relationships/hyperlink" Target="https://ru.wikipedia.org/wiki/%D0%98%D0%BD%D1%82%D0%B5%D1%80%D0%BD%D0%B5%D1%82_%D0%B2%D0%B5%D1%89%D0%B5%D0%B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IPv6" TargetMode="External"/><Relationship Id="rId23" Type="http://schemas.openxmlformats.org/officeDocument/2006/relationships/hyperlink" Target="https://ru.wikipedia.org/wiki/IPv6" TargetMode="External"/><Relationship Id="rId28" Type="http://schemas.openxmlformats.org/officeDocument/2006/relationships/hyperlink" Target="https://ru.wikipedia.org/wiki/Apple_HomePod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49" Type="http://schemas.openxmlformats.org/officeDocument/2006/relationships/hyperlink" Target="https://www.webcitation.org/6DuYJJJZT?url=http://numenor.cicese.mx/cursos/CMU/gershenfeld-inethings.pdf" TargetMode="External"/><Relationship Id="rId57" Type="http://schemas.openxmlformats.org/officeDocument/2006/relationships/hyperlink" Target="https://dx.doi.org/10.17010%2Fijom%2F2016%2Fv46%2Fi4%2F90530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s://ru.wikipedia.org/wiki/%D0%98%D0%BD%D1%82%D0%B5%D1%80%D0%BD%D0%B5%D1%82_%D0%B2%D0%B5%D1%89%D0%B5%D0%B9" TargetMode="External"/><Relationship Id="rId52" Type="http://schemas.openxmlformats.org/officeDocument/2006/relationships/hyperlink" Target="https://ru.wikipedia.org/wiki/%D0%98%D0%BD%D1%82%D0%B5%D1%80%D0%BD%D0%B5%D1%82_%D0%B2%D0%B5%D1%89%D0%B5%D0%B9" TargetMode="External"/><Relationship Id="rId60" Type="http://schemas.openxmlformats.org/officeDocument/2006/relationships/hyperlink" Target="https://ru.wikipedia.org/wiki/%D0%98%D0%BD%D1%82%D0%B5%D1%80%D0%BD%D0%B5%D1%82_%D0%B2%D0%B5%D1%89%D0%B5%D0%B9" TargetMode="External"/><Relationship Id="rId6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73" Type="http://schemas.openxmlformats.org/officeDocument/2006/relationships/hyperlink" Target="https://ru.wikipedia.org/wiki/Doi" TargetMode="External"/><Relationship Id="rId78" Type="http://schemas.openxmlformats.org/officeDocument/2006/relationships/hyperlink" Target="https://elibrary.ru/item.asp?id=28860111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39" Type="http://schemas.openxmlformats.org/officeDocument/2006/relationships/image" Target="media/image3.png"/><Relationship Id="rId34" Type="http://schemas.openxmlformats.org/officeDocument/2006/relationships/hyperlink" Target="https://ru.wikipedia.org/wiki/%D0%98%D0%BD%D1%82%D0%B5%D1%80%D0%BD%D0%B5%D1%82_%D0%B2%D0%B5%D1%89%D0%B5%D0%B9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55" Type="http://schemas.openxmlformats.org/officeDocument/2006/relationships/hyperlink" Target="https://www.worldcat.org/search?fq=x0:jrnl&amp;q=n2:0973-8703," TargetMode="External"/><Relationship Id="rId76" Type="http://schemas.openxmlformats.org/officeDocument/2006/relationships/hyperlink" Target="https://dx.doi.org/10.17487/rfc7326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IEEE_802.15.4" TargetMode="External"/><Relationship Id="rId40" Type="http://schemas.openxmlformats.org/officeDocument/2006/relationships/hyperlink" Target="http://www.gartner.com/it-glossary/internet-of-things/" TargetMode="External"/><Relationship Id="rId45" Type="http://schemas.openxmlformats.org/officeDocument/2006/relationships/hyperlink" Target="https://ru.wikipedia.org/wiki/%D0%98%D0%BD%D1%82%D0%B5%D1%80%D0%BD%D0%B5%D1%82_%D0%B2%D0%B5%D1%89%D0%B5%D0%B9" TargetMode="External"/><Relationship Id="rId66" Type="http://schemas.openxmlformats.org/officeDocument/2006/relationships/hyperlink" Target="https://www.worldcat.org/search?fq=x0:jrnl&amp;q=n2:0956-053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EAA926C-212D-4562-AC22-AAFA57A1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26</Pages>
  <Words>7175</Words>
  <Characters>40902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179</cp:revision>
  <cp:lastPrinted>2023-12-09T07:46:00Z</cp:lastPrinted>
  <dcterms:created xsi:type="dcterms:W3CDTF">2023-01-12T08:48:00Z</dcterms:created>
  <dcterms:modified xsi:type="dcterms:W3CDTF">2023-12-14T07:51:00Z</dcterms:modified>
</cp:coreProperties>
</file>