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75" w:rsidRPr="00561622" w:rsidRDefault="00B91E6B" w:rsidP="002974D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1622">
        <w:rPr>
          <w:rFonts w:ascii="Times New Roman" w:hAnsi="Times New Roman" w:cs="Times New Roman"/>
          <w:b/>
          <w:caps/>
          <w:sz w:val="24"/>
          <w:szCs w:val="24"/>
        </w:rPr>
        <w:t>Устройство управления, коммутации и сопряжения цифровых</w:t>
      </w:r>
      <w:r w:rsidR="002C54E0" w:rsidRPr="00561622">
        <w:rPr>
          <w:rFonts w:ascii="Times New Roman" w:hAnsi="Times New Roman" w:cs="Times New Roman"/>
          <w:b/>
          <w:caps/>
          <w:sz w:val="24"/>
          <w:szCs w:val="24"/>
        </w:rPr>
        <w:t>/</w:t>
      </w:r>
      <w:r w:rsidRPr="00561622">
        <w:rPr>
          <w:rFonts w:ascii="Times New Roman" w:hAnsi="Times New Roman" w:cs="Times New Roman"/>
          <w:b/>
          <w:caps/>
          <w:sz w:val="24"/>
          <w:szCs w:val="24"/>
        </w:rPr>
        <w:t>аналоговых интерфейсов</w:t>
      </w:r>
      <w:r w:rsidR="002974D5" w:rsidRPr="00561622">
        <w:rPr>
          <w:rFonts w:ascii="Times New Roman" w:hAnsi="Times New Roman" w:cs="Times New Roman"/>
          <w:b/>
          <w:sz w:val="24"/>
          <w:szCs w:val="24"/>
        </w:rPr>
        <w:t>.</w:t>
      </w:r>
    </w:p>
    <w:p w:rsidR="002974D5" w:rsidRPr="00561622" w:rsidRDefault="002974D5" w:rsidP="002974D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D5" w:rsidRPr="00561622" w:rsidRDefault="00B91E6B" w:rsidP="002974D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1622">
        <w:rPr>
          <w:rFonts w:ascii="Times New Roman" w:hAnsi="Times New Roman" w:cs="Times New Roman"/>
          <w:b/>
          <w:sz w:val="24"/>
          <w:szCs w:val="24"/>
        </w:rPr>
        <w:t>Крапивьянов</w:t>
      </w:r>
      <w:proofErr w:type="spellEnd"/>
      <w:r w:rsidRPr="00561622">
        <w:rPr>
          <w:rFonts w:ascii="Times New Roman" w:hAnsi="Times New Roman" w:cs="Times New Roman"/>
          <w:b/>
          <w:sz w:val="24"/>
          <w:szCs w:val="24"/>
        </w:rPr>
        <w:t xml:space="preserve"> М.А.</w:t>
      </w:r>
      <w:r w:rsidR="002974D5" w:rsidRPr="0056162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61622">
        <w:rPr>
          <w:rFonts w:ascii="Times New Roman" w:hAnsi="Times New Roman" w:cs="Times New Roman"/>
          <w:b/>
          <w:sz w:val="24"/>
          <w:szCs w:val="24"/>
        </w:rPr>
        <w:t>Кашевкин</w:t>
      </w:r>
      <w:proofErr w:type="spellEnd"/>
      <w:r w:rsidRPr="00561622">
        <w:rPr>
          <w:rFonts w:ascii="Times New Roman" w:hAnsi="Times New Roman" w:cs="Times New Roman"/>
          <w:b/>
          <w:sz w:val="24"/>
          <w:szCs w:val="24"/>
        </w:rPr>
        <w:t xml:space="preserve"> А.А</w:t>
      </w:r>
      <w:r w:rsidR="002974D5" w:rsidRPr="00561622">
        <w:rPr>
          <w:rFonts w:ascii="Times New Roman" w:hAnsi="Times New Roman" w:cs="Times New Roman"/>
          <w:b/>
          <w:sz w:val="24"/>
          <w:szCs w:val="24"/>
        </w:rPr>
        <w:t>.</w:t>
      </w:r>
    </w:p>
    <w:p w:rsidR="002974D5" w:rsidRPr="00561622" w:rsidRDefault="002974D5" w:rsidP="002974D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61622">
        <w:rPr>
          <w:rFonts w:ascii="Times New Roman" w:hAnsi="Times New Roman" w:cs="Times New Roman"/>
          <w:i/>
          <w:sz w:val="24"/>
          <w:szCs w:val="24"/>
        </w:rPr>
        <w:t>(СКУ им.</w:t>
      </w:r>
      <w:r w:rsidR="00B91E6B" w:rsidRPr="005616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61622">
        <w:rPr>
          <w:rFonts w:ascii="Times New Roman" w:hAnsi="Times New Roman" w:cs="Times New Roman"/>
          <w:i/>
          <w:sz w:val="24"/>
          <w:szCs w:val="24"/>
        </w:rPr>
        <w:t>М.</w:t>
      </w:r>
      <w:r w:rsidR="00B91E6B" w:rsidRPr="005616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61622">
        <w:rPr>
          <w:rFonts w:ascii="Times New Roman" w:hAnsi="Times New Roman" w:cs="Times New Roman"/>
          <w:i/>
          <w:sz w:val="24"/>
          <w:szCs w:val="24"/>
        </w:rPr>
        <w:t>Козыбаева)</w:t>
      </w:r>
    </w:p>
    <w:p w:rsidR="002974D5" w:rsidRDefault="002974D5" w:rsidP="00A463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26CF" w:rsidRPr="00561622" w:rsidRDefault="002126CF" w:rsidP="00A463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517A9" w:rsidRPr="002126CF" w:rsidRDefault="00F517A9" w:rsidP="00CA36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1622">
        <w:rPr>
          <w:rFonts w:ascii="Times New Roman" w:hAnsi="Times New Roman" w:cs="Times New Roman"/>
          <w:sz w:val="24"/>
          <w:szCs w:val="24"/>
        </w:rPr>
        <w:t>Успешное решение задач управления невозможно без наличия современной, хорошо организованной и надежно действующей связи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457B3D">
        <w:rPr>
          <w:rFonts w:ascii="Times New Roman" w:hAnsi="Times New Roman" w:cs="Times New Roman"/>
          <w:sz w:val="24"/>
          <w:szCs w:val="24"/>
        </w:rPr>
        <w:t xml:space="preserve">т состояния </w:t>
      </w:r>
      <w:r>
        <w:rPr>
          <w:rFonts w:ascii="Times New Roman" w:hAnsi="Times New Roman" w:cs="Times New Roman"/>
          <w:sz w:val="24"/>
          <w:szCs w:val="24"/>
        </w:rPr>
        <w:t>которой</w:t>
      </w:r>
      <w:r w:rsidRPr="00457B3D">
        <w:rPr>
          <w:rFonts w:ascii="Times New Roman" w:hAnsi="Times New Roman" w:cs="Times New Roman"/>
          <w:sz w:val="24"/>
          <w:szCs w:val="24"/>
        </w:rPr>
        <w:t xml:space="preserve"> зависит своевременность</w:t>
      </w:r>
      <w:r w:rsidR="00B154EC">
        <w:rPr>
          <w:rFonts w:ascii="Times New Roman" w:hAnsi="Times New Roman" w:cs="Times New Roman"/>
          <w:sz w:val="24"/>
          <w:szCs w:val="24"/>
        </w:rPr>
        <w:t xml:space="preserve"> и эффективность </w:t>
      </w:r>
      <w:r w:rsidRPr="00457B3D">
        <w:rPr>
          <w:rFonts w:ascii="Times New Roman" w:hAnsi="Times New Roman" w:cs="Times New Roman"/>
          <w:sz w:val="24"/>
          <w:szCs w:val="24"/>
        </w:rPr>
        <w:t xml:space="preserve"> выполнения поставленных задач.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B65" w:rsidRPr="002126CF">
        <w:rPr>
          <w:rFonts w:ascii="Times New Roman" w:hAnsi="Times New Roman" w:cs="Times New Roman"/>
          <w:sz w:val="24"/>
          <w:szCs w:val="24"/>
        </w:rPr>
        <w:t>[1]</w:t>
      </w:r>
    </w:p>
    <w:p w:rsidR="002126CF" w:rsidRDefault="00590257" w:rsidP="006D29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Однако</w:t>
      </w:r>
      <w:r w:rsidR="004A0C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="004A0C57">
        <w:rPr>
          <w:rFonts w:ascii="Times New Roman" w:hAnsi="Times New Roman" w:cs="Times New Roman"/>
          <w:sz w:val="24"/>
          <w:szCs w:val="24"/>
        </w:rPr>
        <w:t>мимо укомплектования организаций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4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средствами связи, необходимыми для выполнения поставленных задач, </w:t>
      </w:r>
      <w:r w:rsidR="004A0C57">
        <w:rPr>
          <w:rFonts w:ascii="Times New Roman" w:hAnsi="Times New Roman" w:cs="Times New Roman"/>
          <w:sz w:val="24"/>
          <w:szCs w:val="24"/>
        </w:rPr>
        <w:t>крайне важным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C57">
        <w:rPr>
          <w:rFonts w:ascii="Times New Roman" w:hAnsi="Times New Roman" w:cs="Times New Roman"/>
          <w:sz w:val="24"/>
          <w:szCs w:val="24"/>
        </w:rPr>
        <w:t xml:space="preserve">факторов </w:t>
      </w:r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536D57" w:rsidRPr="00F90833">
        <w:rPr>
          <w:rFonts w:ascii="Times New Roman" w:hAnsi="Times New Roman" w:cs="Times New Roman"/>
          <w:sz w:val="24"/>
          <w:szCs w:val="24"/>
        </w:rPr>
        <w:t>достижение высокой эффективности работы</w:t>
      </w:r>
      <w:r w:rsidR="00536D5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личного состава, а именно: обеспечение полного взаимодействия личного состава между собой (внутренняя связь), а так же</w:t>
      </w:r>
      <w:r w:rsidR="00C9455E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 xml:space="preserve">беспечение доступа личного состава к средствам связи для осуществления взаимодействия с внешними абонентами. </w:t>
      </w:r>
      <w:r w:rsidR="00985B96" w:rsidRPr="00985B96">
        <w:rPr>
          <w:rFonts w:ascii="Times New Roman" w:hAnsi="Times New Roman" w:cs="Times New Roman"/>
          <w:sz w:val="24"/>
          <w:szCs w:val="24"/>
        </w:rPr>
        <w:t>[2]</w:t>
      </w:r>
      <w:r w:rsidR="00985B96" w:rsidRPr="00C72533">
        <w:rPr>
          <w:rFonts w:ascii="Times New Roman" w:hAnsi="Times New Roman" w:cs="Times New Roman"/>
          <w:sz w:val="24"/>
          <w:szCs w:val="24"/>
        </w:rPr>
        <w:t xml:space="preserve"> </w:t>
      </w:r>
      <w:r w:rsidR="00F501B4" w:rsidRPr="00F501B4">
        <w:rPr>
          <w:rFonts w:ascii="Times New Roman" w:hAnsi="Times New Roman" w:cs="Times New Roman"/>
          <w:sz w:val="24"/>
          <w:szCs w:val="24"/>
        </w:rPr>
        <w:t>Это особенно актуально для операторов радиостанций, которые зависят от своевременного и</w:t>
      </w:r>
      <w:proofErr w:type="gramEnd"/>
      <w:r w:rsidR="00F501B4" w:rsidRPr="00F501B4">
        <w:rPr>
          <w:rFonts w:ascii="Times New Roman" w:hAnsi="Times New Roman" w:cs="Times New Roman"/>
          <w:sz w:val="24"/>
          <w:szCs w:val="24"/>
        </w:rPr>
        <w:t xml:space="preserve"> эффективного обмена информацией для координации </w:t>
      </w:r>
      <w:r w:rsidR="006D296D">
        <w:rPr>
          <w:rFonts w:ascii="Times New Roman" w:hAnsi="Times New Roman" w:cs="Times New Roman"/>
          <w:sz w:val="24"/>
          <w:szCs w:val="24"/>
        </w:rPr>
        <w:t xml:space="preserve">своих </w:t>
      </w:r>
      <w:r w:rsidR="00F501B4" w:rsidRPr="00F501B4">
        <w:rPr>
          <w:rFonts w:ascii="Times New Roman" w:hAnsi="Times New Roman" w:cs="Times New Roman"/>
          <w:sz w:val="24"/>
          <w:szCs w:val="24"/>
        </w:rPr>
        <w:t>действий</w:t>
      </w:r>
      <w:r w:rsidR="006D296D">
        <w:rPr>
          <w:rFonts w:ascii="Times New Roman" w:hAnsi="Times New Roman" w:cs="Times New Roman"/>
          <w:sz w:val="24"/>
          <w:szCs w:val="24"/>
        </w:rPr>
        <w:t xml:space="preserve"> и </w:t>
      </w:r>
      <w:r w:rsidR="00A550F1">
        <w:rPr>
          <w:rFonts w:ascii="Times New Roman" w:hAnsi="Times New Roman" w:cs="Times New Roman"/>
          <w:sz w:val="24"/>
          <w:szCs w:val="24"/>
        </w:rPr>
        <w:t xml:space="preserve">действий </w:t>
      </w:r>
      <w:r w:rsidR="006D296D" w:rsidRPr="00FD0B11">
        <w:rPr>
          <w:rFonts w:ascii="Times New Roman" w:hAnsi="Times New Roman" w:cs="Times New Roman"/>
          <w:sz w:val="24"/>
          <w:szCs w:val="24"/>
        </w:rPr>
        <w:t>причастных подразделений</w:t>
      </w:r>
      <w:r w:rsidR="002126CF">
        <w:rPr>
          <w:rFonts w:ascii="Times New Roman" w:hAnsi="Times New Roman" w:cs="Times New Roman"/>
          <w:sz w:val="24"/>
          <w:szCs w:val="24"/>
        </w:rPr>
        <w:t>.</w:t>
      </w:r>
    </w:p>
    <w:p w:rsidR="00825A0B" w:rsidRPr="0062333B" w:rsidRDefault="00825A0B" w:rsidP="006D29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5A0B">
        <w:rPr>
          <w:rFonts w:ascii="Times New Roman" w:hAnsi="Times New Roman" w:cs="Times New Roman"/>
          <w:sz w:val="24"/>
          <w:szCs w:val="24"/>
        </w:rPr>
        <w:t xml:space="preserve">В этой связи, разработка </w:t>
      </w:r>
      <w:r w:rsidR="00CA5CF8">
        <w:rPr>
          <w:rFonts w:ascii="Times New Roman" w:hAnsi="Times New Roman" w:cs="Times New Roman"/>
          <w:sz w:val="24"/>
          <w:szCs w:val="24"/>
        </w:rPr>
        <w:t>устройства, которое бы обеспечивало</w:t>
      </w:r>
      <w:r w:rsidRPr="00825A0B">
        <w:rPr>
          <w:rFonts w:ascii="Times New Roman" w:hAnsi="Times New Roman" w:cs="Times New Roman"/>
          <w:sz w:val="24"/>
          <w:szCs w:val="24"/>
        </w:rPr>
        <w:t xml:space="preserve"> функции внутренней служебной связи и</w:t>
      </w:r>
      <w:r w:rsidR="00C72533" w:rsidRPr="00C72533">
        <w:rPr>
          <w:rFonts w:ascii="Times New Roman" w:hAnsi="Times New Roman" w:cs="Times New Roman"/>
          <w:sz w:val="24"/>
          <w:szCs w:val="24"/>
        </w:rPr>
        <w:t xml:space="preserve"> </w:t>
      </w:r>
      <w:r w:rsidR="00C72533">
        <w:rPr>
          <w:rFonts w:ascii="Times New Roman" w:hAnsi="Times New Roman" w:cs="Times New Roman"/>
          <w:sz w:val="24"/>
          <w:szCs w:val="24"/>
          <w:lang w:val="kk-KZ"/>
        </w:rPr>
        <w:t xml:space="preserve">эффективное </w:t>
      </w:r>
      <w:r w:rsidRPr="00825A0B">
        <w:rPr>
          <w:rFonts w:ascii="Times New Roman" w:hAnsi="Times New Roman" w:cs="Times New Roman"/>
          <w:sz w:val="24"/>
          <w:szCs w:val="24"/>
        </w:rPr>
        <w:t xml:space="preserve">распределение ресурсов между </w:t>
      </w:r>
      <w:commentRangeStart w:id="0"/>
      <w:r w:rsidRPr="00825A0B">
        <w:rPr>
          <w:rFonts w:ascii="Times New Roman" w:hAnsi="Times New Roman" w:cs="Times New Roman"/>
          <w:sz w:val="24"/>
          <w:szCs w:val="24"/>
        </w:rPr>
        <w:t>операторами радиостанций</w:t>
      </w:r>
      <w:commentRangeEnd w:id="0"/>
      <w:r w:rsidR="00CD6C89">
        <w:rPr>
          <w:rStyle w:val="ad"/>
        </w:rPr>
        <w:commentReference w:id="0"/>
      </w:r>
      <w:r w:rsidRPr="00825A0B">
        <w:rPr>
          <w:rFonts w:ascii="Times New Roman" w:hAnsi="Times New Roman" w:cs="Times New Roman"/>
          <w:sz w:val="24"/>
          <w:szCs w:val="24"/>
        </w:rPr>
        <w:t>, является крайне важной задачей.</w:t>
      </w:r>
      <w:r w:rsidR="0062333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62333B" w:rsidRPr="00CD6C89">
        <w:rPr>
          <w:rFonts w:ascii="Times New Roman" w:hAnsi="Times New Roman" w:cs="Times New Roman"/>
          <w:sz w:val="24"/>
          <w:szCs w:val="24"/>
          <w:highlight w:val="lightGray"/>
        </w:rPr>
        <w:t>[3]</w:t>
      </w:r>
    </w:p>
    <w:p w:rsidR="003C273A" w:rsidRDefault="003C273A" w:rsidP="008908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статье будет рассмотрено </w:t>
      </w:r>
      <w:r w:rsidRPr="00C43E8C">
        <w:rPr>
          <w:rFonts w:ascii="Times New Roman" w:hAnsi="Times New Roman" w:cs="Times New Roman"/>
          <w:sz w:val="24"/>
          <w:szCs w:val="24"/>
        </w:rPr>
        <w:t>Устройство управления, коммутации и сопряжения цифровых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43E8C">
        <w:rPr>
          <w:rFonts w:ascii="Times New Roman" w:hAnsi="Times New Roman" w:cs="Times New Roman"/>
          <w:sz w:val="24"/>
          <w:szCs w:val="24"/>
        </w:rPr>
        <w:t>аналоговых интерфейсов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305E9">
        <w:rPr>
          <w:rFonts w:ascii="Times New Roman" w:hAnsi="Times New Roman" w:cs="Times New Roman"/>
          <w:sz w:val="24"/>
          <w:szCs w:val="24"/>
        </w:rPr>
        <w:t xml:space="preserve">далее по тексту </w:t>
      </w:r>
      <w:r w:rsidR="00930840">
        <w:rPr>
          <w:rFonts w:ascii="Times New Roman" w:hAnsi="Times New Roman" w:cs="Times New Roman"/>
          <w:sz w:val="24"/>
          <w:szCs w:val="24"/>
        </w:rPr>
        <w:t>–</w:t>
      </w:r>
      <w:r w:rsidR="00C305E9">
        <w:rPr>
          <w:rFonts w:ascii="Times New Roman" w:hAnsi="Times New Roman" w:cs="Times New Roman"/>
          <w:sz w:val="24"/>
          <w:szCs w:val="24"/>
        </w:rPr>
        <w:t xml:space="preserve"> устройство</w:t>
      </w:r>
      <w:r w:rsidR="00930840">
        <w:rPr>
          <w:rFonts w:ascii="Times New Roman" w:hAnsi="Times New Roman" w:cs="Times New Roman"/>
          <w:sz w:val="24"/>
          <w:szCs w:val="24"/>
        </w:rPr>
        <w:t>, УУКС</w:t>
      </w:r>
      <w:r>
        <w:rPr>
          <w:rFonts w:ascii="Times New Roman" w:hAnsi="Times New Roman" w:cs="Times New Roman"/>
          <w:sz w:val="24"/>
          <w:szCs w:val="24"/>
        </w:rPr>
        <w:t xml:space="preserve">), разрабатываемое в рамках проекта диссертации. </w:t>
      </w:r>
    </w:p>
    <w:p w:rsidR="008908D4" w:rsidRDefault="00665BC6" w:rsidP="00665B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05A0A">
        <w:rPr>
          <w:rFonts w:ascii="Times New Roman" w:hAnsi="Times New Roman" w:cs="Times New Roman"/>
          <w:sz w:val="24"/>
          <w:szCs w:val="24"/>
          <w:highlight w:val="lightGray"/>
        </w:rPr>
        <w:t xml:space="preserve">УУКС относится к радиотехническим избирательным устройствам </w:t>
      </w:r>
      <w:r w:rsidR="00930840" w:rsidRPr="00205A0A">
        <w:rPr>
          <w:rFonts w:ascii="Times New Roman" w:hAnsi="Times New Roman" w:cs="Times New Roman"/>
          <w:sz w:val="24"/>
          <w:szCs w:val="24"/>
          <w:highlight w:val="lightGray"/>
        </w:rPr>
        <w:t>и предназначено</w:t>
      </w:r>
      <w:r w:rsidRPr="00205A0A">
        <w:rPr>
          <w:rFonts w:ascii="Times New Roman" w:hAnsi="Times New Roman" w:cs="Times New Roman"/>
          <w:sz w:val="24"/>
          <w:szCs w:val="24"/>
          <w:highlight w:val="lightGray"/>
        </w:rPr>
        <w:t xml:space="preserve"> для соединения одной или нескольких соединительных линий с группой абонентских линий, для сопряжения сигналов в аналоговой и дискретной формах, получаемых от внешних средств св</w:t>
      </w:r>
      <w:r w:rsidR="008C0943" w:rsidRPr="00205A0A">
        <w:rPr>
          <w:rFonts w:ascii="Times New Roman" w:hAnsi="Times New Roman" w:cs="Times New Roman"/>
          <w:sz w:val="24"/>
          <w:szCs w:val="24"/>
          <w:highlight w:val="lightGray"/>
        </w:rPr>
        <w:t>язи, а так же для организации внутренней (служебной) связи.</w:t>
      </w:r>
      <w:proofErr w:type="gramEnd"/>
    </w:p>
    <w:p w:rsidR="00C02FB9" w:rsidRDefault="00C02FB9" w:rsidP="00C02FB9">
      <w:pPr>
        <w:spacing w:after="0" w:line="22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FB9">
        <w:rPr>
          <w:rFonts w:ascii="Times New Roman" w:hAnsi="Times New Roman" w:cs="Times New Roman"/>
          <w:sz w:val="24"/>
          <w:szCs w:val="24"/>
        </w:rPr>
        <w:t>Базовый набор функций</w:t>
      </w:r>
      <w:r w:rsidR="002147C8">
        <w:rPr>
          <w:rFonts w:ascii="Times New Roman" w:hAnsi="Times New Roman" w:cs="Times New Roman"/>
          <w:sz w:val="24"/>
          <w:szCs w:val="24"/>
        </w:rPr>
        <w:t>,</w:t>
      </w:r>
      <w:r w:rsidR="002147C8" w:rsidRPr="002147C8">
        <w:rPr>
          <w:rFonts w:ascii="Times New Roman" w:hAnsi="Times New Roman" w:cs="Times New Roman"/>
          <w:sz w:val="24"/>
          <w:szCs w:val="24"/>
        </w:rPr>
        <w:t xml:space="preserve"> </w:t>
      </w:r>
      <w:r w:rsidR="002147C8" w:rsidRPr="00C02FB9">
        <w:rPr>
          <w:rFonts w:ascii="Times New Roman" w:hAnsi="Times New Roman" w:cs="Times New Roman"/>
          <w:sz w:val="24"/>
          <w:szCs w:val="24"/>
        </w:rPr>
        <w:t>выполняемых</w:t>
      </w:r>
      <w:r w:rsidR="002147C8">
        <w:rPr>
          <w:rFonts w:ascii="Times New Roman" w:hAnsi="Times New Roman" w:cs="Times New Roman"/>
          <w:sz w:val="24"/>
          <w:szCs w:val="24"/>
        </w:rPr>
        <w:t xml:space="preserve"> УУКС</w:t>
      </w:r>
      <w:r w:rsidRPr="00C02FB9">
        <w:rPr>
          <w:rFonts w:ascii="Times New Roman" w:hAnsi="Times New Roman" w:cs="Times New Roman"/>
          <w:sz w:val="24"/>
          <w:szCs w:val="24"/>
        </w:rPr>
        <w:t>:</w:t>
      </w:r>
      <w:r w:rsidR="002147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804" w:rsidRPr="00C02FB9" w:rsidRDefault="00165804" w:rsidP="00165804">
      <w:pPr>
        <w:spacing w:after="0" w:line="22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FB9">
        <w:rPr>
          <w:rFonts w:ascii="Times New Roman" w:hAnsi="Times New Roman" w:cs="Times New Roman"/>
          <w:sz w:val="24"/>
          <w:szCs w:val="24"/>
        </w:rPr>
        <w:t>- ведение внутренней служебной связи между блоком радиста, блоками абонентскими и телефонным аппаратом;</w:t>
      </w:r>
    </w:p>
    <w:p w:rsidR="00C02FB9" w:rsidRPr="00C02FB9" w:rsidRDefault="00C02FB9" w:rsidP="00C02FB9">
      <w:pPr>
        <w:spacing w:after="0" w:line="22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FB9">
        <w:rPr>
          <w:rFonts w:ascii="Times New Roman" w:hAnsi="Times New Roman" w:cs="Times New Roman"/>
          <w:sz w:val="24"/>
          <w:szCs w:val="24"/>
        </w:rPr>
        <w:t xml:space="preserve">- ведение телефонной связи через любую из подключённых к </w:t>
      </w:r>
      <w:r w:rsidR="002147C8">
        <w:rPr>
          <w:rFonts w:ascii="Times New Roman" w:hAnsi="Times New Roman" w:cs="Times New Roman"/>
          <w:sz w:val="24"/>
          <w:szCs w:val="24"/>
        </w:rPr>
        <w:t>УУКС</w:t>
      </w:r>
      <w:r w:rsidRPr="00C02FB9">
        <w:rPr>
          <w:rFonts w:ascii="Times New Roman" w:hAnsi="Times New Roman" w:cs="Times New Roman"/>
          <w:sz w:val="24"/>
          <w:szCs w:val="24"/>
        </w:rPr>
        <w:t xml:space="preserve"> радиостанций;</w:t>
      </w:r>
      <w:r w:rsidR="002147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2FB9" w:rsidRPr="00C02FB9" w:rsidRDefault="00C02FB9" w:rsidP="00C02FB9">
      <w:pPr>
        <w:spacing w:after="0" w:line="22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FB9">
        <w:rPr>
          <w:rFonts w:ascii="Times New Roman" w:hAnsi="Times New Roman" w:cs="Times New Roman"/>
          <w:sz w:val="24"/>
          <w:szCs w:val="24"/>
        </w:rPr>
        <w:t xml:space="preserve">- ведение связи в режиме обмена цифровым трафиком персонального компьютера с любой из подключённых к </w:t>
      </w:r>
      <w:r w:rsidR="002147C8">
        <w:rPr>
          <w:rFonts w:ascii="Times New Roman" w:hAnsi="Times New Roman" w:cs="Times New Roman"/>
          <w:sz w:val="24"/>
          <w:szCs w:val="24"/>
        </w:rPr>
        <w:t>УУКС</w:t>
      </w:r>
      <w:r w:rsidRPr="00C02FB9">
        <w:rPr>
          <w:rFonts w:ascii="Times New Roman" w:hAnsi="Times New Roman" w:cs="Times New Roman"/>
          <w:sz w:val="24"/>
          <w:szCs w:val="24"/>
        </w:rPr>
        <w:t xml:space="preserve"> радиостанций;</w:t>
      </w:r>
      <w:r w:rsidR="002147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2FB9" w:rsidRPr="00C02FB9" w:rsidRDefault="00C02FB9" w:rsidP="00C02FB9">
      <w:pPr>
        <w:spacing w:after="0" w:line="22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FB9">
        <w:rPr>
          <w:rFonts w:ascii="Times New Roman" w:hAnsi="Times New Roman" w:cs="Times New Roman"/>
          <w:sz w:val="24"/>
          <w:szCs w:val="24"/>
        </w:rPr>
        <w:t>- ретрансляция речевого трафика между радиостанциями;</w:t>
      </w:r>
    </w:p>
    <w:p w:rsidR="00C02FB9" w:rsidRPr="00C02FB9" w:rsidRDefault="00C02FB9" w:rsidP="00C02FB9">
      <w:pPr>
        <w:spacing w:after="0" w:line="22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FB9">
        <w:rPr>
          <w:rFonts w:ascii="Times New Roman" w:hAnsi="Times New Roman" w:cs="Times New Roman"/>
          <w:sz w:val="24"/>
          <w:szCs w:val="24"/>
        </w:rPr>
        <w:t>- сопряжение речевых трактов радиостанций с внешней шифровальной аппаратурой;</w:t>
      </w:r>
    </w:p>
    <w:p w:rsidR="00C02FB9" w:rsidRPr="00C02FB9" w:rsidRDefault="00C02FB9" w:rsidP="00C02FB9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C02FB9">
        <w:rPr>
          <w:rFonts w:ascii="Times New Roman" w:hAnsi="Times New Roman" w:cs="Times New Roman"/>
          <w:spacing w:val="-6"/>
          <w:sz w:val="24"/>
          <w:szCs w:val="24"/>
        </w:rPr>
        <w:t xml:space="preserve">-  мониторинг нескольких радиосетей одновременно: прослушивание аудио трафика всех/нескольких радиостанций, подключённых к </w:t>
      </w:r>
      <w:r w:rsidR="002147C8">
        <w:rPr>
          <w:rFonts w:ascii="Times New Roman" w:hAnsi="Times New Roman" w:cs="Times New Roman"/>
          <w:sz w:val="24"/>
          <w:szCs w:val="24"/>
        </w:rPr>
        <w:t xml:space="preserve">УУКС </w:t>
      </w:r>
      <w:r w:rsidRPr="00C02FB9">
        <w:rPr>
          <w:rFonts w:ascii="Times New Roman" w:hAnsi="Times New Roman" w:cs="Times New Roman"/>
          <w:spacing w:val="-6"/>
          <w:sz w:val="24"/>
          <w:szCs w:val="24"/>
        </w:rPr>
        <w:t xml:space="preserve"> одновременно </w:t>
      </w:r>
      <w:r w:rsidRPr="00C02FB9">
        <w:rPr>
          <w:rFonts w:ascii="Times New Roman" w:hAnsi="Times New Roman" w:cs="Times New Roman"/>
          <w:sz w:val="24"/>
          <w:szCs w:val="24"/>
        </w:rPr>
        <w:t>(режим микширования)</w:t>
      </w:r>
      <w:r w:rsidRPr="00C02FB9">
        <w:rPr>
          <w:rFonts w:ascii="Times New Roman" w:hAnsi="Times New Roman" w:cs="Times New Roman"/>
          <w:spacing w:val="-6"/>
          <w:sz w:val="24"/>
          <w:szCs w:val="24"/>
        </w:rPr>
        <w:t>;</w:t>
      </w:r>
    </w:p>
    <w:p w:rsidR="00C02FB9" w:rsidRPr="00C02FB9" w:rsidRDefault="00C02FB9" w:rsidP="00C02FB9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C02FB9">
        <w:rPr>
          <w:rFonts w:ascii="Times New Roman" w:hAnsi="Times New Roman" w:cs="Times New Roman"/>
          <w:spacing w:val="-6"/>
          <w:sz w:val="24"/>
          <w:szCs w:val="24"/>
        </w:rPr>
        <w:t>-  передач</w:t>
      </w:r>
      <w:r w:rsidR="00165804">
        <w:rPr>
          <w:rFonts w:ascii="Times New Roman" w:hAnsi="Times New Roman" w:cs="Times New Roman"/>
          <w:spacing w:val="-6"/>
          <w:sz w:val="24"/>
          <w:szCs w:val="24"/>
        </w:rPr>
        <w:t>а</w:t>
      </w:r>
      <w:r w:rsidRPr="00C02FB9">
        <w:rPr>
          <w:rFonts w:ascii="Times New Roman" w:hAnsi="Times New Roman" w:cs="Times New Roman"/>
          <w:spacing w:val="-6"/>
          <w:sz w:val="24"/>
          <w:szCs w:val="24"/>
        </w:rPr>
        <w:t xml:space="preserve"> речи, произносимой в микротелефонную гарнитуру блока абонентского (радиста) или </w:t>
      </w:r>
      <w:r w:rsidR="00A401C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02FB9">
        <w:rPr>
          <w:rFonts w:ascii="Times New Roman" w:hAnsi="Times New Roman" w:cs="Times New Roman"/>
          <w:spacing w:val="-6"/>
          <w:sz w:val="24"/>
          <w:szCs w:val="24"/>
        </w:rPr>
        <w:t xml:space="preserve">телефонного аппарата всеми/несколькими радиостанциями, подключёнными к </w:t>
      </w:r>
      <w:r w:rsidR="002147C8">
        <w:rPr>
          <w:rFonts w:ascii="Times New Roman" w:hAnsi="Times New Roman" w:cs="Times New Roman"/>
          <w:sz w:val="24"/>
          <w:szCs w:val="24"/>
        </w:rPr>
        <w:t>УУКС</w:t>
      </w:r>
      <w:r w:rsidRPr="00C02FB9">
        <w:rPr>
          <w:rFonts w:ascii="Times New Roman" w:hAnsi="Times New Roman" w:cs="Times New Roman"/>
          <w:spacing w:val="-6"/>
          <w:sz w:val="24"/>
          <w:szCs w:val="24"/>
        </w:rPr>
        <w:t>, одновременно (групповой широковещательный режим);</w:t>
      </w:r>
    </w:p>
    <w:p w:rsidR="00C02FB9" w:rsidRPr="00C02FB9" w:rsidRDefault="00C02FB9" w:rsidP="00C02F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FB9"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="008A3BF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</w:t>
      </w:r>
      <w:r w:rsidRPr="00C02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средства связи несколькими операторами одновременно. Данная возможность позволяет использовать одну физическую радиостанцию в качестве нескольких виртуальных, работающих на одной частоте в симплексном режиме. Процедура её использования в данном случае становится аналогичной работе нескольких радиостанций в одной сети (один передаёт, все остальные слышат);</w:t>
      </w:r>
    </w:p>
    <w:p w:rsidR="00C02FB9" w:rsidRPr="00C02FB9" w:rsidRDefault="00C02FB9" w:rsidP="00C02F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FB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 в</w:t>
      </w:r>
      <w:r w:rsidR="00FA0E25">
        <w:rPr>
          <w:rFonts w:ascii="Times New Roman" w:eastAsia="Times New Roman" w:hAnsi="Times New Roman" w:cs="Times New Roman"/>
          <w:sz w:val="24"/>
          <w:szCs w:val="24"/>
          <w:lang w:eastAsia="ru-RU"/>
        </w:rPr>
        <w:t>ыбор</w:t>
      </w:r>
      <w:r w:rsidRPr="00C02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</w:t>
      </w:r>
      <w:proofErr w:type="gramStart"/>
      <w:r w:rsidRPr="00C02FB9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св</w:t>
      </w:r>
      <w:proofErr w:type="gramEnd"/>
      <w:r w:rsidRPr="00C02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язи, используемых вынесенным телефонным аппаратом, с помощью набранных на нём комбинаций, вне зависимости, от ранее предоставленных ему ресурсов с помощью органов управления </w:t>
      </w:r>
      <w:r w:rsidR="003C273A">
        <w:rPr>
          <w:rFonts w:ascii="Times New Roman" w:hAnsi="Times New Roman" w:cs="Times New Roman"/>
          <w:sz w:val="24"/>
          <w:szCs w:val="24"/>
        </w:rPr>
        <w:t>УУКС</w:t>
      </w:r>
      <w:r w:rsidRPr="00C02FB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3C27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3394F" w:rsidRDefault="00726E01" w:rsidP="0043394F">
      <w:pPr>
        <w:widowControl w:val="0"/>
        <w:tabs>
          <w:tab w:val="left" w:pos="0"/>
          <w:tab w:val="left" w:pos="567"/>
          <w:tab w:val="right" w:leader="do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3394F" w:rsidRPr="0043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посылка индивидуального и циркулярного служебного вызова операторам блоков абонентских </w:t>
      </w:r>
      <w:r w:rsidR="0043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блока </w:t>
      </w:r>
      <w:r w:rsidR="0043394F" w:rsidRPr="0043394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радиста или внешнего телефонного аппарата;</w:t>
      </w:r>
    </w:p>
    <w:p w:rsidR="00A12481" w:rsidRDefault="00A12481" w:rsidP="00A12481">
      <w:pPr>
        <w:widowControl w:val="0"/>
        <w:tabs>
          <w:tab w:val="left" w:pos="0"/>
          <w:tab w:val="left" w:pos="567"/>
          <w:tab w:val="right" w:leader="do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4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 объективный контроль каждым оператором </w:t>
      </w:r>
      <w:r w:rsidR="00BD53FB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блоков абонентских и блока радиста</w:t>
      </w:r>
      <w:r w:rsidRPr="00A124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распределением ресурсов сре</w:t>
      </w:r>
      <w:proofErr w:type="gramStart"/>
      <w:r w:rsidRPr="00A12481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св</w:t>
      </w:r>
      <w:proofErr w:type="gramEnd"/>
      <w:r w:rsidRPr="00A12481">
        <w:rPr>
          <w:rFonts w:ascii="Times New Roman" w:eastAsia="Times New Roman" w:hAnsi="Times New Roman" w:cs="Times New Roman"/>
          <w:sz w:val="24"/>
          <w:szCs w:val="24"/>
          <w:lang w:eastAsia="ru-RU"/>
        </w:rPr>
        <w:t>язи</w:t>
      </w:r>
      <w:r w:rsidR="00BD53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</w:t>
      </w:r>
      <w:r w:rsidRPr="00A124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ем и в каком режиме используются средства связи, </w:t>
      </w:r>
      <w:r w:rsidR="00BD53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подключенные к </w:t>
      </w:r>
      <w:r w:rsidR="00BD53FB">
        <w:rPr>
          <w:rFonts w:ascii="Times New Roman" w:hAnsi="Times New Roman" w:cs="Times New Roman"/>
          <w:sz w:val="24"/>
          <w:szCs w:val="24"/>
        </w:rPr>
        <w:t>УУКС</w:t>
      </w:r>
      <w:r w:rsidRPr="00A1248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="00BD53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B6A11" w:rsidRPr="00A12481" w:rsidRDefault="001B6A11" w:rsidP="00A12481">
      <w:pPr>
        <w:widowControl w:val="0"/>
        <w:tabs>
          <w:tab w:val="left" w:pos="0"/>
          <w:tab w:val="left" w:pos="567"/>
          <w:tab w:val="right" w:leader="do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звуковая сигнализация входящего служебного вызова; </w:t>
      </w:r>
    </w:p>
    <w:p w:rsidR="0043394F" w:rsidRPr="0043394F" w:rsidRDefault="0043394F" w:rsidP="0043394F">
      <w:pPr>
        <w:widowControl w:val="0"/>
        <w:tabs>
          <w:tab w:val="left" w:pos="0"/>
          <w:tab w:val="left" w:pos="567"/>
          <w:tab w:val="right" w:leader="do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F"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="00D516D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516DD" w:rsidRPr="00D516DD">
        <w:rPr>
          <w:rFonts w:ascii="Times New Roman" w:eastAsia="Times New Roman" w:hAnsi="Times New Roman" w:cs="Times New Roman"/>
          <w:sz w:val="24"/>
          <w:szCs w:val="24"/>
          <w:lang w:eastAsia="ru-RU"/>
        </w:rPr>
        <w:t>птическая индикация информации о номере входящего служебного вызова (помимо звуковой индикации</w:t>
      </w:r>
      <w:r w:rsidR="00D516D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516DD" w:rsidRPr="00D51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время приёма вызова есть возможность узнать кто из членов экипажа (внешняя линия) посылает данный вызов</w:t>
      </w:r>
      <w:r w:rsidR="00D516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516DD" w:rsidRPr="00D516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070" w:rsidRDefault="009C6070" w:rsidP="009C6070">
      <w:pPr>
        <w:pStyle w:val="Default"/>
        <w:ind w:firstLine="709"/>
        <w:jc w:val="both"/>
        <w:rPr>
          <w:rFonts w:ascii="Times New Roman" w:eastAsia="Times New Roman" w:hAnsi="Times New Roman" w:cs="Times New Roman"/>
          <w:color w:val="auto"/>
          <w:lang w:eastAsia="ru-RU"/>
        </w:rPr>
      </w:pPr>
      <w:r w:rsidRPr="00D516DD">
        <w:rPr>
          <w:rFonts w:ascii="Times New Roman" w:eastAsia="Times New Roman" w:hAnsi="Times New Roman" w:cs="Times New Roman"/>
          <w:color w:val="auto"/>
          <w:lang w:eastAsia="ru-RU"/>
        </w:rPr>
        <w:t>Структурная схема устройства приведена на Рисунке 1.</w:t>
      </w:r>
    </w:p>
    <w:p w:rsidR="00E84C91" w:rsidRPr="00D516DD" w:rsidRDefault="00E84C91" w:rsidP="009C6070">
      <w:pPr>
        <w:pStyle w:val="Default"/>
        <w:ind w:firstLine="709"/>
        <w:jc w:val="both"/>
        <w:rPr>
          <w:rFonts w:ascii="Times New Roman" w:eastAsia="Times New Roman" w:hAnsi="Times New Roman" w:cs="Times New Roman"/>
          <w:color w:val="auto"/>
          <w:lang w:eastAsia="ru-RU"/>
        </w:rPr>
      </w:pPr>
    </w:p>
    <w:p w:rsidR="006D38CA" w:rsidRDefault="00E84C91" w:rsidP="00E84C9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53735" cy="2941320"/>
            <wp:effectExtent l="0" t="0" r="0" b="0"/>
            <wp:docPr id="1" name="Рисунок 1" descr="\\Fileserv\ZIK\ТД\Руководство\KrapivyanovMA\Рабочий стол\Фрагмен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ileserv\ZIK\ТД\Руководство\KrapivyanovMA\Рабочий стол\Фрагмент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91" w:rsidRDefault="00E84C91" w:rsidP="00E84C91">
      <w:pPr>
        <w:pStyle w:val="Default"/>
        <w:spacing w:before="240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– Структурная схема устройства</w:t>
      </w:r>
      <w:r w:rsidRPr="00C43E8C">
        <w:rPr>
          <w:rFonts w:ascii="Times New Roman" w:hAnsi="Times New Roman" w:cs="Times New Roman"/>
        </w:rPr>
        <w:t xml:space="preserve"> управления, коммутации и сопряжения цифровых</w:t>
      </w:r>
      <w:r>
        <w:rPr>
          <w:rFonts w:ascii="Times New Roman" w:hAnsi="Times New Roman" w:cs="Times New Roman"/>
        </w:rPr>
        <w:t>/</w:t>
      </w:r>
      <w:r w:rsidRPr="00C43E8C">
        <w:rPr>
          <w:rFonts w:ascii="Times New Roman" w:hAnsi="Times New Roman" w:cs="Times New Roman"/>
        </w:rPr>
        <w:t>аналоговых интерфейсов</w:t>
      </w:r>
    </w:p>
    <w:p w:rsidR="00E84C91" w:rsidRDefault="00E84C91" w:rsidP="009C6070">
      <w:pPr>
        <w:pStyle w:val="Default"/>
        <w:ind w:firstLine="709"/>
        <w:jc w:val="both"/>
        <w:rPr>
          <w:rFonts w:ascii="Times New Roman" w:hAnsi="Times New Roman" w:cs="Times New Roman"/>
        </w:rPr>
      </w:pPr>
    </w:p>
    <w:p w:rsidR="006D38CA" w:rsidRDefault="00307FAF" w:rsidP="009C6070">
      <w:pPr>
        <w:pStyle w:val="Default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</w:t>
      </w:r>
      <w:r w:rsidR="00BB4B56">
        <w:rPr>
          <w:rFonts w:ascii="Times New Roman" w:hAnsi="Times New Roman" w:cs="Times New Roman"/>
        </w:rPr>
        <w:t xml:space="preserve"> структурной схем</w:t>
      </w:r>
      <w:r>
        <w:rPr>
          <w:rFonts w:ascii="Times New Roman" w:hAnsi="Times New Roman" w:cs="Times New Roman"/>
        </w:rPr>
        <w:t>ы</w:t>
      </w:r>
      <w:r w:rsidR="00BB4B56">
        <w:rPr>
          <w:rFonts w:ascii="Times New Roman" w:hAnsi="Times New Roman" w:cs="Times New Roman"/>
        </w:rPr>
        <w:t xml:space="preserve"> устройства, приведенной на Рисунке 1, видно, что </w:t>
      </w:r>
      <w:r w:rsidR="002E65B3">
        <w:rPr>
          <w:rFonts w:ascii="Times New Roman" w:hAnsi="Times New Roman" w:cs="Times New Roman"/>
        </w:rPr>
        <w:t>устройство</w:t>
      </w:r>
      <w:r w:rsidR="00BB4B56">
        <w:rPr>
          <w:rFonts w:ascii="Times New Roman" w:hAnsi="Times New Roman" w:cs="Times New Roman"/>
        </w:rPr>
        <w:t xml:space="preserve"> состоит из следующих составных частей: блок управления, блок радиста и блок</w:t>
      </w:r>
      <w:r w:rsidR="00BE6847">
        <w:rPr>
          <w:rFonts w:ascii="Times New Roman" w:hAnsi="Times New Roman" w:cs="Times New Roman"/>
        </w:rPr>
        <w:t>и абонентские</w:t>
      </w:r>
      <w:r w:rsidR="00BB4B56">
        <w:rPr>
          <w:rFonts w:ascii="Times New Roman" w:hAnsi="Times New Roman" w:cs="Times New Roman"/>
        </w:rPr>
        <w:t xml:space="preserve">. Количество блоков абонентских, опционально, в зависимости от </w:t>
      </w:r>
      <w:r w:rsidR="000D063B">
        <w:rPr>
          <w:rFonts w:ascii="Times New Roman" w:hAnsi="Times New Roman" w:cs="Times New Roman"/>
        </w:rPr>
        <w:t>количества операторов</w:t>
      </w:r>
      <w:r w:rsidR="00BB4B56">
        <w:rPr>
          <w:rFonts w:ascii="Times New Roman" w:hAnsi="Times New Roman" w:cs="Times New Roman"/>
        </w:rPr>
        <w:t xml:space="preserve">, может варьироваться от одного до четырех.   </w:t>
      </w:r>
    </w:p>
    <w:p w:rsidR="006D38CA" w:rsidRDefault="006D38CA" w:rsidP="006D38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каждо</w:t>
      </w:r>
      <w:r w:rsidR="00676B57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B57">
        <w:rPr>
          <w:rFonts w:ascii="Times New Roman" w:hAnsi="Times New Roman" w:cs="Times New Roman"/>
          <w:sz w:val="24"/>
          <w:szCs w:val="24"/>
        </w:rPr>
        <w:t>составной части</w:t>
      </w:r>
      <w:r>
        <w:rPr>
          <w:rFonts w:ascii="Times New Roman" w:hAnsi="Times New Roman" w:cs="Times New Roman"/>
          <w:sz w:val="24"/>
          <w:szCs w:val="24"/>
        </w:rPr>
        <w:t xml:space="preserve"> уст</w:t>
      </w:r>
      <w:r w:rsidR="00BE06BE">
        <w:rPr>
          <w:rFonts w:ascii="Times New Roman" w:hAnsi="Times New Roman" w:cs="Times New Roman"/>
          <w:sz w:val="24"/>
          <w:szCs w:val="24"/>
        </w:rPr>
        <w:t>ройства</w:t>
      </w:r>
      <w:r w:rsidR="00676B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приведено ниже.</w:t>
      </w:r>
    </w:p>
    <w:p w:rsidR="006D38CA" w:rsidRPr="001B602B" w:rsidRDefault="006D38CA" w:rsidP="006D38CA">
      <w:pPr>
        <w:pStyle w:val="Default"/>
        <w:ind w:firstLine="709"/>
        <w:jc w:val="both"/>
        <w:rPr>
          <w:rFonts w:ascii="Times New Roman" w:eastAsia="Times New Roman" w:hAnsi="Times New Roman" w:cs="Times New Roman"/>
          <w:color w:val="auto"/>
          <w:lang w:eastAsia="ru-RU"/>
        </w:rPr>
      </w:pPr>
      <w:r w:rsidRPr="006D38CA">
        <w:rPr>
          <w:rFonts w:ascii="Times New Roman" w:eastAsia="Times New Roman" w:hAnsi="Times New Roman" w:cs="Times New Roman"/>
          <w:color w:val="auto"/>
          <w:lang w:eastAsia="ru-RU"/>
        </w:rPr>
        <w:t>Блок управления является базовым узлом УУКС</w:t>
      </w:r>
      <w:r>
        <w:rPr>
          <w:rFonts w:ascii="Times New Roman" w:eastAsia="Times New Roman" w:hAnsi="Times New Roman" w:cs="Times New Roman"/>
          <w:color w:val="auto"/>
          <w:lang w:eastAsia="ru-RU"/>
        </w:rPr>
        <w:t>, обеспечивающим</w:t>
      </w:r>
      <w:r w:rsidRPr="006D38CA">
        <w:rPr>
          <w:rFonts w:ascii="Times New Roman" w:eastAsia="Times New Roman" w:hAnsi="Times New Roman" w:cs="Times New Roman"/>
          <w:color w:val="auto"/>
          <w:lang w:eastAsia="ru-RU"/>
        </w:rPr>
        <w:t xml:space="preserve"> взаимодействие всех составных частей </w:t>
      </w:r>
      <w:r>
        <w:rPr>
          <w:rFonts w:ascii="Times New Roman" w:eastAsia="Times New Roman" w:hAnsi="Times New Roman" w:cs="Times New Roman"/>
          <w:color w:val="auto"/>
          <w:lang w:eastAsia="ru-RU"/>
        </w:rPr>
        <w:t xml:space="preserve">УУКС </w:t>
      </w:r>
      <w:r w:rsidRPr="006D38CA">
        <w:rPr>
          <w:rFonts w:ascii="Times New Roman" w:eastAsia="Times New Roman" w:hAnsi="Times New Roman" w:cs="Times New Roman"/>
          <w:color w:val="auto"/>
          <w:lang w:eastAsia="ru-RU"/>
        </w:rPr>
        <w:t>друг с другом и с внешними устройствами, в качестве которых могут выступать: радиостанции, шифровальная аппаратура, телефонный аппарат, персональный компьютер</w:t>
      </w:r>
      <w:r>
        <w:rPr>
          <w:rFonts w:ascii="Times New Roman" w:eastAsia="Times New Roman" w:hAnsi="Times New Roman" w:cs="Times New Roman"/>
          <w:color w:val="auto"/>
          <w:lang w:eastAsia="ru-RU"/>
        </w:rPr>
        <w:t xml:space="preserve"> </w:t>
      </w:r>
      <w:r w:rsidRPr="006D38CA">
        <w:rPr>
          <w:rFonts w:ascii="Times New Roman" w:eastAsia="Times New Roman" w:hAnsi="Times New Roman" w:cs="Times New Roman"/>
          <w:color w:val="auto"/>
          <w:lang w:eastAsia="ru-RU"/>
        </w:rPr>
        <w:t xml:space="preserve"> </w:t>
      </w:r>
      <w:r w:rsidRPr="001B602B">
        <w:rPr>
          <w:rFonts w:ascii="Times New Roman" w:eastAsia="Times New Roman" w:hAnsi="Times New Roman" w:cs="Times New Roman"/>
          <w:color w:val="auto"/>
          <w:highlight w:val="green"/>
          <w:lang w:eastAsia="ru-RU"/>
        </w:rPr>
        <w:t xml:space="preserve">или иное каналообразующее </w:t>
      </w:r>
      <w:r w:rsidR="001B602B" w:rsidRPr="001B602B">
        <w:rPr>
          <w:rFonts w:ascii="Times New Roman" w:eastAsia="Times New Roman" w:hAnsi="Times New Roman" w:cs="Times New Roman"/>
          <w:color w:val="auto"/>
          <w:highlight w:val="green"/>
          <w:lang w:eastAsia="ru-RU"/>
        </w:rPr>
        <w:t>и оконечное оборудование, поддерживающее сопряжение по стыкам С1-ТЧ, RS -485</w:t>
      </w:r>
    </w:p>
    <w:p w:rsidR="00156F7E" w:rsidRDefault="00156F7E" w:rsidP="0081202C">
      <w:pPr>
        <w:pStyle w:val="Default"/>
        <w:ind w:firstLine="709"/>
        <w:jc w:val="both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t xml:space="preserve">В составе блока управления можно выделить три основных функциональных модуля: плата управления и мультиплексирования, кросс плата, плата сопряжения и линейного преобразования. </w:t>
      </w:r>
    </w:p>
    <w:p w:rsidR="0081202C" w:rsidRPr="0081202C" w:rsidRDefault="00A03ABE" w:rsidP="0081202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ABE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Плата управления и мультиплексирования является электронным устройством, предназначенным для обработки и коммутации сигналов, передаваемых по телекоммуникационным каналам (ТЧ каналам) и стыкам SPI (</w:t>
      </w:r>
      <w:proofErr w:type="spellStart"/>
      <w:r w:rsidRPr="00A03ABE">
        <w:rPr>
          <w:rFonts w:ascii="Times New Roman" w:eastAsia="Times New Roman" w:hAnsi="Times New Roman"/>
          <w:sz w:val="24"/>
          <w:szCs w:val="24"/>
          <w:lang w:eastAsia="ru-RU"/>
        </w:rPr>
        <w:t>Serial</w:t>
      </w:r>
      <w:proofErr w:type="spellEnd"/>
      <w:r w:rsidRPr="00A03AB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A03ABE">
        <w:rPr>
          <w:rFonts w:ascii="Times New Roman" w:eastAsia="Times New Roman" w:hAnsi="Times New Roman"/>
          <w:sz w:val="24"/>
          <w:szCs w:val="24"/>
          <w:lang w:eastAsia="ru-RU"/>
        </w:rPr>
        <w:t>Peripheral</w:t>
      </w:r>
      <w:proofErr w:type="spellEnd"/>
      <w:r w:rsidRPr="00A03AB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A03ABE">
        <w:rPr>
          <w:rFonts w:ascii="Times New Roman" w:eastAsia="Times New Roman" w:hAnsi="Times New Roman"/>
          <w:sz w:val="24"/>
          <w:szCs w:val="24"/>
          <w:lang w:eastAsia="ru-RU"/>
        </w:rPr>
        <w:t>Interface</w:t>
      </w:r>
      <w:proofErr w:type="spellEnd"/>
      <w:r w:rsidRPr="00A03ABE">
        <w:rPr>
          <w:rFonts w:ascii="Times New Roman" w:eastAsia="Times New Roman" w:hAnsi="Times New Roman"/>
          <w:sz w:val="24"/>
          <w:szCs w:val="24"/>
          <w:lang w:eastAsia="ru-RU"/>
        </w:rPr>
        <w:t xml:space="preserve">). </w:t>
      </w:r>
      <w:r w:rsidR="00156F7E" w:rsidRPr="008120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E0667" w:rsidRPr="008120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обладает широким функционалом, включающим в себя мультиплексирование, демультиплексирование, усиление, фильтрацию и др.</w:t>
      </w:r>
      <w:r w:rsidR="008120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1202C" w:rsidRPr="008120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Плата позволяет передавать одновременно несколько потоков данных по одному ТЧ каналу или стыку SPI</w:t>
      </w:r>
      <w:r w:rsidR="0081202C" w:rsidRPr="00A03AB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1202C" w:rsidRPr="008120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повышает ее пропускную способность и позволяет значительно сократить количество используемых каналов и стыков. Данная возможность достигается за счет использования высокоскоростных мультиплексоров и </w:t>
      </w:r>
      <w:proofErr w:type="spellStart"/>
      <w:r w:rsidR="0081202C" w:rsidRPr="0081202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демультиплексоров</w:t>
      </w:r>
      <w:proofErr w:type="spellEnd"/>
      <w:r w:rsidR="0081202C" w:rsidRPr="008120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1202C" w:rsidRDefault="0081202C" w:rsidP="007265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0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Помимо этого, плата управления и мультиплексирования реализует  защиту от помех и искажений, которые могут возникать в процессе передачи данных. Для этого на плат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 установлены полосовые фильтры.</w:t>
      </w:r>
    </w:p>
    <w:p w:rsidR="001F708C" w:rsidRPr="001F708C" w:rsidRDefault="004C28D0" w:rsidP="001F7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0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Кросс плата  </w:t>
      </w:r>
      <w:proofErr w:type="gramStart"/>
      <w:r w:rsidR="001F708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F708C" w:rsidRPr="001F708C">
        <w:rPr>
          <w:rFonts w:ascii="Times New Roman" w:eastAsia="Times New Roman" w:hAnsi="Times New Roman" w:cs="Times New Roman"/>
          <w:sz w:val="24"/>
          <w:szCs w:val="24"/>
          <w:lang w:eastAsia="ru-RU"/>
        </w:rPr>
        <w:t>ыполняет роль</w:t>
      </w:r>
      <w:proofErr w:type="gramEnd"/>
      <w:r w:rsidR="001F708C" w:rsidRPr="001F70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пассивного транзитного коммутатора, соединяющего цепи внешних радиостанций, блоков абонентских и блока радиста с сигнальными окончаниями платы управления и мультиплексирования и платы сопряжения и линейного преобразования.</w:t>
      </w:r>
    </w:p>
    <w:p w:rsidR="00F54F50" w:rsidRDefault="00A65E63" w:rsidP="00F54F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E63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Плата сопряжения и линейного преобразования является электронным устройством, предназначенным для обеспечения стабилизированным питанием, генерирования индукторного вызова, симметрирования и согласов</w:t>
      </w:r>
      <w:r w:rsidR="00F54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ания </w:t>
      </w:r>
      <w:proofErr w:type="spellStart"/>
      <w:r w:rsidR="00F54F50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аудиоинтерфейсов</w:t>
      </w:r>
      <w:proofErr w:type="spellEnd"/>
      <w:r w:rsidR="00F54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составных частей</w:t>
      </w:r>
      <w:r w:rsidRPr="00A65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4F5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</w:t>
      </w:r>
      <w:r w:rsidRPr="00A65E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54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54F50" w:rsidRPr="00F54F50" w:rsidRDefault="00F54F50" w:rsidP="00F54F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5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Плата имеет встроенные линейные стабилизаторы, которые обеспечивают стабильность и точность напряже</w:t>
      </w:r>
      <w:r w:rsidR="00D36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ния питания, подаваемого на составные </w:t>
      </w:r>
      <w:r w:rsidR="00A86ED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</w:t>
      </w:r>
      <w:r w:rsidR="00D36C4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86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устройства</w:t>
      </w:r>
      <w:r w:rsidRPr="00F54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позволяет повысить надежность и стабильность работы </w:t>
      </w:r>
      <w:r w:rsidR="00431AF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</w:t>
      </w:r>
      <w:r w:rsidRPr="00F54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целом.</w:t>
      </w:r>
    </w:p>
    <w:p w:rsidR="00F54F50" w:rsidRPr="00F54F50" w:rsidRDefault="00F54F50" w:rsidP="00F54F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Одной из важных функций платы является генерирование индукторного вызова, который необходим для взаимодействия с внешним телефонным аппаратом. Кроме того, плата сопряжения и линейного преобразования обеспечивает симметрирование и согласование </w:t>
      </w:r>
      <w:proofErr w:type="spellStart"/>
      <w:r w:rsidRPr="00F54F50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аудиоинтерфейсов</w:t>
      </w:r>
      <w:proofErr w:type="spellEnd"/>
      <w:r w:rsidRPr="00F54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позволяет передавать </w:t>
      </w:r>
      <w:proofErr w:type="spellStart"/>
      <w:r w:rsidRPr="00F54F50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аудиосигналы</w:t>
      </w:r>
      <w:proofErr w:type="spellEnd"/>
      <w:r w:rsidRPr="00F54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дальние расстояния без искажений и потерь качества. Для этого на плате установлены специальные операционные усилители и </w:t>
      </w:r>
      <w:proofErr w:type="spellStart"/>
      <w:r w:rsidRPr="00F54F5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симметрирующие</w:t>
      </w:r>
      <w:proofErr w:type="spellEnd"/>
      <w:r w:rsidRPr="00F54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трансформаторы, которые обеспечивают высокое качество передаваемых сигналов.</w:t>
      </w:r>
    </w:p>
    <w:p w:rsidR="00022B4D" w:rsidRPr="00022B4D" w:rsidRDefault="00174F0F" w:rsidP="00022B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 абонентский </w:t>
      </w:r>
      <w:r w:rsidR="00EF5FBE" w:rsidRPr="00EF5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оконечным устройством, подключаемым к блоку управления. </w:t>
      </w:r>
      <w:r w:rsidR="00EF5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2B4D" w:rsidRP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Цепи управления и контроля на физическом уровне реализованы интерфейсом RS-485, на уровне построения сигнально-кодовой конструкции – интерфейсом SPI.</w:t>
      </w:r>
      <w:r w:rsid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2B4D" w:rsidRP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 трафик передаётся через четырёхпроводные симметричные ТЧ стыки.</w:t>
      </w:r>
      <w:r w:rsid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2B4D" w:rsidRP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состоянии органов управления мультиплицируется в единый пакет, передаваемый для обработки в блок управления.</w:t>
      </w:r>
      <w:r w:rsid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2B4D" w:rsidRP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</w:t>
      </w:r>
      <w:r w:rsid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2B4D" w:rsidRP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трафик, получаемый от блока управления</w:t>
      </w:r>
      <w:r w:rsid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022B4D" w:rsidRP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подвергается процедуре автоматической регулировке по уровню и усилению по мощности. </w:t>
      </w:r>
    </w:p>
    <w:p w:rsidR="00022B4D" w:rsidRPr="00022B4D" w:rsidRDefault="00937BC0" w:rsidP="00022B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обеспечивает</w:t>
      </w:r>
      <w:r w:rsidR="00022B4D" w:rsidRP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подключения микротелефонной гарнитуры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022B4D" w:rsidRP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шлемофона, а также внешнего громкого</w:t>
      </w:r>
      <w:r w:rsidR="00851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ворителя. </w:t>
      </w:r>
    </w:p>
    <w:p w:rsidR="00022B4D" w:rsidRPr="00022B4D" w:rsidRDefault="00022B4D" w:rsidP="00F74AD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Кнопочные органы управления реализуют перечисленный ниже функционал:</w:t>
      </w:r>
    </w:p>
    <w:p w:rsidR="00022B4D" w:rsidRPr="00022B4D" w:rsidRDefault="00022B4D" w:rsidP="00022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выбор любой из 6-ти радиостанций для ведения симплексной радиосвязи;</w:t>
      </w:r>
    </w:p>
    <w:p w:rsidR="00022B4D" w:rsidRPr="00022B4D" w:rsidRDefault="00022B4D" w:rsidP="00022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подключение к дуплексному каналу внутренней связи;</w:t>
      </w:r>
    </w:p>
    <w:p w:rsidR="00022B4D" w:rsidRPr="00022B4D" w:rsidRDefault="00022B4D" w:rsidP="00022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независимую регулировку громкости громкоговорителя и </w:t>
      </w:r>
      <w:r w:rsidR="001B602B" w:rsidRPr="001B602B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динамика</w:t>
      </w:r>
      <w:r w:rsidRP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микротелефонной гарнитуры;</w:t>
      </w:r>
    </w:p>
    <w:p w:rsidR="00022B4D" w:rsidRPr="00022B4D" w:rsidRDefault="00022B4D" w:rsidP="00022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B4D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выбор нескольких радиостанций для одновременного обмена речевым трафиком с несколькими радиосетями.</w:t>
      </w:r>
    </w:p>
    <w:p w:rsidR="00687096" w:rsidRPr="00107836" w:rsidRDefault="00687096" w:rsidP="0010783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232">
        <w:rPr>
          <w:rFonts w:ascii="Times New Roman" w:hAnsi="Times New Roman" w:cs="Times New Roman"/>
          <w:sz w:val="24"/>
          <w:szCs w:val="24"/>
        </w:rPr>
        <w:lastRenderedPageBreak/>
        <w:t>Блок радиста так же является оконечным устройством, подключаемым к блоку управления</w:t>
      </w:r>
      <w:r w:rsidR="00AC1448">
        <w:rPr>
          <w:rFonts w:ascii="Times New Roman" w:hAnsi="Times New Roman" w:cs="Times New Roman"/>
          <w:sz w:val="24"/>
          <w:szCs w:val="24"/>
        </w:rPr>
        <w:t>, обладает тем</w:t>
      </w:r>
      <w:r w:rsidR="00107836" w:rsidRPr="001C0232">
        <w:rPr>
          <w:rFonts w:ascii="Times New Roman" w:hAnsi="Times New Roman" w:cs="Times New Roman"/>
          <w:sz w:val="24"/>
          <w:szCs w:val="24"/>
        </w:rPr>
        <w:t xml:space="preserve"> же </w:t>
      </w:r>
      <w:r w:rsidR="00AC1448">
        <w:rPr>
          <w:rFonts w:ascii="Times New Roman" w:hAnsi="Times New Roman" w:cs="Times New Roman"/>
          <w:sz w:val="24"/>
          <w:szCs w:val="24"/>
        </w:rPr>
        <w:t>функционалом</w:t>
      </w:r>
      <w:r w:rsidR="003F13C2">
        <w:rPr>
          <w:rFonts w:ascii="Times New Roman" w:hAnsi="Times New Roman" w:cs="Times New Roman"/>
          <w:sz w:val="24"/>
          <w:szCs w:val="24"/>
        </w:rPr>
        <w:t xml:space="preserve"> </w:t>
      </w:r>
      <w:r w:rsidR="00107836" w:rsidRPr="001C0232">
        <w:rPr>
          <w:rFonts w:ascii="Times New Roman" w:hAnsi="Times New Roman" w:cs="Times New Roman"/>
          <w:sz w:val="24"/>
          <w:szCs w:val="24"/>
        </w:rPr>
        <w:t xml:space="preserve">что и блок </w:t>
      </w:r>
      <w:r w:rsidR="00107836" w:rsidRPr="001C0232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абонентский</w:t>
      </w:r>
      <w:r w:rsidR="00A00236" w:rsidRPr="001C023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967F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 же</w:t>
      </w:r>
      <w:r w:rsidR="00107836" w:rsidRPr="001C0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рядом дополнительных функций, а именно:</w:t>
      </w:r>
    </w:p>
    <w:p w:rsidR="00107836" w:rsidRPr="00107836" w:rsidRDefault="00107836" w:rsidP="0010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836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выбор радиостанций для организации режимов ретрансляции;</w:t>
      </w:r>
    </w:p>
    <w:p w:rsidR="00107836" w:rsidRPr="00107836" w:rsidRDefault="00107836" w:rsidP="0010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836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выбор радиостанции, подключаемой к специальной шифровальной аппаратуре;</w:t>
      </w:r>
    </w:p>
    <w:p w:rsidR="00107836" w:rsidRPr="00107836" w:rsidRDefault="00107836" w:rsidP="0010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836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выбор радиостанции, подключаемой к внешнему полевому телефонному аппарату;</w:t>
      </w:r>
    </w:p>
    <w:p w:rsidR="00107836" w:rsidRPr="00107836" w:rsidRDefault="00107836" w:rsidP="0010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836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выбор радиостанции, подключаемой к ПК;</w:t>
      </w:r>
    </w:p>
    <w:p w:rsidR="00107836" w:rsidRPr="00107836" w:rsidRDefault="00107836" w:rsidP="00597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836">
        <w:rPr>
          <w:rFonts w:ascii="Times New Roman" w:eastAsia="Times New Roman" w:hAnsi="Times New Roman" w:cs="Times New Roman"/>
          <w:sz w:val="24"/>
          <w:szCs w:val="24"/>
          <w:lang w:eastAsia="ru-RU"/>
        </w:rPr>
        <w:t>- сброс подключений, организованных блоками абонентскими</w:t>
      </w:r>
      <w:r w:rsidR="00597E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3B12" w:rsidRDefault="001F16F0" w:rsidP="00443B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16F0">
        <w:rPr>
          <w:rFonts w:ascii="Times New Roman" w:hAnsi="Times New Roman" w:cs="Times New Roman"/>
          <w:sz w:val="24"/>
          <w:szCs w:val="24"/>
        </w:rPr>
        <w:t>В качестве органов управления блока радиста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6F0">
        <w:rPr>
          <w:rFonts w:ascii="Times New Roman" w:hAnsi="Times New Roman" w:cs="Times New Roman"/>
          <w:sz w:val="24"/>
          <w:szCs w:val="24"/>
        </w:rPr>
        <w:t xml:space="preserve"> и блоков абонентских  применены тактовые кнопки с подсветкой, за счёт чего обеспечивается возможность объективного контроля за распределением ресурсов сре</w:t>
      </w:r>
      <w:proofErr w:type="gramStart"/>
      <w:r w:rsidRPr="001F16F0">
        <w:rPr>
          <w:rFonts w:ascii="Times New Roman" w:hAnsi="Times New Roman" w:cs="Times New Roman"/>
          <w:sz w:val="24"/>
          <w:szCs w:val="24"/>
        </w:rPr>
        <w:t>дств св</w:t>
      </w:r>
      <w:proofErr w:type="gramEnd"/>
      <w:r w:rsidRPr="001F16F0">
        <w:rPr>
          <w:rFonts w:ascii="Times New Roman" w:hAnsi="Times New Roman" w:cs="Times New Roman"/>
          <w:sz w:val="24"/>
          <w:szCs w:val="24"/>
        </w:rPr>
        <w:t>язи и возрастает оп</w:t>
      </w:r>
      <w:r w:rsidR="00E9668B">
        <w:rPr>
          <w:rFonts w:ascii="Times New Roman" w:hAnsi="Times New Roman" w:cs="Times New Roman"/>
          <w:sz w:val="24"/>
          <w:szCs w:val="24"/>
        </w:rPr>
        <w:t xml:space="preserve">еративность выполнения действий – </w:t>
      </w:r>
      <w:r w:rsidRPr="001F16F0">
        <w:rPr>
          <w:rFonts w:ascii="Times New Roman" w:hAnsi="Times New Roman" w:cs="Times New Roman"/>
          <w:sz w:val="24"/>
          <w:szCs w:val="24"/>
        </w:rPr>
        <w:t xml:space="preserve"> </w:t>
      </w:r>
      <w:r w:rsidR="00E9668B">
        <w:rPr>
          <w:rFonts w:ascii="Times New Roman" w:hAnsi="Times New Roman" w:cs="Times New Roman"/>
          <w:sz w:val="24"/>
          <w:szCs w:val="24"/>
        </w:rPr>
        <w:t>л</w:t>
      </w:r>
      <w:r w:rsidRPr="001F16F0">
        <w:rPr>
          <w:rFonts w:ascii="Times New Roman" w:hAnsi="Times New Roman" w:cs="Times New Roman"/>
          <w:sz w:val="24"/>
          <w:szCs w:val="24"/>
        </w:rPr>
        <w:t>юбые манипуляции выполняются за одно нажатие на кнопку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3B12" w:rsidRPr="00443B12" w:rsidRDefault="00443B12" w:rsidP="00443B12">
      <w:pPr>
        <w:tabs>
          <w:tab w:val="right" w:leader="dot" w:pos="907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3B12">
        <w:rPr>
          <w:rFonts w:ascii="Times New Roman" w:hAnsi="Times New Roman" w:cs="Times New Roman"/>
          <w:sz w:val="24"/>
          <w:szCs w:val="24"/>
        </w:rPr>
        <w:t>Питание устройства осуществляется от источника постоянного напряжения с характеристиками:</w:t>
      </w:r>
    </w:p>
    <w:p w:rsidR="00443B12" w:rsidRPr="00443B12" w:rsidRDefault="00443B12" w:rsidP="00443B12">
      <w:pPr>
        <w:tabs>
          <w:tab w:val="right" w:leader="dot" w:pos="9356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43B12">
        <w:rPr>
          <w:rFonts w:ascii="Times New Roman" w:hAnsi="Times New Roman" w:cs="Times New Roman"/>
          <w:sz w:val="24"/>
          <w:szCs w:val="24"/>
        </w:rPr>
        <w:t xml:space="preserve">- напряжение, </w:t>
      </w:r>
      <w:proofErr w:type="gramStart"/>
      <w:r w:rsidRPr="00443B12"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  <w:r w:rsidRPr="00443B12">
        <w:rPr>
          <w:rFonts w:ascii="Times New Roman" w:hAnsi="Times New Roman" w:cs="Times New Roman"/>
          <w:sz w:val="24"/>
          <w:szCs w:val="24"/>
        </w:rPr>
        <w:t>от 19 до 36;</w:t>
      </w:r>
    </w:p>
    <w:p w:rsidR="00443B12" w:rsidRPr="00443B12" w:rsidRDefault="00443B12" w:rsidP="00443B12">
      <w:pPr>
        <w:widowControl w:val="0"/>
        <w:tabs>
          <w:tab w:val="right" w:leader="dot" w:pos="9356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43B12">
        <w:rPr>
          <w:rFonts w:ascii="Times New Roman" w:hAnsi="Times New Roman" w:cs="Times New Roman"/>
          <w:sz w:val="24"/>
          <w:szCs w:val="24"/>
        </w:rPr>
        <w:t>- мощность, ВА не менее</w:t>
      </w:r>
      <w:r>
        <w:rPr>
          <w:rFonts w:ascii="Times New Roman" w:hAnsi="Times New Roman" w:cs="Times New Roman"/>
          <w:sz w:val="24"/>
          <w:szCs w:val="24"/>
        </w:rPr>
        <w:t>…………….………………………………………………</w:t>
      </w:r>
      <w:r w:rsidR="00BC33D5">
        <w:rPr>
          <w:rFonts w:ascii="Times New Roman" w:hAnsi="Times New Roman" w:cs="Times New Roman"/>
          <w:sz w:val="24"/>
          <w:szCs w:val="24"/>
        </w:rPr>
        <w:t>70.</w:t>
      </w:r>
    </w:p>
    <w:p w:rsidR="00443B12" w:rsidRPr="00443B12" w:rsidRDefault="00443B12" w:rsidP="00443B12">
      <w:pPr>
        <w:widowControl w:val="0"/>
        <w:tabs>
          <w:tab w:val="right" w:leader="do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43B1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Указанное значение мощности является максимальным. Реальное значение потребляемой мощности носит динамический характер и варьируется в диапазоне от 15 ВА до 70 ВА в зависимости от режима работы и количества п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одключенных блоков абонентских и блоков </w:t>
      </w:r>
      <w:r w:rsidRPr="00443B1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радиста.</w:t>
      </w:r>
    </w:p>
    <w:p w:rsidR="00FE2E9D" w:rsidRDefault="00837E82" w:rsidP="00837E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0F32">
        <w:rPr>
          <w:rFonts w:ascii="Times New Roman" w:hAnsi="Times New Roman" w:cs="Times New Roman"/>
          <w:sz w:val="24"/>
          <w:szCs w:val="24"/>
        </w:rPr>
        <w:t>Функционал</w:t>
      </w:r>
      <w:r>
        <w:rPr>
          <w:rFonts w:ascii="Times New Roman" w:hAnsi="Times New Roman" w:cs="Times New Roman"/>
          <w:sz w:val="24"/>
          <w:szCs w:val="24"/>
        </w:rPr>
        <w:t xml:space="preserve"> УУКС </w:t>
      </w:r>
      <w:r w:rsidR="00E30F32">
        <w:rPr>
          <w:rFonts w:ascii="Times New Roman" w:hAnsi="Times New Roman" w:cs="Times New Roman"/>
          <w:sz w:val="24"/>
          <w:szCs w:val="24"/>
        </w:rPr>
        <w:t>позволяет подключать к нему</w:t>
      </w:r>
      <w:r>
        <w:rPr>
          <w:rFonts w:ascii="Times New Roman" w:hAnsi="Times New Roman" w:cs="Times New Roman"/>
          <w:sz w:val="24"/>
          <w:szCs w:val="24"/>
        </w:rPr>
        <w:t xml:space="preserve"> до шести радиостанций, </w:t>
      </w:r>
      <w:r w:rsidR="00E30F32">
        <w:rPr>
          <w:rFonts w:ascii="Times New Roman" w:hAnsi="Times New Roman" w:cs="Times New Roman"/>
          <w:sz w:val="24"/>
          <w:szCs w:val="24"/>
        </w:rPr>
        <w:t>телефонный аппарат и персональный компьютер</w:t>
      </w:r>
      <w:r w:rsidR="003775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51D" w:rsidRPr="0037751D">
        <w:rPr>
          <w:rFonts w:ascii="Times New Roman" w:hAnsi="Times New Roman" w:cs="Times New Roman"/>
          <w:sz w:val="24"/>
          <w:szCs w:val="24"/>
        </w:rPr>
        <w:t>Т</w:t>
      </w:r>
      <w:r w:rsidRPr="0037751D">
        <w:rPr>
          <w:rFonts w:ascii="Times New Roman" w:hAnsi="Times New Roman" w:cs="Times New Roman"/>
          <w:sz w:val="24"/>
          <w:szCs w:val="24"/>
        </w:rPr>
        <w:t>ак же имеется возможность подключения шифровальной аппаратуры, при наличии необходимости осуществлять шифровани</w:t>
      </w:r>
      <w:r w:rsidRPr="001B602B">
        <w:rPr>
          <w:rFonts w:ascii="Times New Roman" w:hAnsi="Times New Roman" w:cs="Times New Roman"/>
          <w:sz w:val="24"/>
          <w:szCs w:val="24"/>
          <w:highlight w:val="green"/>
        </w:rPr>
        <w:t>е исходящего</w:t>
      </w:r>
      <w:r w:rsidR="001B602B" w:rsidRPr="001B602B">
        <w:rPr>
          <w:rFonts w:ascii="Times New Roman" w:hAnsi="Times New Roman" w:cs="Times New Roman"/>
          <w:sz w:val="24"/>
          <w:szCs w:val="24"/>
          <w:highlight w:val="green"/>
        </w:rPr>
        <w:t xml:space="preserve"> и дешифрования входящего</w:t>
      </w:r>
      <w:r w:rsidRPr="001B602B">
        <w:rPr>
          <w:rFonts w:ascii="Times New Roman" w:hAnsi="Times New Roman" w:cs="Times New Roman"/>
          <w:sz w:val="24"/>
          <w:szCs w:val="24"/>
          <w:highlight w:val="green"/>
        </w:rPr>
        <w:t xml:space="preserve"> трафика.</w:t>
      </w:r>
    </w:p>
    <w:p w:rsidR="009A0ADE" w:rsidRPr="006A480A" w:rsidRDefault="00FE2E9D" w:rsidP="00FE2E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A480A">
        <w:rPr>
          <w:rFonts w:ascii="Times New Roman" w:hAnsi="Times New Roman" w:cs="Times New Roman"/>
          <w:sz w:val="24"/>
          <w:szCs w:val="24"/>
          <w:highlight w:val="green"/>
        </w:rPr>
        <w:t xml:space="preserve">Ключевым элементом УУКС, реализующим логику работы всех узлов, является микроконтроллер </w:t>
      </w:r>
      <w:r w:rsidRPr="006A480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STM</w:t>
      </w:r>
      <w:r w:rsidRPr="006A480A">
        <w:rPr>
          <w:rFonts w:ascii="Times New Roman" w:hAnsi="Times New Roman" w:cs="Times New Roman"/>
          <w:sz w:val="24"/>
          <w:szCs w:val="24"/>
          <w:highlight w:val="green"/>
        </w:rPr>
        <w:t>32</w:t>
      </w:r>
      <w:r w:rsidRPr="006A480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</w:t>
      </w:r>
      <w:r w:rsidR="006A480A" w:rsidRPr="006A480A">
        <w:rPr>
          <w:rFonts w:ascii="Times New Roman" w:hAnsi="Times New Roman" w:cs="Times New Roman"/>
          <w:sz w:val="24"/>
          <w:szCs w:val="24"/>
          <w:highlight w:val="green"/>
        </w:rPr>
        <w:t>429</w:t>
      </w:r>
      <w:r w:rsidR="006A480A" w:rsidRPr="006A480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</w:t>
      </w:r>
      <w:r w:rsidRPr="006A480A">
        <w:rPr>
          <w:rFonts w:ascii="Times New Roman" w:hAnsi="Times New Roman" w:cs="Times New Roman"/>
          <w:sz w:val="24"/>
          <w:szCs w:val="24"/>
          <w:highlight w:val="green"/>
        </w:rPr>
        <w:t xml:space="preserve">, установленный на плате </w:t>
      </w:r>
      <w:proofErr w:type="spellStart"/>
      <w:proofErr w:type="gramStart"/>
      <w:r w:rsidRPr="006A480A">
        <w:rPr>
          <w:rFonts w:ascii="Times New Roman" w:hAnsi="Times New Roman" w:cs="Times New Roman"/>
          <w:sz w:val="24"/>
          <w:szCs w:val="24"/>
          <w:highlight w:val="green"/>
        </w:rPr>
        <w:t>плате</w:t>
      </w:r>
      <w:proofErr w:type="spellEnd"/>
      <w:proofErr w:type="gramEnd"/>
      <w:r w:rsidRPr="006A480A">
        <w:rPr>
          <w:rFonts w:ascii="Times New Roman" w:hAnsi="Times New Roman" w:cs="Times New Roman"/>
          <w:sz w:val="24"/>
          <w:szCs w:val="24"/>
          <w:highlight w:val="green"/>
        </w:rPr>
        <w:t xml:space="preserve"> управления и мультиплексирования блока управления.</w:t>
      </w:r>
    </w:p>
    <w:p w:rsidR="006A480A" w:rsidRPr="006A480A" w:rsidRDefault="006A480A" w:rsidP="006A48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A480A">
        <w:rPr>
          <w:rFonts w:ascii="Times New Roman" w:hAnsi="Times New Roman" w:cs="Times New Roman"/>
          <w:sz w:val="24"/>
          <w:szCs w:val="24"/>
          <w:highlight w:val="green"/>
        </w:rPr>
        <w:t xml:space="preserve">STM32F429I </w:t>
      </w:r>
      <w:r>
        <w:rPr>
          <w:rFonts w:ascii="Times New Roman" w:hAnsi="Times New Roman" w:cs="Times New Roman"/>
          <w:sz w:val="24"/>
          <w:szCs w:val="24"/>
          <w:highlight w:val="green"/>
        </w:rPr>
        <w:t>–</w:t>
      </w:r>
      <w:r w:rsidRPr="006A480A">
        <w:rPr>
          <w:rFonts w:ascii="Times New Roman" w:hAnsi="Times New Roman" w:cs="Times New Roman"/>
          <w:sz w:val="24"/>
          <w:szCs w:val="24"/>
          <w:highlight w:val="green"/>
        </w:rPr>
        <w:t xml:space="preserve"> это микроконтроллер, разработанный компанией </w:t>
      </w:r>
      <w:proofErr w:type="spellStart"/>
      <w:r w:rsidRPr="006A480A">
        <w:rPr>
          <w:rFonts w:ascii="Times New Roman" w:hAnsi="Times New Roman" w:cs="Times New Roman"/>
          <w:sz w:val="24"/>
          <w:szCs w:val="24"/>
          <w:highlight w:val="green"/>
        </w:rPr>
        <w:t>STMicroelectronics</w:t>
      </w:r>
      <w:proofErr w:type="spellEnd"/>
      <w:r w:rsidRPr="006A480A">
        <w:rPr>
          <w:rFonts w:ascii="Times New Roman" w:hAnsi="Times New Roman" w:cs="Times New Roman"/>
          <w:sz w:val="24"/>
          <w:szCs w:val="24"/>
          <w:highlight w:val="green"/>
        </w:rPr>
        <w:t xml:space="preserve">. Он относится к семейству STM32F4 и основан на ядре ARM Cortex-M4. Микроконтроллер имеет высокую производительность и </w:t>
      </w:r>
      <w:proofErr w:type="spellStart"/>
      <w:r w:rsidRPr="006A480A">
        <w:rPr>
          <w:rFonts w:ascii="Times New Roman" w:hAnsi="Times New Roman" w:cs="Times New Roman"/>
          <w:sz w:val="24"/>
          <w:szCs w:val="24"/>
          <w:highlight w:val="green"/>
        </w:rPr>
        <w:t>энергоэффективность</w:t>
      </w:r>
      <w:proofErr w:type="spellEnd"/>
      <w:r w:rsidRPr="006A480A">
        <w:rPr>
          <w:rFonts w:ascii="Times New Roman" w:hAnsi="Times New Roman" w:cs="Times New Roman"/>
          <w:sz w:val="24"/>
          <w:szCs w:val="24"/>
          <w:highlight w:val="green"/>
        </w:rPr>
        <w:t>, что позволяет ему использоваться в различных приложениях.</w:t>
      </w:r>
    </w:p>
    <w:p w:rsidR="006A480A" w:rsidRDefault="006A480A" w:rsidP="006A48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480A">
        <w:rPr>
          <w:rFonts w:ascii="Times New Roman" w:hAnsi="Times New Roman" w:cs="Times New Roman"/>
          <w:sz w:val="24"/>
          <w:szCs w:val="24"/>
          <w:highlight w:val="green"/>
        </w:rPr>
        <w:t xml:space="preserve">Этот микроконтроллер широко используется во многих отраслях, включая автомобильную, медицинскую и промышленную автоматизацию, а также в различных устройствах </w:t>
      </w:r>
      <w:proofErr w:type="spellStart"/>
      <w:r w:rsidRPr="006A480A">
        <w:rPr>
          <w:rFonts w:ascii="Times New Roman" w:hAnsi="Times New Roman" w:cs="Times New Roman"/>
          <w:sz w:val="24"/>
          <w:szCs w:val="24"/>
          <w:highlight w:val="green"/>
        </w:rPr>
        <w:t>IoT</w:t>
      </w:r>
      <w:proofErr w:type="spellEnd"/>
      <w:r w:rsidRPr="006A480A">
        <w:rPr>
          <w:rFonts w:ascii="Times New Roman" w:hAnsi="Times New Roman" w:cs="Times New Roman"/>
          <w:sz w:val="24"/>
          <w:szCs w:val="24"/>
          <w:highlight w:val="green"/>
        </w:rPr>
        <w:t xml:space="preserve"> (интернета вещей).</w:t>
      </w:r>
    </w:p>
    <w:p w:rsidR="00A65213" w:rsidRPr="006A480A" w:rsidRDefault="00A65213" w:rsidP="00A652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bookmarkStart w:id="1" w:name="_GoBack"/>
      <w:bookmarkEnd w:id="1"/>
      <w:r w:rsidRPr="006A480A">
        <w:rPr>
          <w:rFonts w:ascii="Times New Roman" w:hAnsi="Times New Roman" w:cs="Times New Roman"/>
          <w:sz w:val="24"/>
          <w:szCs w:val="24"/>
          <w:highlight w:val="green"/>
        </w:rPr>
        <w:t>Управляющая программа реализована на языке программирования С++</w:t>
      </w:r>
      <w:r w:rsidR="00FE2E9D" w:rsidRPr="006A480A">
        <w:rPr>
          <w:rFonts w:ascii="Times New Roman" w:hAnsi="Times New Roman" w:cs="Times New Roman"/>
          <w:sz w:val="24"/>
          <w:szCs w:val="24"/>
          <w:highlight w:val="green"/>
        </w:rPr>
        <w:t xml:space="preserve">, с использованием набора библиотек </w:t>
      </w:r>
      <w:r w:rsidR="00FE2E9D" w:rsidRPr="006A480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HAL</w:t>
      </w:r>
      <w:r w:rsidRPr="006A480A">
        <w:rPr>
          <w:rFonts w:ascii="Times New Roman" w:hAnsi="Times New Roman" w:cs="Times New Roman"/>
          <w:sz w:val="24"/>
          <w:szCs w:val="24"/>
          <w:highlight w:val="green"/>
        </w:rPr>
        <w:t xml:space="preserve"> и выполнена в среде разработки STM32CubeIDE [4].</w:t>
      </w:r>
    </w:p>
    <w:p w:rsidR="006A480A" w:rsidRPr="006A480A" w:rsidRDefault="006A480A" w:rsidP="006A48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A480A">
        <w:rPr>
          <w:rFonts w:ascii="Times New Roman" w:hAnsi="Times New Roman" w:cs="Times New Roman"/>
          <w:sz w:val="24"/>
          <w:szCs w:val="24"/>
          <w:highlight w:val="green"/>
        </w:rPr>
        <w:t xml:space="preserve">STM32CubeIDE - это интегрированная среда разработки (IDE) для микроконтроллеров STM32, разработанная компанией </w:t>
      </w:r>
      <w:proofErr w:type="spellStart"/>
      <w:r w:rsidRPr="006A480A">
        <w:rPr>
          <w:rFonts w:ascii="Times New Roman" w:hAnsi="Times New Roman" w:cs="Times New Roman"/>
          <w:sz w:val="24"/>
          <w:szCs w:val="24"/>
          <w:highlight w:val="green"/>
        </w:rPr>
        <w:t>STMicroelectronics</w:t>
      </w:r>
      <w:proofErr w:type="spellEnd"/>
      <w:r w:rsidRPr="006A480A">
        <w:rPr>
          <w:rFonts w:ascii="Times New Roman" w:hAnsi="Times New Roman" w:cs="Times New Roman"/>
          <w:sz w:val="24"/>
          <w:szCs w:val="24"/>
          <w:highlight w:val="green"/>
        </w:rPr>
        <w:t xml:space="preserve">. Она основана на открытых стандартах, таких как </w:t>
      </w:r>
      <w:proofErr w:type="spellStart"/>
      <w:r w:rsidRPr="006A480A">
        <w:rPr>
          <w:rFonts w:ascii="Times New Roman" w:hAnsi="Times New Roman" w:cs="Times New Roman"/>
          <w:sz w:val="24"/>
          <w:szCs w:val="24"/>
          <w:highlight w:val="green"/>
        </w:rPr>
        <w:t>Eclipse</w:t>
      </w:r>
      <w:proofErr w:type="spellEnd"/>
      <w:r w:rsidRPr="006A480A">
        <w:rPr>
          <w:rFonts w:ascii="Times New Roman" w:hAnsi="Times New Roman" w:cs="Times New Roman"/>
          <w:sz w:val="24"/>
          <w:szCs w:val="24"/>
          <w:highlight w:val="green"/>
        </w:rPr>
        <w:t xml:space="preserve"> и GNU </w:t>
      </w:r>
      <w:proofErr w:type="spellStart"/>
      <w:r w:rsidRPr="006A480A">
        <w:rPr>
          <w:rFonts w:ascii="Times New Roman" w:hAnsi="Times New Roman" w:cs="Times New Roman"/>
          <w:sz w:val="24"/>
          <w:szCs w:val="24"/>
          <w:highlight w:val="green"/>
        </w:rPr>
        <w:t>Compiler</w:t>
      </w:r>
      <w:proofErr w:type="spellEnd"/>
      <w:r w:rsidRPr="006A480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A480A">
        <w:rPr>
          <w:rFonts w:ascii="Times New Roman" w:hAnsi="Times New Roman" w:cs="Times New Roman"/>
          <w:sz w:val="24"/>
          <w:szCs w:val="24"/>
          <w:highlight w:val="green"/>
        </w:rPr>
        <w:t>Collection</w:t>
      </w:r>
      <w:proofErr w:type="spellEnd"/>
      <w:r w:rsidRPr="006A480A">
        <w:rPr>
          <w:rFonts w:ascii="Times New Roman" w:hAnsi="Times New Roman" w:cs="Times New Roman"/>
          <w:sz w:val="24"/>
          <w:szCs w:val="24"/>
          <w:highlight w:val="green"/>
        </w:rPr>
        <w:t xml:space="preserve"> (GCC), и обеспечивает широкий набор инструментов для разработки приложений на микроконтроллерах STM32.</w:t>
      </w:r>
    </w:p>
    <w:p w:rsidR="006A480A" w:rsidRDefault="006A480A" w:rsidP="006A48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480A">
        <w:rPr>
          <w:rFonts w:ascii="Times New Roman" w:hAnsi="Times New Roman" w:cs="Times New Roman"/>
          <w:sz w:val="24"/>
          <w:szCs w:val="24"/>
          <w:highlight w:val="green"/>
        </w:rPr>
        <w:t>STM32CubeIDE также поддерживает множество платформ и драйверов периферийных устройств, что упрощает разработку приложений на микроконтроллерах STM32 и повышает эффективность работы.</w:t>
      </w:r>
    </w:p>
    <w:p w:rsidR="00A65213" w:rsidRDefault="003E3CAD" w:rsidP="00A652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3CAD">
        <w:rPr>
          <w:rFonts w:ascii="Times New Roman" w:hAnsi="Times New Roman" w:cs="Times New Roman"/>
          <w:sz w:val="24"/>
          <w:szCs w:val="24"/>
          <w:highlight w:val="green"/>
        </w:rPr>
        <w:t xml:space="preserve">Описанное в настоящей статье аппаратно-программное решение </w:t>
      </w:r>
      <w:r w:rsidR="00A65213" w:rsidRPr="003E3CAD">
        <w:rPr>
          <w:rFonts w:ascii="Times New Roman" w:hAnsi="Times New Roman" w:cs="Times New Roman"/>
          <w:sz w:val="24"/>
          <w:szCs w:val="24"/>
          <w:highlight w:val="green"/>
        </w:rPr>
        <w:t>позволяет</w:t>
      </w:r>
      <w:r w:rsidR="00A65213">
        <w:rPr>
          <w:rFonts w:ascii="Times New Roman" w:hAnsi="Times New Roman" w:cs="Times New Roman"/>
          <w:sz w:val="24"/>
          <w:szCs w:val="24"/>
        </w:rPr>
        <w:t xml:space="preserve"> достигнуть высокой эффективности ра</w:t>
      </w:r>
      <w:r w:rsidR="007E5EC0">
        <w:rPr>
          <w:rFonts w:ascii="Times New Roman" w:hAnsi="Times New Roman" w:cs="Times New Roman"/>
          <w:sz w:val="24"/>
          <w:szCs w:val="24"/>
        </w:rPr>
        <w:t xml:space="preserve">боты </w:t>
      </w:r>
      <w:r w:rsidR="00E56C91" w:rsidRPr="00E56C91">
        <w:rPr>
          <w:rFonts w:ascii="Times New Roman" w:hAnsi="Times New Roman" w:cs="Times New Roman"/>
          <w:sz w:val="24"/>
          <w:szCs w:val="24"/>
          <w:highlight w:val="lightGray"/>
        </w:rPr>
        <w:t>операторов радиостанций</w:t>
      </w:r>
      <w:r w:rsidR="00A65213">
        <w:rPr>
          <w:rFonts w:ascii="Times New Roman" w:hAnsi="Times New Roman" w:cs="Times New Roman"/>
          <w:sz w:val="24"/>
          <w:szCs w:val="24"/>
        </w:rPr>
        <w:t xml:space="preserve"> посредством обеспечения взаимодействия </w:t>
      </w:r>
      <w:r w:rsidR="008F6D47">
        <w:rPr>
          <w:rFonts w:ascii="Times New Roman" w:hAnsi="Times New Roman" w:cs="Times New Roman"/>
          <w:sz w:val="24"/>
          <w:szCs w:val="24"/>
        </w:rPr>
        <w:t xml:space="preserve">операторов </w:t>
      </w:r>
      <w:r w:rsidR="00A65213">
        <w:rPr>
          <w:rFonts w:ascii="Times New Roman" w:hAnsi="Times New Roman" w:cs="Times New Roman"/>
          <w:sz w:val="24"/>
          <w:szCs w:val="24"/>
        </w:rPr>
        <w:t xml:space="preserve">между собой (внутренняя связь),  и обеспечения доступа </w:t>
      </w:r>
      <w:r w:rsidR="008F6D47">
        <w:rPr>
          <w:rFonts w:ascii="Times New Roman" w:hAnsi="Times New Roman" w:cs="Times New Roman"/>
          <w:sz w:val="24"/>
          <w:szCs w:val="24"/>
        </w:rPr>
        <w:t>операторов</w:t>
      </w:r>
      <w:r w:rsidR="00A65213">
        <w:rPr>
          <w:rFonts w:ascii="Times New Roman" w:hAnsi="Times New Roman" w:cs="Times New Roman"/>
          <w:sz w:val="24"/>
          <w:szCs w:val="24"/>
        </w:rPr>
        <w:t xml:space="preserve"> к средствам связи (радиостанциям) </w:t>
      </w:r>
      <w:proofErr w:type="gramStart"/>
      <w:r w:rsidR="00A65213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A65213">
        <w:rPr>
          <w:rFonts w:ascii="Times New Roman" w:hAnsi="Times New Roman" w:cs="Times New Roman"/>
          <w:sz w:val="24"/>
          <w:szCs w:val="24"/>
        </w:rPr>
        <w:t xml:space="preserve"> осуществления взаимо</w:t>
      </w:r>
      <w:r w:rsidR="00DD0A05">
        <w:rPr>
          <w:rFonts w:ascii="Times New Roman" w:hAnsi="Times New Roman" w:cs="Times New Roman"/>
          <w:sz w:val="24"/>
          <w:szCs w:val="24"/>
        </w:rPr>
        <w:t xml:space="preserve">действия с внешними абонентами. </w:t>
      </w:r>
      <w:r w:rsidR="00A65213">
        <w:rPr>
          <w:rFonts w:ascii="Times New Roman" w:hAnsi="Times New Roman" w:cs="Times New Roman"/>
          <w:sz w:val="24"/>
          <w:szCs w:val="24"/>
        </w:rPr>
        <w:t xml:space="preserve">Реализованные в УУКС </w:t>
      </w:r>
      <w:r w:rsidR="00A65213">
        <w:rPr>
          <w:rFonts w:ascii="Times New Roman" w:hAnsi="Times New Roman" w:cs="Times New Roman"/>
          <w:sz w:val="24"/>
          <w:szCs w:val="24"/>
        </w:rPr>
        <w:lastRenderedPageBreak/>
        <w:t>программные и аппаратные решения позволяют максимально эффективно использовать функционал сре</w:t>
      </w:r>
      <w:proofErr w:type="gramStart"/>
      <w:r w:rsidR="00A65213">
        <w:rPr>
          <w:rFonts w:ascii="Times New Roman" w:hAnsi="Times New Roman" w:cs="Times New Roman"/>
          <w:sz w:val="24"/>
          <w:szCs w:val="24"/>
        </w:rPr>
        <w:t>дств св</w:t>
      </w:r>
      <w:proofErr w:type="gramEnd"/>
      <w:r w:rsidR="00A65213">
        <w:rPr>
          <w:rFonts w:ascii="Times New Roman" w:hAnsi="Times New Roman" w:cs="Times New Roman"/>
          <w:sz w:val="24"/>
          <w:szCs w:val="24"/>
        </w:rPr>
        <w:t xml:space="preserve">язи, подключенных к УУКС, и оптимально распределять имеющиеся ресурсы; простой в восприятии и информативный </w:t>
      </w:r>
      <w:r w:rsidR="00A65213" w:rsidRPr="00922994">
        <w:rPr>
          <w:rFonts w:ascii="Times New Roman" w:hAnsi="Times New Roman" w:cs="Times New Roman"/>
          <w:sz w:val="24"/>
          <w:szCs w:val="24"/>
          <w:highlight w:val="lightGray"/>
        </w:rPr>
        <w:t>пользовательский интерфейс</w:t>
      </w:r>
      <w:r w:rsidR="00A65213">
        <w:rPr>
          <w:rFonts w:ascii="Times New Roman" w:hAnsi="Times New Roman" w:cs="Times New Roman"/>
          <w:sz w:val="24"/>
          <w:szCs w:val="24"/>
        </w:rPr>
        <w:t xml:space="preserve"> блоков абонентских и блока радиста повышает оперативность выполнения действий, позволяет осуществлять объективный контроль каждым оператором распределение ресурсов средств связи. </w:t>
      </w:r>
    </w:p>
    <w:p w:rsidR="00A65213" w:rsidRDefault="00A65213" w:rsidP="00A652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исследования была проведена работа по разработке и проектированию устройства управления, коммутации и сопряжения цифровых/аналоговых интерфейсов.   Данная работа включала в себя такие этапы, как:  разработка структурной схемы, разработка схемы электрической принципиальной, разработка конструктива устройства, </w:t>
      </w:r>
      <w:r w:rsidRPr="00695982">
        <w:rPr>
          <w:rFonts w:ascii="Times New Roman" w:hAnsi="Times New Roman" w:cs="Times New Roman"/>
          <w:sz w:val="24"/>
          <w:szCs w:val="24"/>
          <w:highlight w:val="lightGray"/>
        </w:rPr>
        <w:t>разработка управляющей программы.</w:t>
      </w:r>
      <w:r>
        <w:rPr>
          <w:rFonts w:ascii="Times New Roman" w:hAnsi="Times New Roman" w:cs="Times New Roman"/>
          <w:sz w:val="24"/>
          <w:szCs w:val="24"/>
        </w:rPr>
        <w:t xml:space="preserve"> При разработке схемы электрической принципиальной были использ</w:t>
      </w:r>
      <w:r w:rsidR="003B1957">
        <w:rPr>
          <w:rFonts w:ascii="Times New Roman" w:hAnsi="Times New Roman" w:cs="Times New Roman"/>
          <w:sz w:val="24"/>
          <w:szCs w:val="24"/>
        </w:rPr>
        <w:t xml:space="preserve">ованы навыки работы в программе </w:t>
      </w:r>
      <w:proofErr w:type="spellStart"/>
      <w:r w:rsidR="00FE2E9D" w:rsidRPr="00FE2E9D">
        <w:rPr>
          <w:rFonts w:ascii="Times New Roman" w:hAnsi="Times New Roman" w:cs="Times New Roman"/>
          <w:sz w:val="24"/>
          <w:szCs w:val="24"/>
          <w:highlight w:val="green"/>
        </w:rPr>
        <w:t>Altium</w:t>
      </w:r>
      <w:proofErr w:type="spellEnd"/>
      <w:r w:rsidR="00FE2E9D" w:rsidRPr="00FE2E9D">
        <w:rPr>
          <w:rFonts w:ascii="Times New Roman" w:hAnsi="Times New Roman" w:cs="Times New Roman"/>
          <w:sz w:val="24"/>
          <w:szCs w:val="24"/>
          <w:highlight w:val="green"/>
        </w:rPr>
        <w:t xml:space="preserve"> D</w:t>
      </w:r>
      <w:r w:rsidR="00FE2E9D" w:rsidRPr="00FE2E9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</w:t>
      </w:r>
      <w:proofErr w:type="spellStart"/>
      <w:r w:rsidR="00FE2E9D" w:rsidRPr="00FE2E9D">
        <w:rPr>
          <w:rFonts w:ascii="Times New Roman" w:hAnsi="Times New Roman" w:cs="Times New Roman"/>
          <w:sz w:val="24"/>
          <w:szCs w:val="24"/>
          <w:highlight w:val="green"/>
        </w:rPr>
        <w:t>signer</w:t>
      </w:r>
      <w:proofErr w:type="spellEnd"/>
      <w:r w:rsidR="00FE2E9D" w:rsidRPr="00FE2E9D">
        <w:rPr>
          <w:rFonts w:ascii="Times New Roman" w:hAnsi="Times New Roman" w:cs="Times New Roman"/>
          <w:sz w:val="24"/>
          <w:szCs w:val="24"/>
        </w:rPr>
        <w:t xml:space="preserve"> </w:t>
      </w:r>
      <w:r w:rsidRPr="00D6743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6743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при разработке конструктива устройства –  навыки работы в программе по CAD 3D моделированию КОМПАС 3D </w:t>
      </w:r>
      <w:r w:rsidRPr="00180BE9">
        <w:rPr>
          <w:rFonts w:ascii="Times New Roman" w:hAnsi="Times New Roman" w:cs="Times New Roman"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>, была изучена соот</w:t>
      </w:r>
      <w:r w:rsidR="005F62F3">
        <w:rPr>
          <w:rFonts w:ascii="Times New Roman" w:hAnsi="Times New Roman" w:cs="Times New Roman"/>
          <w:sz w:val="24"/>
          <w:szCs w:val="24"/>
        </w:rPr>
        <w:t>ветствующая литература по данным темам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5213" w:rsidRDefault="00A65213" w:rsidP="00A652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65213" w:rsidRPr="00B42478" w:rsidRDefault="00A65213" w:rsidP="00A6521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B42478">
        <w:rPr>
          <w:rFonts w:ascii="Times New Roman" w:hAnsi="Times New Roman" w:cs="Times New Roman"/>
          <w:sz w:val="20"/>
          <w:szCs w:val="20"/>
        </w:rPr>
        <w:t>Литература:</w:t>
      </w:r>
    </w:p>
    <w:p w:rsidR="00A65213" w:rsidRPr="00F7770C" w:rsidRDefault="00452CFB" w:rsidP="00A652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Б.С.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Ордобаев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Система связи и оповещения. Курс лекций. Бишкек: КРСУ, 2014. </w:t>
      </w:r>
    </w:p>
    <w:p w:rsidR="00A65213" w:rsidRDefault="00A65213" w:rsidP="00A652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Сайт </w:t>
      </w:r>
      <w:proofErr w:type="gramStart"/>
      <w:r>
        <w:rPr>
          <w:rFonts w:ascii="Times New Roman" w:hAnsi="Times New Roman" w:cs="Times New Roman"/>
          <w:sz w:val="20"/>
          <w:szCs w:val="20"/>
        </w:rPr>
        <w:t>какого-нибудь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АВСК</w:t>
      </w:r>
    </w:p>
    <w:p w:rsidR="00A65213" w:rsidRPr="00CE343E" w:rsidRDefault="00A65213" w:rsidP="00A652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CE343E">
        <w:rPr>
          <w:rFonts w:ascii="Times New Roman" w:hAnsi="Times New Roman" w:cs="Times New Roman"/>
          <w:sz w:val="20"/>
          <w:szCs w:val="20"/>
        </w:rPr>
        <w:t xml:space="preserve">Интернет-ресурс: </w:t>
      </w:r>
      <w:hyperlink r:id="rId10" w:history="1">
        <w:r>
          <w:rPr>
            <w:rStyle w:val="ac"/>
            <w:rFonts w:ascii="Times New Roman" w:hAnsi="Times New Roman" w:cs="Times New Roman"/>
            <w:sz w:val="20"/>
            <w:szCs w:val="20"/>
          </w:rPr>
          <w:t>….</w:t>
        </w:r>
      </w:hyperlink>
    </w:p>
    <w:p w:rsidR="00A65213" w:rsidRDefault="00A65213" w:rsidP="00A652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9E49E4">
        <w:rPr>
          <w:rFonts w:ascii="Times New Roman" w:hAnsi="Times New Roman" w:cs="Times New Roman"/>
          <w:sz w:val="20"/>
          <w:szCs w:val="20"/>
          <w:highlight w:val="yellow"/>
        </w:rPr>
        <w:t xml:space="preserve">Стивен </w:t>
      </w:r>
      <w:proofErr w:type="spellStart"/>
      <w:r w:rsidRPr="009E49E4">
        <w:rPr>
          <w:rFonts w:ascii="Times New Roman" w:hAnsi="Times New Roman" w:cs="Times New Roman"/>
          <w:sz w:val="20"/>
          <w:szCs w:val="20"/>
          <w:highlight w:val="yellow"/>
        </w:rPr>
        <w:t>Прата</w:t>
      </w:r>
      <w:proofErr w:type="spellEnd"/>
      <w:r w:rsidRPr="009E49E4">
        <w:rPr>
          <w:rFonts w:ascii="Times New Roman" w:hAnsi="Times New Roman" w:cs="Times New Roman"/>
          <w:sz w:val="20"/>
          <w:szCs w:val="20"/>
          <w:highlight w:val="yellow"/>
        </w:rPr>
        <w:t>. Язык программирования</w:t>
      </w:r>
      <w:proofErr w:type="gramStart"/>
      <w:r w:rsidRPr="009E49E4">
        <w:rPr>
          <w:rFonts w:ascii="Times New Roman" w:hAnsi="Times New Roman" w:cs="Times New Roman"/>
          <w:sz w:val="20"/>
          <w:szCs w:val="20"/>
          <w:highlight w:val="yellow"/>
        </w:rPr>
        <w:t xml:space="preserve"> С</w:t>
      </w:r>
      <w:proofErr w:type="gramEnd"/>
      <w:r w:rsidRPr="009E49E4">
        <w:rPr>
          <w:rFonts w:ascii="Times New Roman" w:hAnsi="Times New Roman" w:cs="Times New Roman"/>
          <w:sz w:val="20"/>
          <w:szCs w:val="20"/>
          <w:highlight w:val="yellow"/>
        </w:rPr>
        <w:t xml:space="preserve">++. Лекции и упражнения, 6-е изд.: Пер. с англ. - М.: ООО "И.Д. </w:t>
      </w:r>
      <w:proofErr w:type="spellStart"/>
      <w:r w:rsidRPr="009E49E4">
        <w:rPr>
          <w:rFonts w:ascii="Times New Roman" w:hAnsi="Times New Roman" w:cs="Times New Roman"/>
          <w:sz w:val="20"/>
          <w:szCs w:val="20"/>
          <w:highlight w:val="yellow"/>
        </w:rPr>
        <w:t>Вильямc</w:t>
      </w:r>
      <w:proofErr w:type="spellEnd"/>
      <w:r w:rsidRPr="009E49E4">
        <w:rPr>
          <w:rFonts w:ascii="Times New Roman" w:hAnsi="Times New Roman" w:cs="Times New Roman"/>
          <w:sz w:val="20"/>
          <w:szCs w:val="20"/>
          <w:highlight w:val="yellow"/>
        </w:rPr>
        <w:t>", 2012</w:t>
      </w:r>
    </w:p>
    <w:p w:rsidR="00A65213" w:rsidRPr="009E49E4" w:rsidRDefault="00A65213" w:rsidP="00A652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>Программа для Э3</w:t>
      </w:r>
    </w:p>
    <w:p w:rsidR="00A65213" w:rsidRPr="00A03DAE" w:rsidRDefault="00A65213" w:rsidP="00A652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A03DAE">
        <w:rPr>
          <w:rFonts w:ascii="Times New Roman" w:hAnsi="Times New Roman" w:cs="Times New Roman"/>
          <w:sz w:val="20"/>
          <w:szCs w:val="20"/>
        </w:rPr>
        <w:t>Большаков В. П.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3DAE">
        <w:rPr>
          <w:rFonts w:ascii="Times New Roman" w:hAnsi="Times New Roman" w:cs="Times New Roman"/>
          <w:sz w:val="20"/>
          <w:szCs w:val="20"/>
        </w:rPr>
        <w:t>Создание трехмерных моделей и конструкторской до</w:t>
      </w:r>
      <w:r>
        <w:rPr>
          <w:rFonts w:ascii="Times New Roman" w:hAnsi="Times New Roman" w:cs="Times New Roman"/>
          <w:sz w:val="20"/>
          <w:szCs w:val="20"/>
        </w:rPr>
        <w:t xml:space="preserve">кументации в системе КОМПАС-3D. – </w:t>
      </w:r>
      <w:r w:rsidRPr="00A03DAE">
        <w:rPr>
          <w:rFonts w:ascii="Times New Roman" w:hAnsi="Times New Roman" w:cs="Times New Roman"/>
          <w:sz w:val="20"/>
          <w:szCs w:val="20"/>
        </w:rPr>
        <w:t>БХВ-Петербург, 2010.</w:t>
      </w:r>
    </w:p>
    <w:p w:rsidR="00A65213" w:rsidRPr="009C181F" w:rsidRDefault="00A65213" w:rsidP="00A652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D5A47" w:rsidRPr="00BD5A47" w:rsidRDefault="00BD5A47" w:rsidP="00BD5A4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D5A47" w:rsidRPr="00BD5A47" w:rsidSect="003C7401">
      <w:footerReference w:type="default" r:id="rId11"/>
      <w:pgSz w:w="11906" w:h="16838"/>
      <w:pgMar w:top="1418" w:right="1418" w:bottom="1418" w:left="1418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rapivyanovMA" w:date="2023-03-07T16:49:00Z" w:initials="K">
    <w:p w:rsidR="00CD6C89" w:rsidRDefault="00CD6C89">
      <w:pPr>
        <w:pStyle w:val="ae"/>
      </w:pPr>
      <w:r>
        <w:rPr>
          <w:rStyle w:val="ad"/>
        </w:rPr>
        <w:annotationRef/>
      </w:r>
      <w:r w:rsidR="007925B2">
        <w:t>Является ли оператором радиостанции пользователь БА, БР, ТА</w:t>
      </w:r>
      <w:r w:rsidR="00CD7F0C">
        <w:t>, ПК</w:t>
      </w:r>
      <w:r w:rsidR="007925B2">
        <w:t xml:space="preserve">? </w:t>
      </w:r>
    </w:p>
    <w:p w:rsidR="001B602B" w:rsidRDefault="001B602B">
      <w:pPr>
        <w:pStyle w:val="ae"/>
      </w:pPr>
      <w:r w:rsidRPr="001B602B">
        <w:rPr>
          <w:highlight w:val="green"/>
        </w:rPr>
        <w:t>ДА, после того как радиостанция подключена к АВСК - является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E03" w:rsidRDefault="00283E03" w:rsidP="003C7401">
      <w:pPr>
        <w:spacing w:after="0" w:line="240" w:lineRule="auto"/>
      </w:pPr>
      <w:r>
        <w:separator/>
      </w:r>
    </w:p>
  </w:endnote>
  <w:endnote w:type="continuationSeparator" w:id="0">
    <w:p w:rsidR="00283E03" w:rsidRDefault="00283E03" w:rsidP="003C7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26305"/>
      <w:docPartObj>
        <w:docPartGallery w:val="Page Numbers (Bottom of Page)"/>
        <w:docPartUnique/>
      </w:docPartObj>
    </w:sdtPr>
    <w:sdtEndPr/>
    <w:sdtContent>
      <w:p w:rsidR="003C7401" w:rsidRDefault="003C740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CAD">
          <w:rPr>
            <w:noProof/>
          </w:rPr>
          <w:t>4</w:t>
        </w:r>
        <w:r>
          <w:fldChar w:fldCharType="end"/>
        </w:r>
      </w:p>
    </w:sdtContent>
  </w:sdt>
  <w:p w:rsidR="003C7401" w:rsidRDefault="003C740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E03" w:rsidRDefault="00283E03" w:rsidP="003C7401">
      <w:pPr>
        <w:spacing w:after="0" w:line="240" w:lineRule="auto"/>
      </w:pPr>
      <w:r>
        <w:separator/>
      </w:r>
    </w:p>
  </w:footnote>
  <w:footnote w:type="continuationSeparator" w:id="0">
    <w:p w:rsidR="00283E03" w:rsidRDefault="00283E03" w:rsidP="003C7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C24"/>
    <w:multiLevelType w:val="multilevel"/>
    <w:tmpl w:val="CA7223E4"/>
    <w:lvl w:ilvl="0">
      <w:start w:val="1"/>
      <w:numFmt w:val="decimal"/>
      <w:suff w:val="space"/>
      <w:lvlText w:val="%1"/>
      <w:lvlJc w:val="left"/>
      <w:pPr>
        <w:ind w:left="2985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553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6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37" w:hanging="1584"/>
      </w:pPr>
      <w:rPr>
        <w:rFonts w:hint="default"/>
      </w:rPr>
    </w:lvl>
  </w:abstractNum>
  <w:abstractNum w:abstractNumId="1">
    <w:nsid w:val="2B1F0DDF"/>
    <w:multiLevelType w:val="hybridMultilevel"/>
    <w:tmpl w:val="075005BC"/>
    <w:lvl w:ilvl="0" w:tplc="B5B8F1DC">
      <w:start w:val="1"/>
      <w:numFmt w:val="decimal"/>
      <w:suff w:val="space"/>
      <w:lvlText w:val="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35794"/>
    <w:multiLevelType w:val="hybridMultilevel"/>
    <w:tmpl w:val="7C4E3E0E"/>
    <w:lvl w:ilvl="0" w:tplc="E6A01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3630093"/>
    <w:multiLevelType w:val="hybridMultilevel"/>
    <w:tmpl w:val="7C5A2040"/>
    <w:lvl w:ilvl="0" w:tplc="DA301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D5"/>
    <w:rsid w:val="00022B4D"/>
    <w:rsid w:val="00030C6B"/>
    <w:rsid w:val="000524E8"/>
    <w:rsid w:val="00072C17"/>
    <w:rsid w:val="00075F67"/>
    <w:rsid w:val="00077C36"/>
    <w:rsid w:val="000A34E6"/>
    <w:rsid w:val="000A62AA"/>
    <w:rsid w:val="000B0389"/>
    <w:rsid w:val="000B498F"/>
    <w:rsid w:val="000B530F"/>
    <w:rsid w:val="000C1027"/>
    <w:rsid w:val="000C451A"/>
    <w:rsid w:val="000D063B"/>
    <w:rsid w:val="000E5A89"/>
    <w:rsid w:val="00107836"/>
    <w:rsid w:val="00116F54"/>
    <w:rsid w:val="00117E35"/>
    <w:rsid w:val="001213D0"/>
    <w:rsid w:val="00130004"/>
    <w:rsid w:val="001400AA"/>
    <w:rsid w:val="00153444"/>
    <w:rsid w:val="0015613C"/>
    <w:rsid w:val="00156F7E"/>
    <w:rsid w:val="00165804"/>
    <w:rsid w:val="00170C71"/>
    <w:rsid w:val="0017337A"/>
    <w:rsid w:val="001749E6"/>
    <w:rsid w:val="00174F0F"/>
    <w:rsid w:val="00180BE9"/>
    <w:rsid w:val="00183A3D"/>
    <w:rsid w:val="001961FA"/>
    <w:rsid w:val="001964CB"/>
    <w:rsid w:val="001A635D"/>
    <w:rsid w:val="001B4503"/>
    <w:rsid w:val="001B602B"/>
    <w:rsid w:val="001B6A11"/>
    <w:rsid w:val="001C0232"/>
    <w:rsid w:val="001C769E"/>
    <w:rsid w:val="001D0B4D"/>
    <w:rsid w:val="001D290B"/>
    <w:rsid w:val="001E244C"/>
    <w:rsid w:val="001F16F0"/>
    <w:rsid w:val="001F28C9"/>
    <w:rsid w:val="001F3C40"/>
    <w:rsid w:val="001F6B65"/>
    <w:rsid w:val="001F708C"/>
    <w:rsid w:val="00204A92"/>
    <w:rsid w:val="00205A0A"/>
    <w:rsid w:val="002126CF"/>
    <w:rsid w:val="002147C8"/>
    <w:rsid w:val="002158B8"/>
    <w:rsid w:val="00215AB7"/>
    <w:rsid w:val="00216B45"/>
    <w:rsid w:val="00235DDF"/>
    <w:rsid w:val="0024187A"/>
    <w:rsid w:val="002516AE"/>
    <w:rsid w:val="002549E3"/>
    <w:rsid w:val="002634D5"/>
    <w:rsid w:val="00276618"/>
    <w:rsid w:val="0028120F"/>
    <w:rsid w:val="00283E03"/>
    <w:rsid w:val="00286AAC"/>
    <w:rsid w:val="002904A5"/>
    <w:rsid w:val="002974D5"/>
    <w:rsid w:val="00297CFE"/>
    <w:rsid w:val="002A33F3"/>
    <w:rsid w:val="002B0B5C"/>
    <w:rsid w:val="002C4CED"/>
    <w:rsid w:val="002C54E0"/>
    <w:rsid w:val="002C7901"/>
    <w:rsid w:val="002E65B3"/>
    <w:rsid w:val="002E7BCA"/>
    <w:rsid w:val="002F053E"/>
    <w:rsid w:val="002F69EA"/>
    <w:rsid w:val="00307FAF"/>
    <w:rsid w:val="00314FC7"/>
    <w:rsid w:val="00315C55"/>
    <w:rsid w:val="00315CC7"/>
    <w:rsid w:val="00321B1B"/>
    <w:rsid w:val="00337B4E"/>
    <w:rsid w:val="00343B7B"/>
    <w:rsid w:val="0035293C"/>
    <w:rsid w:val="00357573"/>
    <w:rsid w:val="00372A31"/>
    <w:rsid w:val="0037751D"/>
    <w:rsid w:val="0037755C"/>
    <w:rsid w:val="00393015"/>
    <w:rsid w:val="003A14EE"/>
    <w:rsid w:val="003B1957"/>
    <w:rsid w:val="003C273A"/>
    <w:rsid w:val="003C5BED"/>
    <w:rsid w:val="003C5E91"/>
    <w:rsid w:val="003C7401"/>
    <w:rsid w:val="003D364A"/>
    <w:rsid w:val="003D4E2C"/>
    <w:rsid w:val="003E0E26"/>
    <w:rsid w:val="003E3CAD"/>
    <w:rsid w:val="003F13C2"/>
    <w:rsid w:val="003F3633"/>
    <w:rsid w:val="0041059C"/>
    <w:rsid w:val="0043168C"/>
    <w:rsid w:val="00431AF1"/>
    <w:rsid w:val="0043394F"/>
    <w:rsid w:val="00443B12"/>
    <w:rsid w:val="00452CFB"/>
    <w:rsid w:val="00457B3D"/>
    <w:rsid w:val="00463DD8"/>
    <w:rsid w:val="004668E3"/>
    <w:rsid w:val="00484C04"/>
    <w:rsid w:val="00494629"/>
    <w:rsid w:val="004A0C57"/>
    <w:rsid w:val="004B668B"/>
    <w:rsid w:val="004C28D0"/>
    <w:rsid w:val="004C5287"/>
    <w:rsid w:val="004C671A"/>
    <w:rsid w:val="004D700B"/>
    <w:rsid w:val="004D7EB3"/>
    <w:rsid w:val="004E05D0"/>
    <w:rsid w:val="004F3F0B"/>
    <w:rsid w:val="004F48D0"/>
    <w:rsid w:val="0052697E"/>
    <w:rsid w:val="00536D57"/>
    <w:rsid w:val="0056073D"/>
    <w:rsid w:val="00561622"/>
    <w:rsid w:val="005803CB"/>
    <w:rsid w:val="00590257"/>
    <w:rsid w:val="00597E84"/>
    <w:rsid w:val="005A3675"/>
    <w:rsid w:val="005A570B"/>
    <w:rsid w:val="005A71C3"/>
    <w:rsid w:val="005B58CB"/>
    <w:rsid w:val="005C369E"/>
    <w:rsid w:val="005D21F8"/>
    <w:rsid w:val="005F62F3"/>
    <w:rsid w:val="00601957"/>
    <w:rsid w:val="00605C03"/>
    <w:rsid w:val="00613CE4"/>
    <w:rsid w:val="006158DB"/>
    <w:rsid w:val="00615FDB"/>
    <w:rsid w:val="0062333B"/>
    <w:rsid w:val="00633B3F"/>
    <w:rsid w:val="00651C99"/>
    <w:rsid w:val="0065383F"/>
    <w:rsid w:val="00664ED2"/>
    <w:rsid w:val="00665460"/>
    <w:rsid w:val="00665AE1"/>
    <w:rsid w:val="00665BC6"/>
    <w:rsid w:val="006727DF"/>
    <w:rsid w:val="006764F2"/>
    <w:rsid w:val="00676B57"/>
    <w:rsid w:val="00687096"/>
    <w:rsid w:val="00693F45"/>
    <w:rsid w:val="00695982"/>
    <w:rsid w:val="00697999"/>
    <w:rsid w:val="006A480A"/>
    <w:rsid w:val="006A7783"/>
    <w:rsid w:val="006B55B0"/>
    <w:rsid w:val="006C2389"/>
    <w:rsid w:val="006C63FE"/>
    <w:rsid w:val="006C6595"/>
    <w:rsid w:val="006D296D"/>
    <w:rsid w:val="006D38CA"/>
    <w:rsid w:val="006F4814"/>
    <w:rsid w:val="00702FF9"/>
    <w:rsid w:val="00710FB1"/>
    <w:rsid w:val="00716301"/>
    <w:rsid w:val="00726164"/>
    <w:rsid w:val="00726536"/>
    <w:rsid w:val="00726E01"/>
    <w:rsid w:val="00731931"/>
    <w:rsid w:val="00740A05"/>
    <w:rsid w:val="00740A86"/>
    <w:rsid w:val="007432AE"/>
    <w:rsid w:val="0075493A"/>
    <w:rsid w:val="00755DAF"/>
    <w:rsid w:val="007573B2"/>
    <w:rsid w:val="007663A3"/>
    <w:rsid w:val="00784F7C"/>
    <w:rsid w:val="007925B2"/>
    <w:rsid w:val="00792624"/>
    <w:rsid w:val="007935FA"/>
    <w:rsid w:val="00794CF8"/>
    <w:rsid w:val="007979BA"/>
    <w:rsid w:val="007A0F98"/>
    <w:rsid w:val="007B50F7"/>
    <w:rsid w:val="007B53CD"/>
    <w:rsid w:val="007D1040"/>
    <w:rsid w:val="007E5EC0"/>
    <w:rsid w:val="00806CE6"/>
    <w:rsid w:val="00810352"/>
    <w:rsid w:val="00811CB0"/>
    <w:rsid w:val="0081202C"/>
    <w:rsid w:val="00814BAA"/>
    <w:rsid w:val="008222E8"/>
    <w:rsid w:val="00825A0B"/>
    <w:rsid w:val="00826913"/>
    <w:rsid w:val="00830A37"/>
    <w:rsid w:val="00835DE5"/>
    <w:rsid w:val="00837E82"/>
    <w:rsid w:val="00841113"/>
    <w:rsid w:val="008417D9"/>
    <w:rsid w:val="00845CBF"/>
    <w:rsid w:val="0085063B"/>
    <w:rsid w:val="00851E0F"/>
    <w:rsid w:val="00856372"/>
    <w:rsid w:val="00860818"/>
    <w:rsid w:val="00871CC0"/>
    <w:rsid w:val="00883133"/>
    <w:rsid w:val="008908D4"/>
    <w:rsid w:val="00891535"/>
    <w:rsid w:val="0089295B"/>
    <w:rsid w:val="008A13AB"/>
    <w:rsid w:val="008A3BF8"/>
    <w:rsid w:val="008C0943"/>
    <w:rsid w:val="008C4E05"/>
    <w:rsid w:val="008D07B5"/>
    <w:rsid w:val="008D579F"/>
    <w:rsid w:val="008E554C"/>
    <w:rsid w:val="008F6D47"/>
    <w:rsid w:val="00911895"/>
    <w:rsid w:val="00922994"/>
    <w:rsid w:val="00930840"/>
    <w:rsid w:val="00937BC0"/>
    <w:rsid w:val="00944F49"/>
    <w:rsid w:val="00946282"/>
    <w:rsid w:val="009465AB"/>
    <w:rsid w:val="00967F78"/>
    <w:rsid w:val="00974F84"/>
    <w:rsid w:val="00980E82"/>
    <w:rsid w:val="00982DE9"/>
    <w:rsid w:val="00985B96"/>
    <w:rsid w:val="00991A6E"/>
    <w:rsid w:val="00992E8C"/>
    <w:rsid w:val="00993875"/>
    <w:rsid w:val="00996FBE"/>
    <w:rsid w:val="009A0ADE"/>
    <w:rsid w:val="009A253B"/>
    <w:rsid w:val="009A28EB"/>
    <w:rsid w:val="009A7146"/>
    <w:rsid w:val="009B6268"/>
    <w:rsid w:val="009C181F"/>
    <w:rsid w:val="009C42A3"/>
    <w:rsid w:val="009C53E6"/>
    <w:rsid w:val="009C6070"/>
    <w:rsid w:val="009E166F"/>
    <w:rsid w:val="009E2B5C"/>
    <w:rsid w:val="009F028E"/>
    <w:rsid w:val="009F279A"/>
    <w:rsid w:val="00A00236"/>
    <w:rsid w:val="00A03ABE"/>
    <w:rsid w:val="00A03DAE"/>
    <w:rsid w:val="00A12481"/>
    <w:rsid w:val="00A401C2"/>
    <w:rsid w:val="00A463F4"/>
    <w:rsid w:val="00A550F1"/>
    <w:rsid w:val="00A6240E"/>
    <w:rsid w:val="00A65213"/>
    <w:rsid w:val="00A65E63"/>
    <w:rsid w:val="00A67735"/>
    <w:rsid w:val="00A858FF"/>
    <w:rsid w:val="00A86811"/>
    <w:rsid w:val="00A86EDA"/>
    <w:rsid w:val="00AA5524"/>
    <w:rsid w:val="00AC1448"/>
    <w:rsid w:val="00AD21BC"/>
    <w:rsid w:val="00AD5F72"/>
    <w:rsid w:val="00AE2140"/>
    <w:rsid w:val="00AF1769"/>
    <w:rsid w:val="00AF29F2"/>
    <w:rsid w:val="00AF3CA3"/>
    <w:rsid w:val="00AF5A08"/>
    <w:rsid w:val="00B154EC"/>
    <w:rsid w:val="00B2285A"/>
    <w:rsid w:val="00B23AA0"/>
    <w:rsid w:val="00B31967"/>
    <w:rsid w:val="00B4159A"/>
    <w:rsid w:val="00B41A0E"/>
    <w:rsid w:val="00B42478"/>
    <w:rsid w:val="00B44D26"/>
    <w:rsid w:val="00B80F22"/>
    <w:rsid w:val="00B916B4"/>
    <w:rsid w:val="00B91E6B"/>
    <w:rsid w:val="00B940D8"/>
    <w:rsid w:val="00B96753"/>
    <w:rsid w:val="00BA0EA9"/>
    <w:rsid w:val="00BA359C"/>
    <w:rsid w:val="00BA54B4"/>
    <w:rsid w:val="00BA596A"/>
    <w:rsid w:val="00BB36EA"/>
    <w:rsid w:val="00BB3866"/>
    <w:rsid w:val="00BB4B56"/>
    <w:rsid w:val="00BB6BA8"/>
    <w:rsid w:val="00BC33D5"/>
    <w:rsid w:val="00BD0F8A"/>
    <w:rsid w:val="00BD53FB"/>
    <w:rsid w:val="00BD5A47"/>
    <w:rsid w:val="00BE06BE"/>
    <w:rsid w:val="00BE22DD"/>
    <w:rsid w:val="00BE442B"/>
    <w:rsid w:val="00BE6847"/>
    <w:rsid w:val="00BF09DB"/>
    <w:rsid w:val="00C02FB9"/>
    <w:rsid w:val="00C05352"/>
    <w:rsid w:val="00C305E9"/>
    <w:rsid w:val="00C40D93"/>
    <w:rsid w:val="00C414E4"/>
    <w:rsid w:val="00C43E8C"/>
    <w:rsid w:val="00C447E0"/>
    <w:rsid w:val="00C462A3"/>
    <w:rsid w:val="00C51F6E"/>
    <w:rsid w:val="00C72533"/>
    <w:rsid w:val="00C764E2"/>
    <w:rsid w:val="00C84ED2"/>
    <w:rsid w:val="00C8625F"/>
    <w:rsid w:val="00C928ED"/>
    <w:rsid w:val="00C9455E"/>
    <w:rsid w:val="00C977D0"/>
    <w:rsid w:val="00CA3635"/>
    <w:rsid w:val="00CA5CF8"/>
    <w:rsid w:val="00CB12B2"/>
    <w:rsid w:val="00CC350D"/>
    <w:rsid w:val="00CC6547"/>
    <w:rsid w:val="00CD6C89"/>
    <w:rsid w:val="00CD7F0C"/>
    <w:rsid w:val="00D01CED"/>
    <w:rsid w:val="00D10DBA"/>
    <w:rsid w:val="00D11196"/>
    <w:rsid w:val="00D22333"/>
    <w:rsid w:val="00D3173C"/>
    <w:rsid w:val="00D36635"/>
    <w:rsid w:val="00D36C44"/>
    <w:rsid w:val="00D516DD"/>
    <w:rsid w:val="00D540DB"/>
    <w:rsid w:val="00D74403"/>
    <w:rsid w:val="00D83EF6"/>
    <w:rsid w:val="00D96E6A"/>
    <w:rsid w:val="00DA22D7"/>
    <w:rsid w:val="00DA4A6F"/>
    <w:rsid w:val="00DB7034"/>
    <w:rsid w:val="00DC4156"/>
    <w:rsid w:val="00DD0A05"/>
    <w:rsid w:val="00DD26F8"/>
    <w:rsid w:val="00DF6716"/>
    <w:rsid w:val="00E019E6"/>
    <w:rsid w:val="00E1161B"/>
    <w:rsid w:val="00E22B3B"/>
    <w:rsid w:val="00E30F32"/>
    <w:rsid w:val="00E350D5"/>
    <w:rsid w:val="00E35F97"/>
    <w:rsid w:val="00E40B88"/>
    <w:rsid w:val="00E4115C"/>
    <w:rsid w:val="00E56C91"/>
    <w:rsid w:val="00E615BC"/>
    <w:rsid w:val="00E671EF"/>
    <w:rsid w:val="00E71475"/>
    <w:rsid w:val="00E74F13"/>
    <w:rsid w:val="00E75D73"/>
    <w:rsid w:val="00E84C91"/>
    <w:rsid w:val="00E85A3A"/>
    <w:rsid w:val="00E9668B"/>
    <w:rsid w:val="00EA2B67"/>
    <w:rsid w:val="00EA5633"/>
    <w:rsid w:val="00EB1101"/>
    <w:rsid w:val="00EC2329"/>
    <w:rsid w:val="00EC3E99"/>
    <w:rsid w:val="00EF5FBE"/>
    <w:rsid w:val="00F00262"/>
    <w:rsid w:val="00F011C7"/>
    <w:rsid w:val="00F01730"/>
    <w:rsid w:val="00F153CA"/>
    <w:rsid w:val="00F16CF9"/>
    <w:rsid w:val="00F23791"/>
    <w:rsid w:val="00F40C7E"/>
    <w:rsid w:val="00F501B4"/>
    <w:rsid w:val="00F517A9"/>
    <w:rsid w:val="00F54D02"/>
    <w:rsid w:val="00F54F50"/>
    <w:rsid w:val="00F61A58"/>
    <w:rsid w:val="00F63022"/>
    <w:rsid w:val="00F65227"/>
    <w:rsid w:val="00F74AD9"/>
    <w:rsid w:val="00F7770C"/>
    <w:rsid w:val="00F81AFC"/>
    <w:rsid w:val="00F82C9B"/>
    <w:rsid w:val="00F904AC"/>
    <w:rsid w:val="00F90833"/>
    <w:rsid w:val="00FA0E25"/>
    <w:rsid w:val="00FC639D"/>
    <w:rsid w:val="00FD0B11"/>
    <w:rsid w:val="00FD181B"/>
    <w:rsid w:val="00FD5968"/>
    <w:rsid w:val="00FE0667"/>
    <w:rsid w:val="00FE2E9D"/>
    <w:rsid w:val="00F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3EF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A7783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E2140"/>
    <w:pPr>
      <w:ind w:left="720"/>
      <w:contextualSpacing/>
    </w:pPr>
  </w:style>
  <w:style w:type="character" w:styleId="a6">
    <w:name w:val="Emphasis"/>
    <w:basedOn w:val="a0"/>
    <w:uiPriority w:val="20"/>
    <w:qFormat/>
    <w:rsid w:val="00F81AFC"/>
    <w:rPr>
      <w:i/>
      <w:iCs/>
    </w:rPr>
  </w:style>
  <w:style w:type="paragraph" w:styleId="a7">
    <w:name w:val="header"/>
    <w:basedOn w:val="a"/>
    <w:link w:val="a8"/>
    <w:uiPriority w:val="99"/>
    <w:unhideWhenUsed/>
    <w:rsid w:val="003C7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7401"/>
  </w:style>
  <w:style w:type="paragraph" w:styleId="a9">
    <w:name w:val="footer"/>
    <w:basedOn w:val="a"/>
    <w:link w:val="aa"/>
    <w:uiPriority w:val="99"/>
    <w:unhideWhenUsed/>
    <w:rsid w:val="003C7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7401"/>
  </w:style>
  <w:style w:type="paragraph" w:styleId="ab">
    <w:name w:val="Normal (Web)"/>
    <w:basedOn w:val="a"/>
    <w:uiPriority w:val="99"/>
    <w:unhideWhenUsed/>
    <w:rsid w:val="00613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A03DAE"/>
    <w:rPr>
      <w:color w:val="0000FF" w:themeColor="hyperlink"/>
      <w:u w:val="single"/>
    </w:rPr>
  </w:style>
  <w:style w:type="character" w:customStyle="1" w:styleId="w">
    <w:name w:val="w"/>
    <w:basedOn w:val="a0"/>
    <w:rsid w:val="00856372"/>
  </w:style>
  <w:style w:type="character" w:styleId="ad">
    <w:name w:val="annotation reference"/>
    <w:basedOn w:val="a0"/>
    <w:uiPriority w:val="99"/>
    <w:semiHidden/>
    <w:unhideWhenUsed/>
    <w:rsid w:val="008D579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79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79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79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79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3EF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A7783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E2140"/>
    <w:pPr>
      <w:ind w:left="720"/>
      <w:contextualSpacing/>
    </w:pPr>
  </w:style>
  <w:style w:type="character" w:styleId="a6">
    <w:name w:val="Emphasis"/>
    <w:basedOn w:val="a0"/>
    <w:uiPriority w:val="20"/>
    <w:qFormat/>
    <w:rsid w:val="00F81AFC"/>
    <w:rPr>
      <w:i/>
      <w:iCs/>
    </w:rPr>
  </w:style>
  <w:style w:type="paragraph" w:styleId="a7">
    <w:name w:val="header"/>
    <w:basedOn w:val="a"/>
    <w:link w:val="a8"/>
    <w:uiPriority w:val="99"/>
    <w:unhideWhenUsed/>
    <w:rsid w:val="003C7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7401"/>
  </w:style>
  <w:style w:type="paragraph" w:styleId="a9">
    <w:name w:val="footer"/>
    <w:basedOn w:val="a"/>
    <w:link w:val="aa"/>
    <w:uiPriority w:val="99"/>
    <w:unhideWhenUsed/>
    <w:rsid w:val="003C7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7401"/>
  </w:style>
  <w:style w:type="paragraph" w:styleId="ab">
    <w:name w:val="Normal (Web)"/>
    <w:basedOn w:val="a"/>
    <w:uiPriority w:val="99"/>
    <w:unhideWhenUsed/>
    <w:rsid w:val="00613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A03DAE"/>
    <w:rPr>
      <w:color w:val="0000FF" w:themeColor="hyperlink"/>
      <w:u w:val="single"/>
    </w:rPr>
  </w:style>
  <w:style w:type="character" w:customStyle="1" w:styleId="w">
    <w:name w:val="w"/>
    <w:basedOn w:val="a0"/>
    <w:rsid w:val="00856372"/>
  </w:style>
  <w:style w:type="character" w:styleId="ad">
    <w:name w:val="annotation reference"/>
    <w:basedOn w:val="a0"/>
    <w:uiPriority w:val="99"/>
    <w:semiHidden/>
    <w:unhideWhenUsed/>
    <w:rsid w:val="008D579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79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79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79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7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7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arm.com/products/processors/cortex-m/index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ARTYOM</cp:lastModifiedBy>
  <cp:revision>5</cp:revision>
  <cp:lastPrinted>2023-03-06T13:13:00Z</cp:lastPrinted>
  <dcterms:created xsi:type="dcterms:W3CDTF">2023-03-07T10:47:00Z</dcterms:created>
  <dcterms:modified xsi:type="dcterms:W3CDTF">2023-03-07T11:20:00Z</dcterms:modified>
</cp:coreProperties>
</file>