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CalcLib</w:t>
        </w:r>
      </w:hyperlink>
      <w:r>
        <w:t xml:space="preserve"> </w:t>
      </w:r>
      <w:r>
        <w:t xml:space="preserve">     CalcLib - calc </w:t>
      </w:r>
      <w:r>
        <w:rPr>
          <w:rFonts w:hint="eastAsia"/>
        </w:rPr>
        <w:t xml:space="preserve">ライブラリ用</w:t>
      </w:r>
      <w:r>
        <w:t xml:space="preserve"> .NET ラッパー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CalcApp</w:t>
        </w:r>
      </w:hyperlink>
      <w:r>
        <w:t xml:space="preserve"> </w:t>
      </w:r>
      <w:r>
        <w:t xml:space="preserve">     CalcApp - .NET </w:t>
      </w:r>
      <w:r>
        <w:rPr>
          <w:rFonts w:hint="eastAsia"/>
        </w:rPr>
        <w:t xml:space="preserve">電卓コマンド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 dotnet wrapper)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.net/libsrc/CalcLib/index.docx" TargetMode="External" /><Relationship Type="http://schemas.openxmlformats.org/officeDocument/2006/relationships/hyperlink" Id="rId18" Target="Pages/calc.net/src/CalcApp/index.docx" TargetMode="External" /><Relationship Type="http://schemas.openxmlformats.org/officeDocument/2006/relationships/hyperlink" Id="rId19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2026-03-13T23:22:25Z</dcterms:created>
  <dcterms:modified xsi:type="dcterms:W3CDTF">2026-03-13T23:22:25Z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