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8.png" ContentType="image/png"/>
  <Override PartName="/word/media/rId47.png" ContentType="image/png"/>
  <Override PartName="/word/media/rId20.svg" ContentType="image/svg+xml"/>
  <Override PartName="/word/media/rId25.svg" ContentType="image/svg+xml"/>
  <Override PartName="/word/media/rId44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porter/libsrc/porter/potrContext.h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08:20:51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2" w:name="ファイル"/>
    <w:p>
      <w:pPr>
        <w:pStyle w:val="10"/>
      </w:pPr>
      <w:r>
        <w:t xml:space="preserve">ファイル</w:t>
      </w:r>
    </w:p>
    <w:bookmarkStart w:id="31" w:name="porterlibsrcporterpotrcontext.h"/>
    <w:p>
      <w:pPr>
        <w:pStyle w:val="2"/>
      </w:pPr>
      <w:r>
        <w:t xml:space="preserve">porter/libsrc/porter/potrContext.h</w:t>
      </w:r>
    </w:p>
    <w:p>
      <w:pPr>
        <w:pStyle w:val="FirstParagraph"/>
      </w:pPr>
      <w:r>
        <w:rPr>
          <w:rFonts w:hint="eastAsia"/>
        </w:rPr>
        <w:t xml:space="preserve">セッションコンテキスト内部定義ヘッダー。</w:t>
      </w:r>
    </w:p>
    <w:p>
      <w:pPr>
        <w:pStyle w:val="af4"/>
      </w:pPr>
      <w:r>
        <w:t xml:space="preserve">PotrHandle </w:t>
      </w:r>
      <w:r>
        <w:rPr>
          <w:rFonts w:hint="eastAsia"/>
        </w:rPr>
        <w:t xml:space="preserve">の実体定義。ライブラリ外部には公開しない。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2026/03/04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6108700" cy="2898472"/>
            <wp:effectExtent b="0" l="0" r="0" t="0"/>
            <wp:docPr descr="potrContext.h のインクルード元" title="" id="21" name="Picture"/>
            <a:graphic>
              <a:graphicData uri="http://schemas.openxmlformats.org/drawingml/2006/picture">
                <pic:pic>
                  <pic:nvPicPr>
                    <pic:cNvPr descr="puml_17622ab1dd21273b8ddef38e2123d91286acd9ff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8984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potrContext.h </w:t>
      </w:r>
      <w:r>
        <w:rPr>
          <w:rFonts w:hint="eastAsia"/>
        </w:rPr>
        <w:t xml:space="preserve">のインクルード元</w:t>
      </w:r>
    </w:p>
    <w:bookmarkEnd w:id="24"/>
    <w:bookmarkStart w:id="29" w:name="インクルード先"/>
    <w:p>
      <w:pPr>
        <w:pStyle w:val="3"/>
      </w:pPr>
      <w:r>
        <w:rPr>
          <w:rFonts w:hint="eastAsia"/>
        </w:rPr>
        <w:t xml:space="preserve">インクルード先</w:t>
      </w:r>
    </w:p>
    <w:p>
      <w:pPr>
        <w:pStyle w:val="CaptionedFigure"/>
      </w:pPr>
      <w:r>
        <w:drawing>
          <wp:inline>
            <wp:extent cx="4686300" cy="1409700"/>
            <wp:effectExtent b="0" l="0" r="0" t="0"/>
            <wp:docPr descr="potrContext.h のインクルード先" title="" id="26" name="Picture"/>
            <a:graphic>
              <a:graphicData uri="http://schemas.openxmlformats.org/drawingml/2006/picture">
                <pic:pic>
                  <pic:nvPicPr>
                    <pic:cNvPr descr="puml_5e77f85fb8aeb44f143ac3d6e1888b1bd186887b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potrContext.h </w:t>
      </w:r>
      <w:r>
        <w:rPr>
          <w:rFonts w:hint="eastAsia"/>
        </w:rPr>
        <w:t xml:space="preserve">のインクルード先</w:t>
      </w:r>
    </w:p>
    <w:bookmarkEnd w:id="29"/>
    <w:bookmarkStart w:id="30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30"/>
    <w:bookmarkEnd w:id="31"/>
    <w:bookmarkEnd w:id="32"/>
    <w:bookmarkStart w:id="35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33" w:name="potr_invalid_socket"/>
    <w:p>
      <w:pPr>
        <w:pStyle w:val="2"/>
      </w:pPr>
      <w:r>
        <w:t xml:space="preserve">POTR_INVALID_SOCKET</w:t>
      </w:r>
    </w:p>
    <w:p>
      <w:pPr>
        <w:pStyle w:val="SourceCode"/>
      </w:pPr>
      <w:r>
        <w:rPr>
          <w:rStyle w:val="PreprocessorTok"/>
        </w:rPr>
        <w:t xml:space="preserve">#define POTR_INVALID_SOCKET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</w:p>
    <w:bookmarkEnd w:id="33"/>
    <w:bookmarkStart w:id="34" w:name="potr_nack_dedup_slots"/>
    <w:p>
      <w:pPr>
        <w:pStyle w:val="2"/>
      </w:pPr>
      <w:r>
        <w:t xml:space="preserve">POTR_NACK_DEDUP_SLOTS</w:t>
      </w:r>
    </w:p>
    <w:p>
      <w:pPr>
        <w:pStyle w:val="SourceCode"/>
      </w:pPr>
      <w:r>
        <w:rPr>
          <w:rStyle w:val="PreprocessorTok"/>
        </w:rPr>
        <w:t xml:space="preserve">#define POTR_NACK_DEDUP_SLOTS </w:t>
      </w:r>
      <w:r>
        <w:rPr>
          <w:rStyle w:val="DecValTok"/>
        </w:rPr>
        <w:t xml:space="preserve">8</w:t>
      </w:r>
      <w:r>
        <w:rPr>
          <w:rStyle w:val="BuiltInTok"/>
        </w:rPr>
        <w:t xml:space="preserve">U</w:t>
      </w:r>
    </w:p>
    <w:p>
      <w:pPr>
        <w:pStyle w:val="FirstParagraph"/>
      </w:pPr>
      <w:r>
        <w:t xml:space="preserve">NACK </w:t>
      </w:r>
      <w:r>
        <w:rPr>
          <w:rFonts w:hint="eastAsia"/>
        </w:rPr>
        <w:t xml:space="preserve">重複抑制リングバッファのスロット数</w:t>
      </w:r>
      <w:r>
        <w:t xml:space="preserve"> (POTR_MAX_PATH × 2)。</w:t>
      </w:r>
    </w:p>
    <w:bookmarkEnd w:id="34"/>
    <w:bookmarkEnd w:id="35"/>
    <w:bookmarkStart w:id="38" w:name="型"/>
    <w:p>
      <w:pPr>
        <w:pStyle w:val="10"/>
      </w:pPr>
      <w:r>
        <w:rPr>
          <w:rFonts w:hint="eastAsia"/>
        </w:rPr>
        <w:t xml:space="preserve">型</w:t>
      </w:r>
    </w:p>
    <w:bookmarkStart w:id="36" w:name="potrsocket"/>
    <w:p>
      <w:pPr>
        <w:pStyle w:val="2"/>
      </w:pPr>
      <w:r>
        <w:t xml:space="preserve">PotrSocket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PotrSocket</w:t>
      </w:r>
      <w:r>
        <w:rPr>
          <w:rStyle w:val="OperatorTok"/>
        </w:rPr>
        <w:t xml:space="preserve">;</w:t>
      </w:r>
    </w:p>
    <w:bookmarkEnd w:id="36"/>
    <w:bookmarkStart w:id="37" w:name="potrthread"/>
    <w:p>
      <w:pPr>
        <w:pStyle w:val="2"/>
      </w:pPr>
      <w:r>
        <w:t xml:space="preserve">PotrThread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pthread_t</w:t>
      </w:r>
      <w:r>
        <w:rPr>
          <w:rStyle w:val="NormalTok"/>
        </w:rPr>
        <w:t xml:space="preserve"> PotrThread</w:t>
      </w:r>
      <w:r>
        <w:rPr>
          <w:rStyle w:val="OperatorTok"/>
        </w:rPr>
        <w:t xml:space="preserve">;</w:t>
      </w:r>
    </w:p>
    <w:bookmarkEnd w:id="37"/>
    <w:bookmarkEnd w:id="38"/>
    <w:bookmarkStart w:id="101" w:name="クラス構造体"/>
    <w:p>
      <w:pPr>
        <w:pStyle w:val="10"/>
      </w:pPr>
      <w:r>
        <w:rPr>
          <w:rFonts w:hint="eastAsia"/>
        </w:rPr>
        <w:t xml:space="preserve">クラス/構造体</w:t>
      </w:r>
    </w:p>
    <w:bookmarkStart w:id="43" w:name="potrnackdedupentry"/>
    <w:p>
      <w:pPr>
        <w:pStyle w:val="2"/>
      </w:pPr>
      <w:r>
        <w:t xml:space="preserve">PotrNackDedupEntry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PotrNackDedupEntry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ack_num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_pad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time_ms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NACK </w:t>
      </w:r>
      <w:r>
        <w:rPr>
          <w:rFonts w:hint="eastAsia"/>
        </w:rPr>
        <w:t xml:space="preserve">重複抑制バッファの</w:t>
      </w:r>
      <w:r>
        <w:t xml:space="preserve"> 1 エントリ。</w:t>
      </w:r>
    </w:p>
    <w:bookmarkStart w:id="42" w:name="属性"/>
    <w:p>
      <w:pPr>
        <w:pStyle w:val="3"/>
      </w:pPr>
      <w:r>
        <w:rPr>
          <w:rFonts w:hint="eastAsia"/>
        </w:rPr>
        <w:t xml:space="preserve">属性</w:t>
      </w:r>
    </w:p>
    <w:bookmarkStart w:id="39" w:name="ack_num"/>
    <w:p>
      <w:pPr>
        <w:pStyle w:val="4"/>
      </w:pPr>
      <w:r>
        <w:t xml:space="preserve">ack_num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ack_num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再送または</w:t>
      </w:r>
      <w:r>
        <w:t xml:space="preserve"> REJECT した ack_num。</w:t>
      </w:r>
    </w:p>
    <w:bookmarkEnd w:id="39"/>
    <w:bookmarkStart w:id="40" w:name="pad"/>
    <w:p>
      <w:pPr>
        <w:pStyle w:val="4"/>
      </w:pPr>
      <w:r>
        <w:t xml:space="preserve">_pad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_pad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パディング (time_ms を 8 </w:t>
      </w:r>
      <w:r>
        <w:rPr>
          <w:rFonts w:hint="eastAsia"/>
        </w:rPr>
        <w:t xml:space="preserve">バイト境界に揃える)。</w:t>
      </w:r>
    </w:p>
    <w:bookmarkEnd w:id="40"/>
    <w:bookmarkStart w:id="41" w:name="time_ms"/>
    <w:p>
      <w:pPr>
        <w:pStyle w:val="4"/>
      </w:pPr>
      <w:r>
        <w:t xml:space="preserve">time_ms</w:t>
      </w:r>
    </w:p>
    <w:p>
      <w:pPr>
        <w:pStyle w:val="SourceCode"/>
      </w:pPr>
      <w:r>
        <w:rPr>
          <w:rStyle w:val="DataTypeTok"/>
        </w:rPr>
        <w:t xml:space="preserve">uint64_t</w:t>
      </w:r>
      <w:r>
        <w:rPr>
          <w:rStyle w:val="NormalTok"/>
        </w:rPr>
        <w:t xml:space="preserve"> time_ms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処理時刻</w:t>
      </w:r>
      <w:r>
        <w:t xml:space="preserve"> </w:t>
      </w:r>
      <w:r>
        <w:rPr>
          <w:rFonts w:hint="eastAsia"/>
        </w:rPr>
        <w:t xml:space="preserve">(ms、単調増加)。0</w:t>
      </w:r>
      <w:r>
        <w:t xml:space="preserve"> = </w:t>
      </w:r>
      <w:r>
        <w:rPr>
          <w:rFonts w:hint="eastAsia"/>
        </w:rPr>
        <w:t xml:space="preserve">未使用スロット。</w:t>
      </w:r>
    </w:p>
    <w:bookmarkEnd w:id="41"/>
    <w:bookmarkEnd w:id="42"/>
    <w:bookmarkEnd w:id="43"/>
    <w:bookmarkStart w:id="100" w:name="potrcontext_"/>
    <w:p>
      <w:pPr>
        <w:pStyle w:val="2"/>
      </w:pPr>
      <w:r>
        <w:t xml:space="preserve">PotrContext_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PotrContext_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PotrRecvCallback callback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PotrThread recv_thread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PotrThread health_thread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PotrMutex health_mutex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PotrCondVar health_wakeup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PotrServiceDef service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PotrGlobalConfig global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PotrWindow send_window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PotrMutex send_window_mutex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PotrWindow recv_window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PotrSocket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POTR_MAX_PATH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n_path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running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health_running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health_alive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PotrRole role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in_addr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POTR_MAX_PATH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src_addr_resolved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in_addr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POTR_MAX_PATH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dst_addr_resolved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sockaddr_in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POTR_MAX_PATH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dest_addr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session_id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int64_t</w:t>
      </w:r>
      <w:r>
        <w:rPr>
          <w:rStyle w:val="NormalTok"/>
        </w:rPr>
        <w:t xml:space="preserve"> session_tv_sec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int32_t</w:t>
      </w:r>
      <w:r>
        <w:rPr>
          <w:rStyle w:val="NormalTok"/>
        </w:rPr>
        <w:t xml:space="preserve"> session_tv_nsec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peer_session_id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int64_t</w:t>
      </w:r>
      <w:r>
        <w:rPr>
          <w:rStyle w:val="NormalTok"/>
        </w:rPr>
        <w:t xml:space="preserve"> peer_session_tv_sec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int32_t</w:t>
      </w:r>
      <w:r>
        <w:rPr>
          <w:rStyle w:val="NormalTok"/>
        </w:rPr>
        <w:t xml:space="preserve"> peer_session_tv_nsec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peer_session_known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POTR_MAX_PATH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peer_port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int32_t</w:t>
      </w:r>
      <w:r>
        <w:rPr>
          <w:rStyle w:val="NormalTok"/>
        </w:rPr>
        <w:t xml:space="preserve"> last_recv_tv_nsec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_pad_lastrecv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int64_t</w:t>
      </w:r>
      <w:r>
        <w:rPr>
          <w:rStyle w:val="NormalTok"/>
        </w:rPr>
        <w:t xml:space="preserve"> last_recv_tv_sec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int64_t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POTR_MAX_PATH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path_last_recv_sec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int32_t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POTR_MAX_PATH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path_last_recv_nsec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frag_buf_len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frag_compressed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_pad_frag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frag_buf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compress_buf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compress_buf_size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crypto_buf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crypto_buf_size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recv_buf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send_wire_buf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PotrThread send_thread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send_thread_running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_pad_send_thread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last_send_ms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PotrNackDedupEntry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POTR_NACK_DEDUP_SLOTS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nack_dedup_buf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nack_dedup_next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_pad_nack_dedup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PotrSendQueue send_queue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セッションコンテキスト構造体。PotrHandle</w:t>
      </w:r>
      <w:r>
        <w:t xml:space="preserve"> </w:t>
      </w:r>
      <w:r>
        <w:rPr>
          <w:rFonts w:hint="eastAsia"/>
        </w:rPr>
        <w:t xml:space="preserve">の実体。</w:t>
      </w:r>
    </w:p>
    <w:bookmarkStart w:id="48" w:name="コラボレーション図"/>
    <w:p>
      <w:pPr>
        <w:pStyle w:val="3"/>
      </w:pPr>
      <w:r>
        <w:rPr>
          <w:rFonts w:hint="eastAsia"/>
        </w:rPr>
        <w:t xml:space="preserve">コラボレーション図</w:t>
      </w:r>
    </w:p>
    <w:p>
      <w:pPr>
        <w:pStyle w:val="CaptionedFigure"/>
      </w:pPr>
      <w:r>
        <w:drawing>
          <wp:inline>
            <wp:extent cx="6108700" cy="2003653"/>
            <wp:effectExtent b="0" l="0" r="0" t="0"/>
            <wp:docPr descr="PotrContext_ のコラボレーション図" title="" id="45" name="Picture"/>
            <a:graphic>
              <a:graphicData uri="http://schemas.openxmlformats.org/drawingml/2006/picture">
                <pic:pic>
                  <pic:nvPicPr>
                    <pic:cNvPr descr="puml_bb7c06ee7daee6216743d754f4807f71f7ea1031.sv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0036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PotrContext_ </w:t>
      </w:r>
      <w:r>
        <w:rPr>
          <w:rFonts w:hint="eastAsia"/>
        </w:rPr>
        <w:t xml:space="preserve">のコラボレーション図</w:t>
      </w:r>
    </w:p>
    <w:bookmarkEnd w:id="48"/>
    <w:bookmarkStart w:id="99" w:name="属性-1"/>
    <w:p>
      <w:pPr>
        <w:pStyle w:val="3"/>
      </w:pPr>
      <w:r>
        <w:rPr>
          <w:rFonts w:hint="eastAsia"/>
        </w:rPr>
        <w:t xml:space="preserve">属性</w:t>
      </w:r>
    </w:p>
    <w:bookmarkStart w:id="49" w:name="callback"/>
    <w:p>
      <w:pPr>
        <w:pStyle w:val="4"/>
      </w:pPr>
      <w:r>
        <w:t xml:space="preserve">callback</w:t>
      </w:r>
    </w:p>
    <w:p>
      <w:pPr>
        <w:pStyle w:val="SourceCode"/>
      </w:pPr>
      <w:r>
        <w:rPr>
          <w:rStyle w:val="NormalTok"/>
        </w:rPr>
        <w:t xml:space="preserve">PotrRecvCallback callback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受信コールバック。</w:t>
      </w:r>
    </w:p>
    <w:bookmarkEnd w:id="49"/>
    <w:bookmarkStart w:id="50" w:name="recv_thread"/>
    <w:p>
      <w:pPr>
        <w:pStyle w:val="4"/>
      </w:pPr>
      <w:r>
        <w:t xml:space="preserve">recv_thread</w:t>
      </w:r>
    </w:p>
    <w:p>
      <w:pPr>
        <w:pStyle w:val="SourceCode"/>
      </w:pPr>
      <w:r>
        <w:rPr>
          <w:rStyle w:val="NormalTok"/>
        </w:rPr>
        <w:t xml:space="preserve">PotrThread recv_thread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受信スレッドハンドル。</w:t>
      </w:r>
    </w:p>
    <w:bookmarkEnd w:id="50"/>
    <w:bookmarkStart w:id="51" w:name="health_thread"/>
    <w:p>
      <w:pPr>
        <w:pStyle w:val="4"/>
      </w:pPr>
      <w:r>
        <w:t xml:space="preserve">health_thread</w:t>
      </w:r>
    </w:p>
    <w:p>
      <w:pPr>
        <w:pStyle w:val="SourceCode"/>
      </w:pPr>
      <w:r>
        <w:rPr>
          <w:rStyle w:val="NormalTok"/>
        </w:rPr>
        <w:t xml:space="preserve">PotrThread health_thread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ヘルスチェックスレッドハンドル </w:t>
      </w:r>
      <w:r>
        <w:rPr>
          <w:rFonts w:hint="eastAsia"/>
        </w:rPr>
        <w:t xml:space="preserve">(送信者のみ)。</w:t>
      </w:r>
    </w:p>
    <w:bookmarkEnd w:id="51"/>
    <w:bookmarkStart w:id="52" w:name="health_mutex"/>
    <w:p>
      <w:pPr>
        <w:pStyle w:val="4"/>
      </w:pPr>
      <w:r>
        <w:t xml:space="preserve">health_mutex</w:t>
      </w:r>
    </w:p>
    <w:p>
      <w:pPr>
        <w:pStyle w:val="SourceCode"/>
      </w:pPr>
      <w:r>
        <w:rPr>
          <w:rStyle w:val="NormalTok"/>
        </w:rPr>
        <w:t xml:space="preserve">PotrMutex health_mutex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ヘルスチェックスレッド停止用ミューテックス。</w:t>
      </w:r>
    </w:p>
    <w:bookmarkEnd w:id="52"/>
    <w:bookmarkStart w:id="53" w:name="health_wakeup"/>
    <w:p>
      <w:pPr>
        <w:pStyle w:val="4"/>
      </w:pPr>
      <w:r>
        <w:t xml:space="preserve">health_wakeup</w:t>
      </w:r>
    </w:p>
    <w:p>
      <w:pPr>
        <w:pStyle w:val="SourceCode"/>
      </w:pPr>
      <w:r>
        <w:rPr>
          <w:rStyle w:val="NormalTok"/>
        </w:rPr>
        <w:t xml:space="preserve">PotrCondVar health_wakeup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ヘルスチェックスレッドを即時起床させる条件変数。</w:t>
      </w:r>
    </w:p>
    <w:bookmarkEnd w:id="53"/>
    <w:bookmarkStart w:id="54" w:name="service"/>
    <w:p>
      <w:pPr>
        <w:pStyle w:val="4"/>
      </w:pPr>
      <w:r>
        <w:t xml:space="preserve">service</w:t>
      </w:r>
    </w:p>
    <w:p>
      <w:pPr>
        <w:pStyle w:val="SourceCode"/>
      </w:pPr>
      <w:r>
        <w:rPr>
          <w:rStyle w:val="NormalTok"/>
        </w:rPr>
        <w:t xml:space="preserve">PotrServiceDef service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サービス定義。</w:t>
      </w:r>
    </w:p>
    <w:bookmarkEnd w:id="54"/>
    <w:bookmarkStart w:id="55" w:name="global"/>
    <w:p>
      <w:pPr>
        <w:pStyle w:val="4"/>
      </w:pPr>
      <w:r>
        <w:t xml:space="preserve">global</w:t>
      </w:r>
    </w:p>
    <w:p>
      <w:pPr>
        <w:pStyle w:val="SourceCode"/>
      </w:pPr>
      <w:r>
        <w:rPr>
          <w:rStyle w:val="NormalTok"/>
        </w:rPr>
        <w:t xml:space="preserve">PotrGlobalConfig global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グローバル設定。</w:t>
      </w:r>
    </w:p>
    <w:bookmarkEnd w:id="55"/>
    <w:bookmarkStart w:id="56" w:name="send_window"/>
    <w:p>
      <w:pPr>
        <w:pStyle w:val="4"/>
      </w:pPr>
      <w:r>
        <w:t xml:space="preserve">send_window</w:t>
      </w:r>
    </w:p>
    <w:p>
      <w:pPr>
        <w:pStyle w:val="SourceCode"/>
      </w:pPr>
      <w:r>
        <w:rPr>
          <w:rStyle w:val="NormalTok"/>
        </w:rPr>
        <w:t xml:space="preserve">PotrWindow send_window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送信バッファ</w:t>
      </w:r>
      <w:r>
        <w:t xml:space="preserve"> </w:t>
      </w:r>
      <w:r>
        <w:rPr>
          <w:rFonts w:hint="eastAsia"/>
        </w:rPr>
        <w:t xml:space="preserve">(過去</w:t>
      </w:r>
      <w:r>
        <w:t xml:space="preserve"> N </w:t>
      </w:r>
      <w:r>
        <w:rPr>
          <w:rFonts w:hint="eastAsia"/>
        </w:rPr>
        <w:t xml:space="preserve">パケット保持。NACK</w:t>
      </w:r>
      <w:r>
        <w:t xml:space="preserve"> </w:t>
      </w:r>
      <w:r>
        <w:rPr>
          <w:rFonts w:hint="eastAsia"/>
        </w:rPr>
        <w:t xml:space="preserve">再送・REJECT</w:t>
      </w:r>
      <w:r>
        <w:t xml:space="preserve"> </w:t>
      </w:r>
      <w:r>
        <w:rPr>
          <w:rFonts w:hint="eastAsia"/>
        </w:rPr>
        <w:t xml:space="preserve">判定に使用)。</w:t>
      </w:r>
    </w:p>
    <w:bookmarkEnd w:id="56"/>
    <w:bookmarkStart w:id="57" w:name="send_window_mutex"/>
    <w:p>
      <w:pPr>
        <w:pStyle w:val="4"/>
      </w:pPr>
      <w:r>
        <w:t xml:space="preserve">send_window_mutex</w:t>
      </w:r>
    </w:p>
    <w:p>
      <w:pPr>
        <w:pStyle w:val="SourceCode"/>
      </w:pPr>
      <w:r>
        <w:rPr>
          <w:rStyle w:val="NormalTok"/>
        </w:rPr>
        <w:t xml:space="preserve">PotrMutex send_window_mutex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send_window </w:t>
      </w:r>
      <w:r>
        <w:rPr>
          <w:rFonts w:hint="eastAsia"/>
        </w:rPr>
        <w:t xml:space="preserve">保護用ミューテックス</w:t>
      </w:r>
      <w:r>
        <w:t xml:space="preserve"> </w:t>
      </w:r>
      <w:r>
        <w:rPr>
          <w:rFonts w:hint="eastAsia"/>
        </w:rPr>
        <w:t xml:space="preserve">(送信スレッド・ヘルスチェックスレッド・受信スレッドが競合するため)。</w:t>
      </w:r>
    </w:p>
    <w:bookmarkEnd w:id="57"/>
    <w:bookmarkStart w:id="58" w:name="recv_window"/>
    <w:p>
      <w:pPr>
        <w:pStyle w:val="4"/>
      </w:pPr>
      <w:r>
        <w:t xml:space="preserve">recv_window</w:t>
      </w:r>
    </w:p>
    <w:p>
      <w:pPr>
        <w:pStyle w:val="SourceCode"/>
      </w:pPr>
      <w:r>
        <w:rPr>
          <w:rStyle w:val="NormalTok"/>
        </w:rPr>
        <w:t xml:space="preserve">PotrWindow recv_window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受信ウィンドウ</w:t>
      </w:r>
      <w:r>
        <w:t xml:space="preserve"> </w:t>
      </w:r>
      <w:r>
        <w:rPr>
          <w:rFonts w:hint="eastAsia"/>
        </w:rPr>
        <w:t xml:space="preserve">(順序整列・欠番検出)。</w:t>
      </w:r>
    </w:p>
    <w:bookmarkEnd w:id="58"/>
    <w:bookmarkStart w:id="59" w:name="sock"/>
    <w:p>
      <w:pPr>
        <w:pStyle w:val="4"/>
      </w:pPr>
      <w:r>
        <w:t xml:space="preserve">sock</w:t>
      </w:r>
    </w:p>
    <w:p>
      <w:pPr>
        <w:pStyle w:val="SourceCode"/>
      </w:pPr>
      <w:r>
        <w:rPr>
          <w:rStyle w:val="NormalTok"/>
        </w:rPr>
        <w:t xml:space="preserve">PotrSocket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POTR_MAX_PATH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各パスの</w:t>
      </w:r>
      <w:r>
        <w:t xml:space="preserve"> UDP ソケット。</w:t>
      </w:r>
    </w:p>
    <w:bookmarkEnd w:id="59"/>
    <w:bookmarkStart w:id="60" w:name="n_path"/>
    <w:p>
      <w:pPr>
        <w:pStyle w:val="4"/>
      </w:pPr>
      <w:r>
        <w:t xml:space="preserve">n_path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n_path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有効パス数。</w:t>
      </w:r>
    </w:p>
    <w:bookmarkEnd w:id="60"/>
    <w:bookmarkStart w:id="61" w:name="running"/>
    <w:p>
      <w:pPr>
        <w:pStyle w:val="4"/>
      </w:pPr>
      <w:r>
        <w:t xml:space="preserve">running</w:t>
      </w:r>
    </w:p>
    <w:p>
      <w:pPr>
        <w:pStyle w:val="SourceCode"/>
      </w:pP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running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受信スレッド実行フラグ</w:t>
      </w:r>
      <w:r>
        <w:t xml:space="preserve"> (1: </w:t>
      </w:r>
      <w:r>
        <w:rPr>
          <w:rFonts w:hint="eastAsia"/>
        </w:rPr>
        <w:t xml:space="preserve">実行中,</w:t>
      </w:r>
      <w:r>
        <w:t xml:space="preserve"> 0: </w:t>
      </w:r>
      <w:r>
        <w:rPr>
          <w:rFonts w:hint="eastAsia"/>
        </w:rPr>
        <w:t xml:space="preserve">停止)。</w:t>
      </w:r>
    </w:p>
    <w:bookmarkEnd w:id="61"/>
    <w:bookmarkStart w:id="62" w:name="health_running"/>
    <w:p>
      <w:pPr>
        <w:pStyle w:val="4"/>
      </w:pPr>
      <w:r>
        <w:t xml:space="preserve">health_running</w:t>
      </w:r>
    </w:p>
    <w:p>
      <w:pPr>
        <w:pStyle w:val="SourceCode"/>
      </w:pP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health_running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ヘルスチェックスレッド実行フラグ</w:t>
      </w:r>
      <w:r>
        <w:t xml:space="preserve"> (1: </w:t>
      </w:r>
      <w:r>
        <w:rPr>
          <w:rFonts w:hint="eastAsia"/>
        </w:rPr>
        <w:t xml:space="preserve">実行中,</w:t>
      </w:r>
      <w:r>
        <w:t xml:space="preserve"> 0: </w:t>
      </w:r>
      <w:r>
        <w:rPr>
          <w:rFonts w:hint="eastAsia"/>
        </w:rPr>
        <w:t xml:space="preserve">停止)。</w:t>
      </w:r>
    </w:p>
    <w:bookmarkEnd w:id="62"/>
    <w:bookmarkStart w:id="63" w:name="health_alive"/>
    <w:p>
      <w:pPr>
        <w:pStyle w:val="4"/>
      </w:pPr>
      <w:r>
        <w:t xml:space="preserve">health_alive</w:t>
      </w:r>
    </w:p>
    <w:p>
      <w:pPr>
        <w:pStyle w:val="SourceCode"/>
      </w:pP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health_alive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疎通状態</w:t>
      </w:r>
      <w:r>
        <w:t xml:space="preserve"> (1: alive, 0: </w:t>
      </w:r>
      <w:r>
        <w:rPr>
          <w:rFonts w:hint="eastAsia"/>
        </w:rPr>
        <w:t xml:space="preserve">dead/未接続)。受信者が管理。</w:t>
      </w:r>
    </w:p>
    <w:bookmarkEnd w:id="63"/>
    <w:bookmarkStart w:id="64" w:name="role"/>
    <w:p>
      <w:pPr>
        <w:pStyle w:val="4"/>
      </w:pPr>
      <w:r>
        <w:t xml:space="preserve">role</w:t>
      </w:r>
    </w:p>
    <w:p>
      <w:pPr>
        <w:pStyle w:val="SourceCode"/>
      </w:pPr>
      <w:r>
        <w:rPr>
          <w:rStyle w:val="NormalTok"/>
        </w:rPr>
        <w:t xml:space="preserve">PotrRole role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役割</w:t>
      </w:r>
      <w:r>
        <w:t xml:space="preserve"> (POTR_ROLE_SENDER / POTR_ROLE_RECEIVER)。</w:t>
      </w:r>
    </w:p>
    <w:bookmarkEnd w:id="64"/>
    <w:bookmarkStart w:id="65" w:name="src_addr_resolved"/>
    <w:p>
      <w:pPr>
        <w:pStyle w:val="4"/>
      </w:pPr>
      <w:r>
        <w:t xml:space="preserve">src_addr_resolved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in_addr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POTR_MAX_PATH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src_addr_resolved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解決済み送信元</w:t>
      </w:r>
      <w:r>
        <w:t xml:space="preserve"> IPv4 アドレス。</w:t>
      </w:r>
    </w:p>
    <w:bookmarkEnd w:id="65"/>
    <w:bookmarkStart w:id="66" w:name="dst_addr_resolved"/>
    <w:p>
      <w:pPr>
        <w:pStyle w:val="4"/>
      </w:pPr>
      <w:r>
        <w:t xml:space="preserve">dst_addr_resolved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in_addr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POTR_MAX_PATH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dst_addr_resolved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解決済み宛先</w:t>
      </w:r>
      <w:r>
        <w:t xml:space="preserve"> IPv4 アドレス (unicast のみ)。</w:t>
      </w:r>
    </w:p>
    <w:bookmarkEnd w:id="66"/>
    <w:bookmarkStart w:id="67" w:name="dest_addr"/>
    <w:p>
      <w:pPr>
        <w:pStyle w:val="4"/>
      </w:pPr>
      <w:r>
        <w:t xml:space="preserve">dest_addr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sockaddr_in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POTR_MAX_PATH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dest_addr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送信先ソケットアドレス</w:t>
      </w:r>
      <w:r>
        <w:t xml:space="preserve"> </w:t>
      </w:r>
      <w:r>
        <w:rPr>
          <w:rFonts w:hint="eastAsia"/>
        </w:rPr>
        <w:t xml:space="preserve">(送信者が</w:t>
      </w:r>
      <w:r>
        <w:t xml:space="preserve"> sendto </w:t>
      </w:r>
      <w:r>
        <w:rPr>
          <w:rFonts w:hint="eastAsia"/>
        </w:rPr>
        <w:t xml:space="preserve">に使用)。</w:t>
      </w:r>
    </w:p>
    <w:bookmarkEnd w:id="67"/>
    <w:bookmarkStart w:id="68" w:name="session_id"/>
    <w:p>
      <w:pPr>
        <w:pStyle w:val="4"/>
      </w:pPr>
      <w:r>
        <w:t xml:space="preserve">session_id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session_id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自セッション識別子</w:t>
      </w:r>
      <w:r>
        <w:t xml:space="preserve"> </w:t>
      </w:r>
      <w:r>
        <w:rPr>
          <w:rFonts w:hint="eastAsia"/>
        </w:rPr>
        <w:t xml:space="preserve">(乱数)。</w:t>
      </w:r>
    </w:p>
    <w:bookmarkEnd w:id="68"/>
    <w:bookmarkStart w:id="69" w:name="session_tv_sec"/>
    <w:p>
      <w:pPr>
        <w:pStyle w:val="4"/>
      </w:pPr>
      <w:r>
        <w:t xml:space="preserve">session_tv_sec</w:t>
      </w:r>
    </w:p>
    <w:p>
      <w:pPr>
        <w:pStyle w:val="SourceCode"/>
      </w:pPr>
      <w:r>
        <w:rPr>
          <w:rStyle w:val="DataTypeTok"/>
        </w:rPr>
        <w:t xml:space="preserve">int64_t</w:t>
      </w:r>
      <w:r>
        <w:rPr>
          <w:rStyle w:val="NormalTok"/>
        </w:rPr>
        <w:t xml:space="preserve"> session_tv_sec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自セッション開始時刻</w:t>
      </w:r>
      <w:r>
        <w:t xml:space="preserve"> </w:t>
      </w:r>
      <w:r>
        <w:rPr>
          <w:rFonts w:hint="eastAsia"/>
        </w:rPr>
        <w:t xml:space="preserve">秒部。</w:t>
      </w:r>
    </w:p>
    <w:bookmarkEnd w:id="69"/>
    <w:bookmarkStart w:id="70" w:name="session_tv_nsec"/>
    <w:p>
      <w:pPr>
        <w:pStyle w:val="4"/>
      </w:pPr>
      <w:r>
        <w:t xml:space="preserve">session_tv_nsec</w:t>
      </w:r>
    </w:p>
    <w:p>
      <w:pPr>
        <w:pStyle w:val="SourceCode"/>
      </w:pPr>
      <w:r>
        <w:rPr>
          <w:rStyle w:val="DataTypeTok"/>
        </w:rPr>
        <w:t xml:space="preserve">int32_t</w:t>
      </w:r>
      <w:r>
        <w:rPr>
          <w:rStyle w:val="NormalTok"/>
        </w:rPr>
        <w:t xml:space="preserve"> session_tv_nsec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自セッション開始時刻</w:t>
      </w:r>
      <w:r>
        <w:t xml:space="preserve"> </w:t>
      </w:r>
      <w:r>
        <w:rPr>
          <w:rFonts w:hint="eastAsia"/>
        </w:rPr>
        <w:t xml:space="preserve">ナノ秒部。</w:t>
      </w:r>
    </w:p>
    <w:bookmarkEnd w:id="70"/>
    <w:bookmarkStart w:id="71" w:name="peer_session_id"/>
    <w:p>
      <w:pPr>
        <w:pStyle w:val="4"/>
      </w:pPr>
      <w:r>
        <w:t xml:space="preserve">peer_session_id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peer_session_id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追跡中の相手セッション識別子。</w:t>
      </w:r>
    </w:p>
    <w:bookmarkEnd w:id="71"/>
    <w:bookmarkStart w:id="72" w:name="peer_session_tv_sec"/>
    <w:p>
      <w:pPr>
        <w:pStyle w:val="4"/>
      </w:pPr>
      <w:r>
        <w:t xml:space="preserve">peer_session_tv_sec</w:t>
      </w:r>
    </w:p>
    <w:p>
      <w:pPr>
        <w:pStyle w:val="SourceCode"/>
      </w:pPr>
      <w:r>
        <w:rPr>
          <w:rStyle w:val="DataTypeTok"/>
        </w:rPr>
        <w:t xml:space="preserve">int64_t</w:t>
      </w:r>
      <w:r>
        <w:rPr>
          <w:rStyle w:val="NormalTok"/>
        </w:rPr>
        <w:t xml:space="preserve"> peer_session_tv_sec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追跡中の相手セッション開始時刻</w:t>
      </w:r>
      <w:r>
        <w:t xml:space="preserve"> </w:t>
      </w:r>
      <w:r>
        <w:rPr>
          <w:rFonts w:hint="eastAsia"/>
        </w:rPr>
        <w:t xml:space="preserve">秒部。</w:t>
      </w:r>
    </w:p>
    <w:bookmarkEnd w:id="72"/>
    <w:bookmarkStart w:id="73" w:name="peer_session_tv_nsec"/>
    <w:p>
      <w:pPr>
        <w:pStyle w:val="4"/>
      </w:pPr>
      <w:r>
        <w:t xml:space="preserve">peer_session_tv_nsec</w:t>
      </w:r>
    </w:p>
    <w:p>
      <w:pPr>
        <w:pStyle w:val="SourceCode"/>
      </w:pPr>
      <w:r>
        <w:rPr>
          <w:rStyle w:val="DataTypeTok"/>
        </w:rPr>
        <w:t xml:space="preserve">int32_t</w:t>
      </w:r>
      <w:r>
        <w:rPr>
          <w:rStyle w:val="NormalTok"/>
        </w:rPr>
        <w:t xml:space="preserve"> peer_session_tv_nsec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追跡中の相手セッション開始時刻</w:t>
      </w:r>
      <w:r>
        <w:t xml:space="preserve"> </w:t>
      </w:r>
      <w:r>
        <w:rPr>
          <w:rFonts w:hint="eastAsia"/>
        </w:rPr>
        <w:t xml:space="preserve">ナノ秒部。</w:t>
      </w:r>
    </w:p>
    <w:bookmarkEnd w:id="73"/>
    <w:bookmarkStart w:id="74" w:name="peer_session_known"/>
    <w:p>
      <w:pPr>
        <w:pStyle w:val="4"/>
      </w:pPr>
      <w:r>
        <w:t xml:space="preserve">peer_session_known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peer_session_known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相手セッションが初期化済みか</w:t>
      </w:r>
      <w:r>
        <w:t xml:space="preserve"> (0: </w:t>
      </w:r>
      <w:r>
        <w:rPr>
          <w:rFonts w:hint="eastAsia"/>
        </w:rPr>
        <w:t xml:space="preserve">未初期化)。</w:t>
      </w:r>
    </w:p>
    <w:bookmarkEnd w:id="74"/>
    <w:bookmarkStart w:id="75" w:name="peer_port"/>
    <w:p>
      <w:pPr>
        <w:pStyle w:val="4"/>
      </w:pPr>
      <w:r>
        <w:t xml:space="preserve">peer_port</w:t>
      </w:r>
    </w:p>
    <w:p>
      <w:pPr>
        <w:pStyle w:val="SourceCode"/>
      </w:pPr>
      <w:r>
        <w:rPr>
          <w:rStyle w:val="DataTypeTok"/>
        </w:rPr>
        <w:t xml:space="preserve">uint16_t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POTR_MAX_PATH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peer_port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各パスで観測した送信者ポート</w:t>
      </w:r>
      <w:r>
        <w:t xml:space="preserve"> (NBO)。0 = </w:t>
      </w:r>
      <w:r>
        <w:rPr>
          <w:rFonts w:hint="eastAsia"/>
        </w:rPr>
        <w:t xml:space="preserve">未観測。</w:t>
      </w:r>
    </w:p>
    <w:bookmarkEnd w:id="75"/>
    <w:bookmarkStart w:id="76" w:name="last_recv_tv_nsec"/>
    <w:p>
      <w:pPr>
        <w:pStyle w:val="4"/>
      </w:pPr>
      <w:r>
        <w:t xml:space="preserve">last_recv_tv_nsec</w:t>
      </w:r>
    </w:p>
    <w:p>
      <w:pPr>
        <w:pStyle w:val="SourceCode"/>
      </w:pPr>
      <w:r>
        <w:rPr>
          <w:rStyle w:val="DataTypeTok"/>
        </w:rPr>
        <w:t xml:space="preserve">int32_t</w:t>
      </w:r>
      <w:r>
        <w:rPr>
          <w:rStyle w:val="NormalTok"/>
        </w:rPr>
        <w:t xml:space="preserve"> last_recv_tv_nsec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最終受信時刻</w:t>
      </w:r>
      <w:r>
        <w:t xml:space="preserve"> </w:t>
      </w:r>
      <w:r>
        <w:rPr>
          <w:rFonts w:hint="eastAsia"/>
        </w:rPr>
        <w:t xml:space="preserve">ナノ秒部。</w:t>
      </w:r>
    </w:p>
    <w:bookmarkEnd w:id="76"/>
    <w:bookmarkStart w:id="77" w:name="pad_lastrecv"/>
    <w:p>
      <w:pPr>
        <w:pStyle w:val="4"/>
      </w:pPr>
      <w:r>
        <w:t xml:space="preserve">_pad_lastrecv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_pad_lastrecv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パディング (last_recv_tv_sec を 8 </w:t>
      </w:r>
      <w:r>
        <w:rPr>
          <w:rFonts w:hint="eastAsia"/>
        </w:rPr>
        <w:t xml:space="preserve">バイト境界に揃える)。</w:t>
      </w:r>
    </w:p>
    <w:bookmarkEnd w:id="77"/>
    <w:bookmarkStart w:id="78" w:name="last_recv_tv_sec"/>
    <w:p>
      <w:pPr>
        <w:pStyle w:val="4"/>
      </w:pPr>
      <w:r>
        <w:t xml:space="preserve">last_recv_tv_sec</w:t>
      </w:r>
    </w:p>
    <w:p>
      <w:pPr>
        <w:pStyle w:val="SourceCode"/>
      </w:pPr>
      <w:r>
        <w:rPr>
          <w:rStyle w:val="DataTypeTok"/>
        </w:rPr>
        <w:t xml:space="preserve">int64_t</w:t>
      </w:r>
      <w:r>
        <w:rPr>
          <w:rStyle w:val="NormalTok"/>
        </w:rPr>
        <w:t xml:space="preserve"> last_recv_tv_sec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最終受信時刻</w:t>
      </w:r>
      <w:r>
        <w:t xml:space="preserve"> </w:t>
      </w:r>
      <w:r>
        <w:rPr>
          <w:rFonts w:hint="eastAsia"/>
        </w:rPr>
        <w:t xml:space="preserve">秒部。0</w:t>
      </w:r>
      <w:r>
        <w:t xml:space="preserve"> = </w:t>
      </w:r>
      <w:r>
        <w:rPr>
          <w:rFonts w:hint="eastAsia"/>
        </w:rPr>
        <w:t xml:space="preserve">未受信。</w:t>
      </w:r>
    </w:p>
    <w:bookmarkEnd w:id="78"/>
    <w:bookmarkStart w:id="79" w:name="path_last_recv_sec"/>
    <w:p>
      <w:pPr>
        <w:pStyle w:val="4"/>
      </w:pPr>
      <w:r>
        <w:t xml:space="preserve">path_last_recv_sec</w:t>
      </w:r>
    </w:p>
    <w:p>
      <w:pPr>
        <w:pStyle w:val="SourceCode"/>
      </w:pPr>
      <w:r>
        <w:rPr>
          <w:rStyle w:val="DataTypeTok"/>
        </w:rPr>
        <w:t xml:space="preserve">int64_t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POTR_MAX_PATH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path_last_recv_sec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パスごとの最終受信時刻</w:t>
      </w:r>
      <w:r>
        <w:t xml:space="preserve"> </w:t>
      </w:r>
      <w:r>
        <w:rPr>
          <w:rFonts w:hint="eastAsia"/>
        </w:rPr>
        <w:t xml:space="preserve">秒部。0</w:t>
      </w:r>
      <w:r>
        <w:t xml:space="preserve"> = </w:t>
      </w:r>
      <w:r>
        <w:rPr>
          <w:rFonts w:hint="eastAsia"/>
        </w:rPr>
        <w:t xml:space="preserve">未受信。</w:t>
      </w:r>
    </w:p>
    <w:bookmarkEnd w:id="79"/>
    <w:bookmarkStart w:id="80" w:name="path_last_recv_nsec"/>
    <w:p>
      <w:pPr>
        <w:pStyle w:val="4"/>
      </w:pPr>
      <w:r>
        <w:t xml:space="preserve">path_last_recv_nsec</w:t>
      </w:r>
    </w:p>
    <w:p>
      <w:pPr>
        <w:pStyle w:val="SourceCode"/>
      </w:pPr>
      <w:r>
        <w:rPr>
          <w:rStyle w:val="DataTypeTok"/>
        </w:rPr>
        <w:t xml:space="preserve">int32_t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POTR_MAX_PATH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path_last_recv_nsec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パスごとの最終受信時刻</w:t>
      </w:r>
      <w:r>
        <w:t xml:space="preserve"> </w:t>
      </w:r>
      <w:r>
        <w:rPr>
          <w:rFonts w:hint="eastAsia"/>
        </w:rPr>
        <w:t xml:space="preserve">ナノ秒部。</w:t>
      </w:r>
    </w:p>
    <w:bookmarkEnd w:id="80"/>
    <w:bookmarkStart w:id="81" w:name="frag_buf_len"/>
    <w:p>
      <w:pPr>
        <w:pStyle w:val="4"/>
      </w:pPr>
      <w:r>
        <w:t xml:space="preserve">frag_buf_len</w:t>
      </w:r>
    </w:p>
    <w:p>
      <w:pPr>
        <w:pStyle w:val="SourceCode"/>
      </w:pPr>
      <w:r>
        <w:rPr>
          <w:rStyle w:val="DataTypeTok"/>
        </w:rPr>
        <w:t xml:space="preserve">size_t</w:t>
      </w:r>
      <w:r>
        <w:rPr>
          <w:rStyle w:val="NormalTok"/>
        </w:rPr>
        <w:t xml:space="preserve"> frag_buf_len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フラグメント結合バッファの現在のデータ長</w:t>
      </w:r>
      <w:r>
        <w:t xml:space="preserve"> (バイト)。</w:t>
      </w:r>
    </w:p>
    <w:bookmarkEnd w:id="81"/>
    <w:bookmarkStart w:id="82" w:name="frag_compressed"/>
    <w:p>
      <w:pPr>
        <w:pStyle w:val="4"/>
      </w:pPr>
      <w:r>
        <w:t xml:space="preserve">frag_compressed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frag_compressed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フラグメント受信中の圧縮フラグ</w:t>
      </w:r>
      <w:r>
        <w:t xml:space="preserve"> </w:t>
      </w:r>
      <w:r>
        <w:rPr>
          <w:rFonts w:hint="eastAsia"/>
        </w:rPr>
        <w:t xml:space="preserve">(非</w:t>
      </w:r>
      <w:r>
        <w:t xml:space="preserve"> 0: </w:t>
      </w:r>
      <w:r>
        <w:rPr>
          <w:rFonts w:hint="eastAsia"/>
        </w:rPr>
        <w:t xml:space="preserve">圧縮あり)。</w:t>
      </w:r>
    </w:p>
    <w:bookmarkEnd w:id="82"/>
    <w:bookmarkStart w:id="83" w:name="pad_frag"/>
    <w:p>
      <w:pPr>
        <w:pStyle w:val="4"/>
      </w:pPr>
      <w:r>
        <w:t xml:space="preserve">_pad_frag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_pad_frag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パディング (frag_buf を 8 </w:t>
      </w:r>
      <w:r>
        <w:rPr>
          <w:rFonts w:hint="eastAsia"/>
        </w:rPr>
        <w:t xml:space="preserve">バイト境界に揃える)。</w:t>
      </w:r>
    </w:p>
    <w:bookmarkEnd w:id="83"/>
    <w:bookmarkStart w:id="84" w:name="frag_buf"/>
    <w:p>
      <w:pPr>
        <w:pStyle w:val="4"/>
      </w:pPr>
      <w:r>
        <w:t xml:space="preserve">frag_buf</w:t>
      </w:r>
    </w:p>
    <w:p>
      <w:pPr>
        <w:pStyle w:val="SourceCode"/>
      </w:pP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frag_buf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フラグメント結合バッファ</w:t>
      </w:r>
      <w:r>
        <w:t xml:space="preserve"> </w:t>
      </w:r>
      <w:r>
        <w:rPr>
          <w:rFonts w:hint="eastAsia"/>
        </w:rPr>
        <w:t xml:space="preserve">(動的確保。max_message_size</w:t>
      </w:r>
      <w:r>
        <w:t xml:space="preserve"> バイト)。</w:t>
      </w:r>
    </w:p>
    <w:bookmarkEnd w:id="84"/>
    <w:bookmarkStart w:id="85" w:name="compress_buf"/>
    <w:p>
      <w:pPr>
        <w:pStyle w:val="4"/>
      </w:pPr>
      <w:r>
        <w:t xml:space="preserve">compress_buf</w:t>
      </w:r>
    </w:p>
    <w:p>
      <w:pPr>
        <w:pStyle w:val="SourceCode"/>
      </w:pP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compress_buf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圧縮・解凍用一時バッファ</w:t>
      </w:r>
      <w:r>
        <w:t xml:space="preserve"> </w:t>
      </w:r>
      <w:r>
        <w:rPr>
          <w:rFonts w:hint="eastAsia"/>
        </w:rPr>
        <w:t xml:space="preserve">(動的確保)。</w:t>
      </w:r>
    </w:p>
    <w:bookmarkEnd w:id="85"/>
    <w:bookmarkStart w:id="86" w:name="compress_buf_size"/>
    <w:p>
      <w:pPr>
        <w:pStyle w:val="4"/>
      </w:pPr>
      <w:r>
        <w:t xml:space="preserve">compress_buf_size</w:t>
      </w:r>
    </w:p>
    <w:p>
      <w:pPr>
        <w:pStyle w:val="SourceCode"/>
      </w:pPr>
      <w:r>
        <w:rPr>
          <w:rStyle w:val="DataTypeTok"/>
        </w:rPr>
        <w:t xml:space="preserve">size_t</w:t>
      </w:r>
      <w:r>
        <w:rPr>
          <w:rStyle w:val="NormalTok"/>
        </w:rPr>
        <w:t xml:space="preserve"> compress_buf_size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compress_buf のサイズ (バイト)。</w:t>
      </w:r>
    </w:p>
    <w:bookmarkEnd w:id="86"/>
    <w:bookmarkStart w:id="87" w:name="crypto_buf"/>
    <w:p>
      <w:pPr>
        <w:pStyle w:val="4"/>
      </w:pPr>
      <w:r>
        <w:t xml:space="preserve">crypto_buf</w:t>
      </w:r>
    </w:p>
    <w:p>
      <w:pPr>
        <w:pStyle w:val="SourceCode"/>
      </w:pP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crypto_buf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暗号化・復号用一時バッファ</w:t>
      </w:r>
      <w:r>
        <w:t xml:space="preserve"> </w:t>
      </w:r>
      <w:r>
        <w:rPr>
          <w:rFonts w:hint="eastAsia"/>
        </w:rPr>
        <w:t xml:space="preserve">(動的確保)。</w:t>
      </w:r>
    </w:p>
    <w:bookmarkEnd w:id="87"/>
    <w:bookmarkStart w:id="88" w:name="crypto_buf_size"/>
    <w:p>
      <w:pPr>
        <w:pStyle w:val="4"/>
      </w:pPr>
      <w:r>
        <w:t xml:space="preserve">crypto_buf_size</w:t>
      </w:r>
    </w:p>
    <w:p>
      <w:pPr>
        <w:pStyle w:val="SourceCode"/>
      </w:pPr>
      <w:r>
        <w:rPr>
          <w:rStyle w:val="DataTypeTok"/>
        </w:rPr>
        <w:t xml:space="preserve">size_t</w:t>
      </w:r>
      <w:r>
        <w:rPr>
          <w:rStyle w:val="NormalTok"/>
        </w:rPr>
        <w:t xml:space="preserve"> crypto_buf_size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crypto_buf のサイズ (バイト)。</w:t>
      </w:r>
    </w:p>
    <w:bookmarkEnd w:id="88"/>
    <w:bookmarkStart w:id="89" w:name="recv_buf"/>
    <w:p>
      <w:pPr>
        <w:pStyle w:val="4"/>
      </w:pPr>
      <w:r>
        <w:t xml:space="preserve">recv_buf</w:t>
      </w:r>
    </w:p>
    <w:p>
      <w:pPr>
        <w:pStyle w:val="SourceCode"/>
      </w:pP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recv_buf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受信バッファ</w:t>
      </w:r>
      <w:r>
        <w:t xml:space="preserve"> / </w:t>
      </w:r>
      <w:r>
        <w:rPr>
          <w:rFonts w:hint="eastAsia"/>
        </w:rPr>
        <w:t xml:space="preserve">再送</w:t>
      </w:r>
      <w:r>
        <w:t xml:space="preserve"> wire </w:t>
      </w:r>
      <w:r>
        <w:rPr>
          <w:rFonts w:hint="eastAsia"/>
        </w:rPr>
        <w:t xml:space="preserve">組立バッファ</w:t>
      </w:r>
      <w:r>
        <w:t xml:space="preserve"> </w:t>
      </w:r>
      <w:r>
        <w:rPr>
          <w:rFonts w:hint="eastAsia"/>
        </w:rPr>
        <w:t xml:space="preserve">(動的確保。PACKET_HEADER_SIZE</w:t>
      </w:r>
      <w:r>
        <w:t xml:space="preserve"> + max_payload バイト)。</w:t>
      </w:r>
    </w:p>
    <w:bookmarkEnd w:id="89"/>
    <w:bookmarkStart w:id="90" w:name="send_wire_buf"/>
    <w:p>
      <w:pPr>
        <w:pStyle w:val="4"/>
      </w:pPr>
      <w:r>
        <w:t xml:space="preserve">send_wire_buf</w:t>
      </w:r>
    </w:p>
    <w:p>
      <w:pPr>
        <w:pStyle w:val="SourceCode"/>
      </w:pP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send_wire_buf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送信</w:t>
      </w:r>
      <w:r>
        <w:t xml:space="preserve"> wire </w:t>
      </w:r>
      <w:r>
        <w:rPr>
          <w:rFonts w:hint="eastAsia"/>
        </w:rPr>
        <w:t xml:space="preserve">組立バッファ</w:t>
      </w:r>
      <w:r>
        <w:t xml:space="preserve"> </w:t>
      </w:r>
      <w:r>
        <w:rPr>
          <w:rFonts w:hint="eastAsia"/>
        </w:rPr>
        <w:t xml:space="preserve">(動的確保。PACKET_HEADER_SIZE</w:t>
      </w:r>
      <w:r>
        <w:t xml:space="preserve"> + max_payload </w:t>
      </w:r>
      <w:r>
        <w:rPr>
          <w:rFonts w:hint="eastAsia"/>
        </w:rPr>
        <w:t xml:space="preserve">バイト)。送信スレッドのみ使用。</w:t>
      </w:r>
    </w:p>
    <w:bookmarkEnd w:id="90"/>
    <w:bookmarkStart w:id="91" w:name="send_thread"/>
    <w:p>
      <w:pPr>
        <w:pStyle w:val="4"/>
      </w:pPr>
      <w:r>
        <w:t xml:space="preserve">send_thread</w:t>
      </w:r>
    </w:p>
    <w:p>
      <w:pPr>
        <w:pStyle w:val="SourceCode"/>
      </w:pPr>
      <w:r>
        <w:rPr>
          <w:rStyle w:val="NormalTok"/>
        </w:rPr>
        <w:t xml:space="preserve">PotrThread send_thread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送信スレッドハンドル。</w:t>
      </w:r>
    </w:p>
    <w:bookmarkEnd w:id="91"/>
    <w:bookmarkStart w:id="92" w:name="send_thread_running"/>
    <w:p>
      <w:pPr>
        <w:pStyle w:val="4"/>
      </w:pPr>
      <w:r>
        <w:t xml:space="preserve">send_thread_running</w:t>
      </w:r>
    </w:p>
    <w:p>
      <w:pPr>
        <w:pStyle w:val="SourceCode"/>
      </w:pP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send_thread_running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送信スレッド実行フラグ</w:t>
      </w:r>
      <w:r>
        <w:t xml:space="preserve"> (1: </w:t>
      </w:r>
      <w:r>
        <w:rPr>
          <w:rFonts w:hint="eastAsia"/>
        </w:rPr>
        <w:t xml:space="preserve">実行中,</w:t>
      </w:r>
      <w:r>
        <w:t xml:space="preserve"> 0: </w:t>
      </w:r>
      <w:r>
        <w:rPr>
          <w:rFonts w:hint="eastAsia"/>
        </w:rPr>
        <w:t xml:space="preserve">停止)。</w:t>
      </w:r>
    </w:p>
    <w:bookmarkEnd w:id="92"/>
    <w:bookmarkStart w:id="93" w:name="pad_send_thread"/>
    <w:p>
      <w:pPr>
        <w:pStyle w:val="4"/>
      </w:pPr>
      <w:r>
        <w:t xml:space="preserve">_pad_send_thread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_pad_send_thread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パディング (last_send_ms を 8 </w:t>
      </w:r>
      <w:r>
        <w:rPr>
          <w:rFonts w:hint="eastAsia"/>
        </w:rPr>
        <w:t xml:space="preserve">バイト境界に揃える)。</w:t>
      </w:r>
    </w:p>
    <w:bookmarkEnd w:id="93"/>
    <w:bookmarkStart w:id="94" w:name="last_send_ms"/>
    <w:p>
      <w:pPr>
        <w:pStyle w:val="4"/>
      </w:pPr>
      <w:r>
        <w:t xml:space="preserve">last_send_ms</w:t>
      </w:r>
    </w:p>
    <w:p>
      <w:pPr>
        <w:pStyle w:val="SourceCode"/>
      </w:pP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last_send_ms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最終パケット送信時刻</w:t>
      </w:r>
      <w:r>
        <w:t xml:space="preserve"> (データ or </w:t>
      </w:r>
      <w:r>
        <w:rPr>
          <w:rFonts w:hint="eastAsia"/>
        </w:rPr>
        <w:t xml:space="preserve">PING、ms、単調増加)。0</w:t>
      </w:r>
      <w:r>
        <w:t xml:space="preserve"> = </w:t>
      </w:r>
      <w:r>
        <w:rPr>
          <w:rFonts w:hint="eastAsia"/>
        </w:rPr>
        <w:t xml:space="preserve">未送信。</w:t>
      </w:r>
    </w:p>
    <w:bookmarkEnd w:id="94"/>
    <w:bookmarkStart w:id="95" w:name="nack_dedup_buf"/>
    <w:p>
      <w:pPr>
        <w:pStyle w:val="4"/>
      </w:pPr>
      <w:r>
        <w:t xml:space="preserve">nack_dedup_buf</w:t>
      </w:r>
    </w:p>
    <w:p>
      <w:pPr>
        <w:pStyle w:val="SourceCode"/>
      </w:pPr>
      <w:r>
        <w:rPr>
          <w:rStyle w:val="NormalTok"/>
        </w:rPr>
        <w:t xml:space="preserve">PotrNackDedupEntry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POTR_NACK_DEDUP_SLOTS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nack_dedup_buf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NACK </w:t>
      </w:r>
      <w:r>
        <w:rPr>
          <w:rFonts w:hint="eastAsia"/>
        </w:rPr>
        <w:t xml:space="preserve">重複抑制エントリ配列。</w:t>
      </w:r>
    </w:p>
    <w:bookmarkEnd w:id="95"/>
    <w:bookmarkStart w:id="96" w:name="nack_dedup_next"/>
    <w:p>
      <w:pPr>
        <w:pStyle w:val="4"/>
      </w:pPr>
      <w:r>
        <w:t xml:space="preserve">nack_dedup_next</w:t>
      </w:r>
    </w:p>
    <w:p>
      <w:pPr>
        <w:pStyle w:val="SourceCode"/>
      </w:pPr>
      <w:r>
        <w:rPr>
          <w:rStyle w:val="DataTypeTok"/>
        </w:rPr>
        <w:t xml:space="preserve">uint8_t</w:t>
      </w:r>
      <w:r>
        <w:rPr>
          <w:rStyle w:val="NormalTok"/>
        </w:rPr>
        <w:t xml:space="preserve"> nack_dedup_next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次に書き込むスロットインデックス。</w:t>
      </w:r>
    </w:p>
    <w:bookmarkEnd w:id="96"/>
    <w:bookmarkStart w:id="97" w:name="pad_nack_dedup"/>
    <w:p>
      <w:pPr>
        <w:pStyle w:val="4"/>
      </w:pPr>
      <w:r>
        <w:t xml:space="preserve">_pad_nack_dedup</w:t>
      </w:r>
    </w:p>
    <w:p>
      <w:pPr>
        <w:pStyle w:val="SourceCode"/>
      </w:pPr>
      <w:r>
        <w:rPr>
          <w:rStyle w:val="DataTypeTok"/>
        </w:rPr>
        <w:t xml:space="preserve">uint8_t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_pad_nack_dedup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パディング (send_queue を 8 </w:t>
      </w:r>
      <w:r>
        <w:rPr>
          <w:rFonts w:hint="eastAsia"/>
        </w:rPr>
        <w:t xml:space="preserve">バイト境界に揃える)。</w:t>
      </w:r>
    </w:p>
    <w:bookmarkEnd w:id="97"/>
    <w:bookmarkStart w:id="98" w:name="send_queue"/>
    <w:p>
      <w:pPr>
        <w:pStyle w:val="4"/>
      </w:pPr>
      <w:r>
        <w:t xml:space="preserve">send_queue</w:t>
      </w:r>
    </w:p>
    <w:p>
      <w:pPr>
        <w:pStyle w:val="SourceCode"/>
      </w:pPr>
      <w:r>
        <w:rPr>
          <w:rStyle w:val="NormalTok"/>
        </w:rPr>
        <w:t xml:space="preserve">PotrSendQueue send_queue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非同期送信キュー。</w:t>
      </w:r>
    </w:p>
    <w:bookmarkEnd w:id="98"/>
    <w:bookmarkEnd w:id="99"/>
    <w:bookmarkEnd w:id="100"/>
    <w:bookmarkEnd w:id="10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28" Target="media/rId28.png" /><Relationship Type="http://schemas.openxmlformats.org/officeDocument/2006/relationships/image" Id="rId47" Target="media/rId47.png" /><Relationship Type="http://schemas.openxmlformats.org/officeDocument/2006/relationships/image" Id="rId20" Target="media/rId20.svg" /><Relationship Type="http://schemas.openxmlformats.org/officeDocument/2006/relationships/image" Id="rId25" Target="media/rId25.svg" /><Relationship Type="http://schemas.openxmlformats.org/officeDocument/2006/relationships/image" Id="rId44" Target="media/rId44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porter/libsrc/porter/potrContext.h</dc:title>
  <dc:creator>doxygen and doxybook2</dc:creator>
  <cp:keywords/>
  <dcterms:created xsi:type="dcterms:W3CDTF">2026-03-13T23:29:03Z</dcterms:created>
  <dcterms:modified xsi:type="dcterms:W3CDTF">2026-03-13T23:29:03Z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08:20:51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セッションコンテキスト内部定義ヘッダー。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