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モダンな開発の理解</w:t>
      </w:r>
      <w:r>
        <w:t xml:space="preserve"> (ステップ 1 - </w:t>
      </w:r>
      <w:r>
        <w:rPr>
          <w:rFonts w:hint="eastAsia"/>
        </w:rPr>
        <w:t xml:space="preserve">導入)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レガシー C </w:t>
      </w:r>
      <w:r>
        <w:rPr>
          <w:rFonts w:hint="eastAsia"/>
        </w:rPr>
        <w:t xml:space="preserve">コードにモダン手法を適用するにあたり、まず「なぜモダナイゼーションが必要か」「どのような考え方・潮流があるか」を理解します。</w:t>
      </w:r>
      <w:r>
        <w:br/>
      </w:r>
      <w:r>
        <w:rPr>
          <w:rFonts w:hint="eastAsia"/>
        </w:rPr>
        <w:t xml:space="preserve">技術スキルの習得を始める前に、ここで全体像を把握してください。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3434"/>
        <w:gridCol w:w="4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レガシー C </w:t>
              </w:r>
              <w:r>
                <w:rPr>
                  <w:rStyle w:val="af1"/>
                  <w:rFonts w:hint="eastAsia"/>
                </w:rPr>
                <w:t xml:space="preserve">コードにモダン手法を適用する全体像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Docs as </w:t>
            </w:r>
            <w:r>
              <w:rPr>
                <w:rFonts w:hint="eastAsia"/>
              </w:rPr>
              <w:t xml:space="preserve">Code・自動テスト・CI/CD</w:t>
            </w:r>
            <w:r>
              <w:t xml:space="preserve"> </w:t>
            </w:r>
            <w:r>
              <w:rPr>
                <w:rFonts w:hint="eastAsia"/>
              </w:rPr>
              <w:t xml:space="preserve">を組み合わせた全体ワークフロー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生成</w:t>
              </w:r>
              <w:r>
                <w:rPr>
                  <w:rStyle w:val="af1"/>
                </w:rPr>
                <w:t xml:space="preserve"> AI </w:t>
              </w:r>
              <w:r>
                <w:rPr>
                  <w:rStyle w:val="af1"/>
                  <w:rFonts w:hint="eastAsia"/>
                </w:rPr>
                <w:t xml:space="preserve">時代のソースコード管理</w:t>
              </w:r>
              <w:r>
                <w:rPr>
                  <w:rStyle w:val="af1"/>
                </w:rPr>
                <w:t xml:space="preserve"> (X as Code)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 as </w:t>
            </w:r>
            <w:r>
              <w:rPr>
                <w:rFonts w:hint="eastAsia"/>
              </w:rPr>
              <w:t xml:space="preserve">Code・GitOps・生成</w:t>
            </w:r>
            <w:r>
              <w:t xml:space="preserve"> AI </w:t>
            </w:r>
            <w:r>
              <w:rPr>
                <w:rFonts w:hint="eastAsia"/>
              </w:rPr>
              <w:t xml:space="preserve">活用の</w:t>
            </w:r>
            <w:r>
              <w:t xml:space="preserve"> DevOps </w:t>
            </w:r>
            <w:r>
              <w:rPr>
                <w:rFonts w:hint="eastAsia"/>
              </w:rPr>
              <w:t xml:space="preserve">進化論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このリポジトリ全体が「X</w:t>
      </w:r>
      <w:r>
        <w:t xml:space="preserve"> as </w:t>
      </w:r>
      <w:r>
        <w:rPr>
          <w:rFonts w:hint="eastAsia"/>
        </w:rPr>
        <w:t xml:space="preserve">Code」および「GitOps」の実践例として構成されている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</w:t>
      </w:r>
      <w:r>
        <w:t xml:space="preserve"> </w:t>
      </w:r>
      <w:r>
        <w:t xml:space="preserve">- Documentation as Code / Design as Code </w:t>
      </w:r>
      <w:r>
        <w:rPr>
          <w:rFonts w:hint="eastAsia"/>
        </w:rPr>
        <w:t xml:space="preserve">の実践</w:t>
      </w:r>
    </w:p>
    <w:p>
      <w:pPr>
        <w:pStyle w:val="Compact"/>
        <w:numPr>
          <w:ilvl w:val="0"/>
          <w:numId w:val="1001"/>
        </w:numPr>
      </w:pPr>
      <w:r>
        <w:t xml:space="preserve">サブモジュール (</w:t>
      </w:r>
      <w:r>
        <w:rPr>
          <w:rStyle w:val="VerbatimChar"/>
        </w:rPr>
        <w:t xml:space="preserve">doxyfw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) - Pipeline as Code / Infrastructure as Code </w:t>
      </w:r>
      <w:r>
        <w:rPr>
          <w:rFonts w:hint="eastAsia"/>
        </w:rPr>
        <w:t xml:space="preserve">の実践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へのコンテキスト提供を意識したドキュメント管理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全体像を把握したら、</w:t>
      </w:r>
      <w:hyperlink r:id="rId21">
        <w:r>
          <w:rPr>
            <w:rStyle w:val="af1"/>
          </w:rPr>
          <w:t xml:space="preserve">ステップ 2 - </w:t>
        </w:r>
        <w:r>
          <w:rPr>
            <w:rStyle w:val="af1"/>
            <w:rFonts w:hint="eastAsia"/>
          </w:rPr>
          <w:t xml:space="preserve">バージョン管理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2-version-control/index.docx" TargetMode="External" /><Relationship Type="http://schemas.openxmlformats.org/officeDocument/2006/relationships/hyperlink" Id="rId17" Target="about-modern-development.docx" TargetMode="External" /><Relationship Type="http://schemas.openxmlformats.org/officeDocument/2006/relationships/hyperlink" Id="rId18" Target="x_as_co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2-version-control/index.docx" TargetMode="External" /><Relationship Type="http://schemas.openxmlformats.org/officeDocument/2006/relationships/hyperlink" Id="rId17" Target="about-modern-development.docx" TargetMode="External" /><Relationship Type="http://schemas.openxmlformats.org/officeDocument/2006/relationships/hyperlink" Id="rId18" Target="x_as_cod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モダンな開発の理解 (ステップ 1 - 導入)</dc:title>
  <dc:creator>Tetsuo Honda</dc:creator>
  <cp:keywords/>
  <dcterms:created xsi:type="dcterms:W3CDTF">2026-03-13T23:37:39Z</dcterms:created>
  <dcterms:modified xsi:type="dcterms:W3CDTF">2026-03-13T23:37:39Z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