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Thu, 25 Dec 2025 07:53:17 +0900 000c180</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DataTypeTok"/>
        </w:rPr>
        <w:t xml:space="preserve">LIBSDIR</w:t>
      </w:r>
      <w:r>
        <w:rPr>
          <w:rStyle w:val="Normal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2025-12-27T01:33:55Z</dcterms:created>
  <dcterms:modified xsi:type="dcterms:W3CDTF">2025-12-27T01:33:55Z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25 Dec 2025 07:53:17 +0900 000c180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