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makelocal.mk </w:t>
      </w:r>
      <w:r>
        <w:rPr>
          <w:rFonts w:hint="eastAsia"/>
        </w:rPr>
        <w:t xml:space="preserve">仕様</w:t>
      </w:r>
    </w:p>
    <w:p>
      <w:pPr>
        <w:pStyle w:val="Author"/>
      </w:pPr>
      <w:r>
        <w:t xml:space="preserve">Tetsuo Honda</w:t>
      </w:r>
    </w:p>
    <w:p>
      <w:pPr>
        <w:pStyle w:val="afb"/>
      </w:pPr>
      <w:r>
        <w:t xml:space="preserve">Sun, 15 Feb 2026 18:22:29 +0900 005b9c6</w:t>
      </w:r>
    </w:p>
    <w:bookmarkStart w:id="17" w:name="概要"/>
    <w:p>
      <w:pPr>
        <w:pStyle w:val="10"/>
      </w:pPr>
      <w:r>
        <w:rPr>
          <w:rFonts w:hint="eastAsia"/>
        </w:rPr>
        <w:t xml:space="preserve">概要</w:t>
      </w:r>
    </w:p>
    <w:p>
      <w:pPr>
        <w:pStyle w:val="FirstParagraph"/>
      </w:pPr>
      <w:r>
        <w:rPr>
          <w:rStyle w:val="VerbatimChar"/>
        </w:rPr>
        <w:t xml:space="preserve">makelocal.mk</w:t>
      </w:r>
      <w:r>
        <w:t xml:space="preserve"> </w:t>
      </w:r>
      <w:r>
        <w:rPr>
          <w:rFonts w:hint="eastAsia"/>
        </w:rPr>
        <w:t xml:space="preserve">は、自ディレクトリに限定される設定ファイルです。</w:t>
      </w:r>
      <w:r>
        <w:rPr>
          <w:rStyle w:val="VerbatimChar"/>
        </w:rPr>
        <w:t xml:space="preserve">makepart.mk</w:t>
      </w:r>
      <w:r>
        <w:t xml:space="preserve"> </w:t>
      </w:r>
      <w:r>
        <w:rPr>
          <w:rFonts w:hint="eastAsia"/>
        </w:rPr>
        <w:t xml:space="preserve">の階層継承とは異なり、定義した内容は子階層に継承されません。</w:t>
      </w:r>
    </w:p>
    <w:bookmarkEnd w:id="17"/>
    <w:bookmarkStart w:id="18" w:name="背景"/>
    <w:p>
      <w:pPr>
        <w:pStyle w:val="10"/>
      </w:pPr>
      <w:r>
        <w:rPr>
          <w:rFonts w:hint="eastAsia"/>
        </w:rPr>
        <w:t xml:space="preserve">背景</w:t>
      </w:r>
    </w:p>
    <w:p>
      <w:pPr>
        <w:pStyle w:val="FirstParagraph"/>
      </w:pPr>
      <w:r>
        <w:rPr>
          <w:rStyle w:val="VerbatimChar"/>
        </w:rPr>
        <w:t xml:space="preserve">makepart.mk</w:t>
      </w:r>
      <w:r>
        <w:t xml:space="preserve"> </w:t>
      </w:r>
      <w:r>
        <w:t xml:space="preserve">は</w:t>
      </w:r>
      <w:r>
        <w:t xml:space="preserve"> </w:t>
      </w:r>
      <w:r>
        <w:rPr>
          <w:rStyle w:val="VerbatimChar"/>
        </w:rPr>
        <w:t xml:space="preserve">prepare.mk</w:t>
      </w:r>
      <w:r>
        <w:t xml:space="preserve"> </w:t>
      </w:r>
      <w:r>
        <w:rPr>
          <w:rFonts w:hint="eastAsia"/>
        </w:rPr>
        <w:t xml:space="preserve">によりプロジェクトルートから階層を下って順次インクルードされます。</w:t>
      </w:r>
      <w:r>
        <w:br/>
      </w:r>
      <w:r>
        <w:rPr>
          <w:rFonts w:hint="eastAsia"/>
        </w:rPr>
        <w:t xml:space="preserve">この設計により、親階層で定義した設定</w:t>
      </w:r>
      <w:r>
        <w:t xml:space="preserve"> (</w:t>
      </w:r>
      <w:r>
        <w:rPr>
          <w:rStyle w:val="VerbatimChar"/>
        </w:rPr>
        <w:t xml:space="preserve">LIBS</w:t>
      </w:r>
      <w:r>
        <w:t xml:space="preserve">,</w:t>
      </w:r>
      <w:r>
        <w:t xml:space="preserve"> </w:t>
      </w:r>
      <w:r>
        <w:rPr>
          <w:rStyle w:val="VerbatimChar"/>
        </w:rPr>
        <w:t xml:space="preserve">LIBSDIR</w:t>
      </w:r>
      <w:r>
        <w:t xml:space="preserve">,</w:t>
      </w:r>
      <w:r>
        <w:t xml:space="preserve"> </w:t>
      </w:r>
      <w:r>
        <w:rPr>
          <w:rStyle w:val="VerbatimChar"/>
        </w:rPr>
        <w:t xml:space="preserve">CFLAGS</w:t>
      </w:r>
      <w:r>
        <w:t xml:space="preserve"> </w:t>
      </w:r>
      <w:r>
        <w:t xml:space="preserve">など) </w:t>
      </w:r>
      <w:r>
        <w:rPr>
          <w:rFonts w:hint="eastAsia"/>
        </w:rPr>
        <w:t xml:space="preserve">が子階層に継承されます。</w:t>
      </w:r>
    </w:p>
    <w:p>
      <w:pPr>
        <w:pStyle w:val="SourceCode"/>
      </w:pPr>
      <w:r>
        <w:rPr>
          <w:rStyle w:val="VerbatimChar"/>
        </w:rPr>
        <w:t xml:space="preserve">prod/</w:t>
      </w:r>
      <w:r>
        <w:br/>
      </w:r>
      <w:r>
        <w:rPr>
          <w:rStyle w:val="VerbatimChar"/>
        </w:rPr>
        <w:t xml:space="preserve">+-- makepart.mk          # LIBS += baselib </w:t>
      </w:r>
      <w:r>
        <w:rPr>
          <w:rStyle w:val="VerbatimChar"/>
          <w:rFonts w:hint="eastAsia"/>
        </w:rPr>
        <w:t xml:space="preserve">(子階層すべてに継承)</w:t>
      </w:r>
      <w:r>
        <w:br/>
      </w:r>
      <w:r>
        <w:rPr>
          <w:rStyle w:val="VerbatimChar"/>
        </w:rPr>
        <w:t xml:space="preserve">+-- myapp/</w:t>
      </w:r>
      <w:r>
        <w:br/>
      </w:r>
      <w:r>
        <w:rPr>
          <w:rStyle w:val="VerbatimChar"/>
        </w:rPr>
        <w:t xml:space="preserve">    +-- makepart.mk      # OUTPUT_DIR = ... </w:t>
      </w:r>
      <w:r>
        <w:rPr>
          <w:rStyle w:val="VerbatimChar"/>
          <w:rFonts w:hint="eastAsia"/>
        </w:rPr>
        <w:t xml:space="preserve">(子階層すべてに継承)</w:t>
      </w:r>
      <w:r>
        <w:br/>
      </w:r>
      <w:r>
        <w:rPr>
          <w:rStyle w:val="VerbatimChar"/>
        </w:rPr>
        <w:t xml:space="preserve">    +-- libsrc/</w:t>
      </w:r>
      <w:r>
        <w:br/>
      </w:r>
      <w:r>
        <w:rPr>
          <w:rStyle w:val="VerbatimChar"/>
        </w:rPr>
        <w:t xml:space="preserve">        +-- mylib/</w:t>
      </w:r>
      <w:r>
        <w:br/>
      </w:r>
      <w:r>
        <w:rPr>
          <w:rStyle w:val="VerbatimChar"/>
        </w:rPr>
        <w:t xml:space="preserve">            +-- makefile # </w:t>
      </w:r>
      <w:r>
        <w:rPr>
          <w:rStyle w:val="VerbatimChar"/>
          <w:rFonts w:hint="eastAsia"/>
        </w:rPr>
        <w:t xml:space="preserve">上記すべての設定が有効</w:t>
      </w:r>
    </w:p>
    <w:p>
      <w:pPr>
        <w:pStyle w:val="FirstParagraph"/>
      </w:pPr>
      <w:r>
        <w:rPr>
          <w:rFonts w:hint="eastAsia"/>
        </w:rPr>
        <w:t xml:space="preserve">しかし、特定のディレクトリのみに適用したい設定</w:t>
      </w:r>
      <w:r>
        <w:t xml:space="preserve"> (フック、ローカルフラグなど) を</w:t>
      </w:r>
      <w:r>
        <w:t xml:space="preserve"> </w:t>
      </w:r>
      <w:r>
        <w:rPr>
          <w:rStyle w:val="VerbatimChar"/>
        </w:rPr>
        <w:t xml:space="preserve">makepart.mk</w:t>
      </w:r>
      <w:r>
        <w:t xml:space="preserve"> </w:t>
      </w:r>
      <w:r>
        <w:rPr>
          <w:rFonts w:hint="eastAsia"/>
        </w:rPr>
        <w:t xml:space="preserve">に定義すると、そのディレクトリ以下のすべてのサブフォルダでも有効になってしまいます。</w:t>
      </w:r>
      <w:r>
        <w:br/>
      </w:r>
      <w:r>
        <w:rPr>
          <w:rFonts w:hint="eastAsia"/>
        </w:rPr>
        <w:t xml:space="preserve">このような場合は</w:t>
      </w:r>
      <w:r>
        <w:t xml:space="preserve"> </w:t>
      </w:r>
      <w:r>
        <w:rPr>
          <w:rStyle w:val="VerbatimChar"/>
        </w:rPr>
        <w:t xml:space="preserve">makelocal.mk</w:t>
      </w:r>
      <w:r>
        <w:t xml:space="preserve"> </w:t>
      </w:r>
      <w:r>
        <w:rPr>
          <w:rFonts w:hint="eastAsia"/>
        </w:rPr>
        <w:t xml:space="preserve">を使用します。</w:t>
      </w:r>
    </w:p>
    <w:bookmarkEnd w:id="18"/>
    <w:bookmarkStart w:id="19" w:name="ファイルの役割分担"/>
    <w:p>
      <w:pPr>
        <w:pStyle w:val="10"/>
      </w:pPr>
      <w:r>
        <w:rPr>
          <w:rFonts w:hint="eastAsia"/>
        </w:rPr>
        <w:t xml:space="preserve">ファイルの役割分担</w:t>
      </w:r>
    </w:p>
    <w:tbl>
      <w:tblPr>
        <w:tblStyle w:val="Table"/>
        <w:tblW w:type="pct" w:w="5000"/>
        <w:tblLayout w:type="fixed"/>
        <w:tblLook w:firstRow="1" w:lastRow="0" w:firstColumn="0" w:lastColumn="0" w:noHBand="0" w:noVBand="0" w:val="0020"/>
      </w:tblPr>
      <w:tblGrid>
        <w:gridCol w:w="2970"/>
        <w:gridCol w:w="2970"/>
        <w:gridCol w:w="1980"/>
      </w:tblGrid>
      <w:tr>
        <w:trPr>
          <w:tblHeader w:val="on"/>
        </w:trPr>
        <w:tc>
          <w:tcPr/>
          <w:p>
            <w:pPr>
              <w:pStyle w:val="Compact"/>
            </w:pPr>
            <w:r>
              <w:t xml:space="preserve">ファイル</w:t>
            </w:r>
          </w:p>
        </w:tc>
        <w:tc>
          <w:tcPr/>
          <w:p>
            <w:pPr>
              <w:pStyle w:val="Compact"/>
            </w:pPr>
            <w:r>
              <w:t xml:space="preserve">スコープ</w:t>
            </w:r>
          </w:p>
        </w:tc>
        <w:tc>
          <w:tcPr/>
          <w:p>
            <w:pPr>
              <w:pStyle w:val="Compact"/>
            </w:pPr>
            <w:r>
              <w:rPr>
                <w:rFonts w:hint="eastAsia"/>
              </w:rPr>
              <w:t xml:space="preserve">用途</w:t>
            </w:r>
          </w:p>
        </w:tc>
      </w:tr>
      <w:tr>
        <w:tc>
          <w:tcPr/>
          <w:p>
            <w:pPr>
              <w:pStyle w:val="Compact"/>
            </w:pPr>
            <w:r>
              <w:rPr>
                <w:rStyle w:val="VerbatimChar"/>
              </w:rPr>
              <w:t xml:space="preserve">makepart.mk</w:t>
            </w:r>
          </w:p>
        </w:tc>
        <w:tc>
          <w:tcPr/>
          <w:p>
            <w:pPr>
              <w:pStyle w:val="Compact"/>
            </w:pPr>
            <w:r>
              <w:rPr>
                <w:rFonts w:hint="eastAsia"/>
              </w:rPr>
              <w:t xml:space="preserve">階層継承</w:t>
            </w:r>
            <w:r>
              <w:t xml:space="preserve"> </w:t>
            </w:r>
            <w:r>
              <w:rPr>
                <w:rFonts w:hint="eastAsia"/>
              </w:rPr>
              <w:t xml:space="preserve">(親-&gt;子に伝播)</w:t>
            </w:r>
          </w:p>
        </w:tc>
        <w:tc>
          <w:tcPr/>
          <w:p>
            <w:pPr>
              <w:pStyle w:val="Compact"/>
            </w:pPr>
            <w:r>
              <w:rPr>
                <w:rStyle w:val="VerbatimChar"/>
              </w:rPr>
              <w:t xml:space="preserve">LIBS</w:t>
            </w:r>
            <w:r>
              <w:t xml:space="preserve">,</w:t>
            </w:r>
            <w:r>
              <w:t xml:space="preserve"> </w:t>
            </w:r>
            <w:r>
              <w:rPr>
                <w:rStyle w:val="VerbatimChar"/>
              </w:rPr>
              <w:t xml:space="preserve">LIBSDIR</w:t>
            </w:r>
            <w:r>
              <w:t xml:space="preserve">,</w:t>
            </w:r>
            <w:r>
              <w:t xml:space="preserve"> </w:t>
            </w:r>
            <w:r>
              <w:rPr>
                <w:rStyle w:val="VerbatimChar"/>
              </w:rPr>
              <w:t xml:space="preserve">CFLAGS</w:t>
            </w:r>
            <w:r>
              <w:t xml:space="preserve">,</w:t>
            </w:r>
            <w:r>
              <w:t xml:space="preserve"> </w:t>
            </w:r>
            <w:r>
              <w:rPr>
                <w:rStyle w:val="VerbatimChar"/>
              </w:rPr>
              <w:t xml:space="preserve">OUTPUT_DIR</w:t>
            </w:r>
            <w:r>
              <w:t xml:space="preserve"> </w:t>
            </w:r>
            <w:r>
              <w:rPr>
                <w:rFonts w:hint="eastAsia"/>
              </w:rPr>
              <w:t xml:space="preserve">など共通設定</w:t>
            </w:r>
          </w:p>
        </w:tc>
      </w:tr>
      <w:tr>
        <w:tc>
          <w:tcPr/>
          <w:p>
            <w:pPr>
              <w:pStyle w:val="Compact"/>
            </w:pPr>
            <w:r>
              <w:rPr>
                <w:rStyle w:val="VerbatimChar"/>
              </w:rPr>
              <w:t xml:space="preserve">makelocal.mk</w:t>
            </w:r>
          </w:p>
        </w:tc>
        <w:tc>
          <w:tcPr/>
          <w:p>
            <w:pPr>
              <w:pStyle w:val="Compact"/>
            </w:pPr>
            <w:r>
              <w:rPr>
                <w:rFonts w:hint="eastAsia"/>
              </w:rPr>
              <w:t xml:space="preserve">自ディレクトリ限定</w:t>
            </w:r>
          </w:p>
        </w:tc>
        <w:tc>
          <w:tcPr/>
          <w:p>
            <w:pPr>
              <w:pStyle w:val="Compact"/>
            </w:pPr>
            <w:r>
              <w:rPr>
                <w:rFonts w:hint="eastAsia"/>
              </w:rPr>
              <w:t xml:space="preserve">フックターゲット、ローカルフラグ、ディレクトリ固有設定</w:t>
            </w:r>
          </w:p>
        </w:tc>
      </w:tr>
    </w:tbl>
    <w:bookmarkEnd w:id="19"/>
    <w:bookmarkStart w:id="20" w:name="インクルード順序"/>
    <w:p>
      <w:pPr>
        <w:pStyle w:val="10"/>
      </w:pPr>
      <w:r>
        <w:rPr>
          <w:rFonts w:hint="eastAsia"/>
        </w:rPr>
        <w:t xml:space="preserve">インクルード順序</w:t>
      </w:r>
    </w:p>
    <w:p>
      <w:pPr>
        <w:pStyle w:val="SourceCode"/>
      </w:pPr>
      <w:r>
        <w:rPr>
          <w:rStyle w:val="VerbatimChar"/>
        </w:rPr>
        <w:t xml:space="preserve">1. prepare.mk</w:t>
      </w:r>
      <w:r>
        <w:br/>
      </w:r>
      <w:r>
        <w:rPr>
          <w:rStyle w:val="VerbatimChar"/>
        </w:rPr>
        <w:t xml:space="preserve">   +-- makepart.mk </w:t>
      </w:r>
      <w:r>
        <w:rPr>
          <w:rStyle w:val="VerbatimChar"/>
          <w:rFonts w:hint="eastAsia"/>
        </w:rPr>
        <w:t xml:space="preserve">(親階層から順にインクルード、継承)</w:t>
      </w:r>
      <w:r>
        <w:br/>
      </w:r>
      <w:r>
        <w:rPr>
          <w:rStyle w:val="VerbatimChar"/>
        </w:rPr>
        <w:t xml:space="preserve">   +-- makelocal.mk </w:t>
      </w:r>
      <w:r>
        <w:rPr>
          <w:rStyle w:val="VerbatimChar"/>
          <w:rFonts w:hint="eastAsia"/>
        </w:rPr>
        <w:t xml:space="preserve">(自ディレクトリのみ、継承なし)</w:t>
      </w:r>
      <w:r>
        <w:br/>
      </w:r>
      <w:r>
        <w:br/>
      </w:r>
      <w:r>
        <w:rPr>
          <w:rStyle w:val="VerbatimChar"/>
        </w:rPr>
        <w:t xml:space="preserve">2. makemain.mk</w:t>
      </w:r>
      <w:r>
        <w:br/>
      </w:r>
      <w:r>
        <w:rPr>
          <w:rStyle w:val="VerbatimChar"/>
        </w:rPr>
        <w:t xml:space="preserve">   +-- テンプレート (makelibsrc_c_cpp.mk など)</w:t>
      </w:r>
    </w:p>
    <w:p>
      <w:pPr>
        <w:pStyle w:val="FirstParagraph"/>
      </w:pPr>
      <w:r>
        <w:rPr>
          <w:rStyle w:val="VerbatimChar"/>
        </w:rPr>
        <w:t xml:space="preserve">prepare.mk</w:t>
      </w:r>
      <w:r>
        <w:t xml:space="preserve"> </w:t>
      </w:r>
      <w:r>
        <w:rPr>
          <w:rFonts w:hint="eastAsia"/>
        </w:rPr>
        <w:t xml:space="preserve">は各ディレクトリの</w:t>
      </w:r>
      <w:r>
        <w:t xml:space="preserve"> makefile から include されるため、</w:t>
      </w:r>
      <w:r>
        <w:rPr>
          <w:rStyle w:val="VerbatimChar"/>
        </w:rPr>
        <w:t xml:space="preserve">prepare.mk</w:t>
      </w:r>
      <w:r>
        <w:t xml:space="preserve"> </w:t>
      </w:r>
      <w:r>
        <w:rPr>
          <w:rFonts w:hint="eastAsia"/>
        </w:rPr>
        <w:t xml:space="preserve">の最後で</w:t>
      </w:r>
      <w:r>
        <w:t xml:space="preserve"> </w:t>
      </w:r>
      <w:r>
        <w:rPr>
          <w:rStyle w:val="VerbatimChar"/>
        </w:rPr>
        <w:t xml:space="preserve">makelocal.mk</w:t>
      </w:r>
      <w:r>
        <w:t xml:space="preserve"> </w:t>
      </w:r>
      <w:r>
        <w:rPr>
          <w:rFonts w:hint="eastAsia"/>
        </w:rPr>
        <w:t xml:space="preserve">を読み込みます。</w:t>
      </w:r>
    </w:p>
    <w:bookmarkEnd w:id="20"/>
    <w:bookmarkStart w:id="23" w:name="実装"/>
    <w:p>
      <w:pPr>
        <w:pStyle w:val="10"/>
      </w:pPr>
      <w:r>
        <w:rPr>
          <w:rFonts w:hint="eastAsia"/>
        </w:rPr>
        <w:t xml:space="preserve">実装</w:t>
      </w:r>
    </w:p>
    <w:bookmarkStart w:id="21" w:name="prepare.mk-での読み込み処理"/>
    <w:p>
      <w:pPr>
        <w:pStyle w:val="2"/>
      </w:pPr>
      <w:r>
        <w:t xml:space="preserve">prepare.mk </w:t>
      </w:r>
      <w:r>
        <w:rPr>
          <w:rFonts w:hint="eastAsia"/>
        </w:rPr>
        <w:t xml:space="preserve">での読み込み処理</w:t>
      </w:r>
    </w:p>
    <w:p>
      <w:pPr>
        <w:pStyle w:val="FirstParagraph"/>
      </w:pPr>
      <w:r>
        <w:rPr>
          <w:rStyle w:val="VerbatimChar"/>
        </w:rPr>
        <w:t xml:space="preserve">prepare.mk</w:t>
      </w:r>
      <w:r>
        <w:t xml:space="preserve"> </w:t>
      </w:r>
      <w:r>
        <w:rPr>
          <w:rFonts w:hint="eastAsia"/>
        </w:rPr>
        <w:t xml:space="preserve">の最後に以下を行います。</w:t>
      </w:r>
    </w:p>
    <w:p>
      <w:pPr>
        <w:pStyle w:val="SourceCode"/>
      </w:pPr>
      <w:r>
        <w:rPr>
          <w:rStyle w:val="KeywordTok"/>
        </w:rPr>
        <w:t xml:space="preserve">-include</w:t>
      </w:r>
      <w:r>
        <w:rPr>
          <w:rStyle w:val="NormalTok"/>
        </w:rPr>
        <w:t xml:space="preserve"> </w:t>
      </w:r>
      <w:r>
        <w:rPr>
          <w:rStyle w:val="CharTok"/>
        </w:rPr>
        <w:t xml:space="preserve">$(</w:t>
      </w:r>
      <w:r>
        <w:rPr>
          <w:rStyle w:val="DataTypeTok"/>
        </w:rPr>
        <w:t xml:space="preserve">CURDIR</w:t>
      </w:r>
      <w:r>
        <w:rPr>
          <w:rStyle w:val="CharTok"/>
        </w:rPr>
        <w:t xml:space="preserve">)</w:t>
      </w:r>
      <w:r>
        <w:rPr>
          <w:rStyle w:val="NormalTok"/>
        </w:rPr>
        <w:t xml:space="preserve">/makelocal.mk</w:t>
      </w:r>
    </w:p>
    <w:p>
      <w:pPr>
        <w:pStyle w:val="Compact"/>
        <w:numPr>
          <w:ilvl w:val="0"/>
          <w:numId w:val="1001"/>
        </w:numPr>
      </w:pPr>
      <w:r>
        <w:rPr>
          <w:rStyle w:val="VerbatimChar"/>
        </w:rPr>
        <w:t xml:space="preserve">-include</w:t>
      </w:r>
      <w:r>
        <w:t xml:space="preserve"> </w:t>
      </w:r>
      <w:r>
        <w:rPr>
          <w:rFonts w:hint="eastAsia"/>
        </w:rPr>
        <w:t xml:space="preserve">を使用することで、ファイルが存在しない場合もエラーにならない</w:t>
      </w:r>
    </w:p>
    <w:p>
      <w:pPr>
        <w:pStyle w:val="Compact"/>
        <w:numPr>
          <w:ilvl w:val="0"/>
          <w:numId w:val="1001"/>
        </w:numPr>
      </w:pPr>
      <w:r>
        <w:rPr>
          <w:rStyle w:val="VerbatimChar"/>
        </w:rPr>
        <w:t xml:space="preserve">$(CURDIR)</w:t>
      </w:r>
      <w:r>
        <w:t xml:space="preserve"> </w:t>
      </w:r>
      <w:r>
        <w:rPr>
          <w:rFonts w:hint="eastAsia"/>
        </w:rPr>
        <w:t xml:space="preserve">はカレントディレクトリを指すため、継承は発生しない</w:t>
      </w:r>
    </w:p>
    <w:bookmarkEnd w:id="21"/>
    <w:bookmarkStart w:id="22" w:name="実装のメリット"/>
    <w:p>
      <w:pPr>
        <w:pStyle w:val="2"/>
      </w:pPr>
      <w:r>
        <w:rPr>
          <w:rFonts w:hint="eastAsia"/>
        </w:rPr>
        <w:t xml:space="preserve">実装のメリット</w:t>
      </w:r>
    </w:p>
    <w:p>
      <w:pPr>
        <w:pStyle w:val="FirstParagraph"/>
      </w:pPr>
      <w:r>
        <w:rPr>
          <w:rStyle w:val="VerbatimChar"/>
        </w:rPr>
        <w:t xml:space="preserve">makelocal.mk</w:t>
      </w:r>
      <w:r>
        <w:t xml:space="preserve"> </w:t>
      </w:r>
      <w:r>
        <w:rPr>
          <w:rFonts w:hint="eastAsia"/>
        </w:rPr>
        <w:t xml:space="preserve">の読み込みを</w:t>
      </w:r>
      <w:r>
        <w:t xml:space="preserve"> </w:t>
      </w:r>
      <w:r>
        <w:rPr>
          <w:rStyle w:val="VerbatimChar"/>
        </w:rPr>
        <w:t xml:space="preserve">prepare.mk</w:t>
      </w:r>
      <w:r>
        <w:t xml:space="preserve"> </w:t>
      </w:r>
      <w:r>
        <w:rPr>
          <w:rFonts w:hint="eastAsia"/>
        </w:rPr>
        <w:t xml:space="preserve">で行うことにより、以下のメリットがあります。</w:t>
      </w:r>
    </w:p>
    <w:p>
      <w:pPr>
        <w:pStyle w:val="Compact"/>
        <w:numPr>
          <w:ilvl w:val="0"/>
          <w:numId w:val="1002"/>
        </w:numPr>
      </w:pPr>
      <w:r>
        <w:rPr>
          <w:rFonts w:hint="eastAsia"/>
          <w:b/>
          <w:bCs/>
        </w:rPr>
        <w:t xml:space="preserve">テンプレートを汚さない</w:t>
      </w:r>
      <w:r>
        <w:t xml:space="preserve">: </w:t>
      </w:r>
      <w:r>
        <w:rPr>
          <w:rFonts w:hint="eastAsia"/>
        </w:rPr>
        <w:t xml:space="preserve">各テンプレートファイル</w:t>
      </w:r>
      <w:r>
        <w:t xml:space="preserve"> (makelibsrc_c_cpp.mk </w:t>
      </w:r>
      <w:r>
        <w:rPr>
          <w:rFonts w:hint="eastAsia"/>
        </w:rPr>
        <w:t xml:space="preserve">等)</w:t>
      </w:r>
      <w:r>
        <w:t xml:space="preserve"> </w:t>
      </w:r>
      <w:r>
        <w:rPr>
          <w:rFonts w:hint="eastAsia"/>
        </w:rPr>
        <w:t xml:space="preserve">に個別の処理を追加する必要がない</w:t>
      </w:r>
    </w:p>
    <w:p>
      <w:pPr>
        <w:pStyle w:val="Compact"/>
        <w:numPr>
          <w:ilvl w:val="0"/>
          <w:numId w:val="1002"/>
        </w:numPr>
      </w:pPr>
      <w:r>
        <w:rPr>
          <w:rFonts w:hint="eastAsia"/>
          <w:b/>
          <w:bCs/>
        </w:rPr>
        <w:t xml:space="preserve">一貫性</w:t>
      </w:r>
      <w:r>
        <w:t xml:space="preserve">: すべてのビルドタイプ (C/C++, .NET) </w:t>
      </w:r>
      <w:r>
        <w:rPr>
          <w:rFonts w:hint="eastAsia"/>
        </w:rPr>
        <w:t xml:space="preserve">で同じ動作</w:t>
      </w:r>
    </w:p>
    <w:bookmarkEnd w:id="22"/>
    <w:bookmarkEnd w:id="23"/>
    <w:bookmarkStart w:id="27" w:name="使用例"/>
    <w:p>
      <w:pPr>
        <w:pStyle w:val="10"/>
      </w:pPr>
      <w:r>
        <w:rPr>
          <w:rFonts w:hint="eastAsia"/>
        </w:rPr>
        <w:t xml:space="preserve">使用例</w:t>
      </w:r>
    </w:p>
    <w:bookmarkStart w:id="24" w:name="例1-makepart.mk-と-makelocal.mk-の併用"/>
    <w:p>
      <w:pPr>
        <w:pStyle w:val="2"/>
      </w:pPr>
      <w:r>
        <w:rPr>
          <w:rFonts w:hint="eastAsia"/>
        </w:rPr>
        <w:t xml:space="preserve">例1:</w:t>
      </w:r>
      <w:r>
        <w:t xml:space="preserve"> makepart.mk と makelocal.mk </w:t>
      </w:r>
      <w:r>
        <w:rPr>
          <w:rFonts w:hint="eastAsia"/>
        </w:rPr>
        <w:t xml:space="preserve">の併用</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mybaselib</w:t>
      </w:r>
      <w:r>
        <w:br/>
      </w:r>
      <w:r>
        <w:rPr>
          <w:rStyle w:val="DataTypeTok"/>
        </w:rPr>
        <w:t xml:space="preserve">CFLAGS</w:t>
      </w:r>
      <w:r>
        <w:rPr>
          <w:rStyle w:val="NormalTok"/>
        </w:rPr>
        <w:t xml:space="preserve"> </w:t>
      </w:r>
      <w:r>
        <w:rPr>
          <w:rStyle w:val="CharTok"/>
        </w:rPr>
        <w:t xml:space="preserve">+=</w:t>
      </w:r>
      <w:r>
        <w:rPr>
          <w:rStyle w:val="StringTok"/>
        </w:rPr>
        <w:t xml:space="preserve"> -DMYAPP_VERSION=\"1.0.0\"</w:t>
      </w:r>
    </w:p>
    <w:p>
      <w:pPr>
        <w:pStyle w:val="SourceCode"/>
      </w:pPr>
      <w:r>
        <w:rPr>
          <w:rStyle w:val="DataTypeTok"/>
        </w:rPr>
        <w:t xml:space="preserve">MY_LOCAL_FLAG</w:t>
      </w:r>
      <w:r>
        <w:rPr>
          <w:rStyle w:val="NormalTok"/>
        </w:rPr>
        <w:t xml:space="preserve"> </w:t>
      </w:r>
      <w:r>
        <w:rPr>
          <w:rStyle w:val="CharTok"/>
        </w:rPr>
        <w:t xml:space="preserve">:=</w:t>
      </w:r>
      <w:r>
        <w:rPr>
          <w:rStyle w:val="StringTok"/>
        </w:rPr>
        <w:t xml:space="preserve"> 1</w:t>
      </w:r>
    </w:p>
    <w:bookmarkEnd w:id="24"/>
    <w:bookmarkStart w:id="25" w:name="例2-ディレクトリ固有の変数設定"/>
    <w:p>
      <w:pPr>
        <w:pStyle w:val="2"/>
      </w:pPr>
      <w:r>
        <w:rPr>
          <w:rFonts w:hint="eastAsia"/>
        </w:rPr>
        <w:t xml:space="preserve">例2:</w:t>
      </w:r>
      <w:r>
        <w:t xml:space="preserve"> </w:t>
      </w:r>
      <w:r>
        <w:rPr>
          <w:rFonts w:hint="eastAsia"/>
        </w:rPr>
        <w:t xml:space="preserve">ディレクトリ固有の変数設定</w:t>
      </w:r>
    </w:p>
    <w:p>
      <w:pPr>
        <w:pStyle w:val="SourceCode"/>
      </w:pPr>
      <w:r>
        <w:rPr>
          <w:rStyle w:val="DataTypeTok"/>
        </w:rPr>
        <w:t xml:space="preserve">EXTRA_LDFLAGS</w:t>
      </w:r>
      <w:r>
        <w:rPr>
          <w:rStyle w:val="NormalTok"/>
        </w:rPr>
        <w:t xml:space="preserve"> </w:t>
      </w:r>
      <w:r>
        <w:rPr>
          <w:rStyle w:val="CharTok"/>
        </w:rPr>
        <w:t xml:space="preserve">:=</w:t>
      </w:r>
      <w:r>
        <w:rPr>
          <w:rStyle w:val="StringTok"/>
        </w:rPr>
        <w:t xml:space="preserve"> -lspeciallib</w:t>
      </w:r>
    </w:p>
    <w:bookmarkEnd w:id="25"/>
    <w:bookmarkStart w:id="26" w:name="例3-フックターゲットの定義-別途フック機能が必要"/>
    <w:p>
      <w:pPr>
        <w:pStyle w:val="2"/>
      </w:pPr>
      <w:r>
        <w:rPr>
          <w:rFonts w:hint="eastAsia"/>
        </w:rPr>
        <w:t xml:space="preserve">例3:</w:t>
      </w:r>
      <w:r>
        <w:t xml:space="preserve"> </w:t>
      </w:r>
      <w:r>
        <w:rPr>
          <w:rFonts w:hint="eastAsia"/>
        </w:rPr>
        <w:t xml:space="preserve">フックターゲットの定義</w:t>
      </w:r>
      <w:r>
        <w:t xml:space="preserve"> </w:t>
      </w:r>
      <w:r>
        <w:rPr>
          <w:rFonts w:hint="eastAsia"/>
        </w:rPr>
        <w:t xml:space="preserve">(別途フック機能が必要)</w:t>
      </w:r>
    </w:p>
    <w:p>
      <w:pPr>
        <w:pStyle w:val="SourceCode"/>
      </w:pP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26"/>
    <w:bookmarkEnd w:id="27"/>
    <w:bookmarkStart w:id="28" w:name="配置の指針"/>
    <w:p>
      <w:pPr>
        <w:pStyle w:val="10"/>
      </w:pPr>
      <w:r>
        <w:rPr>
          <w:rFonts w:hint="eastAsia"/>
        </w:rPr>
        <w:t xml:space="preserve">配置の指針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設定項目</w:t>
            </w:r>
          </w:p>
        </w:tc>
        <w:tc>
          <w:tcPr/>
          <w:p>
            <w:pPr>
              <w:pStyle w:val="Compact"/>
            </w:pPr>
            <w:r>
              <w:rPr>
                <w:rFonts w:hint="eastAsia"/>
              </w:rPr>
              <w:t xml:space="preserve">配置先</w:t>
            </w:r>
          </w:p>
        </w:tc>
        <w:tc>
          <w:tcPr/>
          <w:p>
            <w:pPr>
              <w:pStyle w:val="Compact"/>
            </w:pPr>
            <w:r>
              <w:rPr>
                <w:rFonts w:hint="eastAsia"/>
              </w:rPr>
              <w:t xml:space="preserve">理由</w:t>
            </w:r>
          </w:p>
        </w:tc>
      </w:tr>
      <w:tr>
        <w:tc>
          <w:tcPr/>
          <w:p>
            <w:pPr>
              <w:pStyle w:val="Compact"/>
            </w:pPr>
            <w:r>
              <w:rPr>
                <w:rStyle w:val="VerbatimChar"/>
              </w:rPr>
              <w:t xml:space="preserve">LIBS</w:t>
            </w:r>
            <w:r>
              <w:t xml:space="preserve">,</w:t>
            </w:r>
            <w:r>
              <w:t xml:space="preserve"> </w:t>
            </w:r>
            <w:r>
              <w:rPr>
                <w:rStyle w:val="VerbatimChar"/>
              </w:rPr>
              <w:t xml:space="preserve">LIBSDIR</w:t>
            </w:r>
          </w:p>
        </w:tc>
        <w:tc>
          <w:tcPr/>
          <w:p>
            <w:pPr>
              <w:pStyle w:val="Compact"/>
            </w:pPr>
            <w:r>
              <w:t xml:space="preserve">makepart.mk</w:t>
            </w:r>
          </w:p>
        </w:tc>
        <w:tc>
          <w:tcPr/>
          <w:p>
            <w:pPr>
              <w:pStyle w:val="Compact"/>
            </w:pPr>
            <w:r>
              <w:rPr>
                <w:rFonts w:hint="eastAsia"/>
              </w:rPr>
              <w:t xml:space="preserve">子階層にも継承させたい</w:t>
            </w:r>
          </w:p>
        </w:tc>
      </w:tr>
      <w:tr>
        <w:tc>
          <w:tcPr/>
          <w:p>
            <w:pPr>
              <w:pStyle w:val="Compact"/>
            </w:pPr>
            <w:r>
              <w:rPr>
                <w:rStyle w:val="VerbatimChar"/>
              </w:rPr>
              <w:t xml:space="preserve">CFLAGS</w:t>
            </w:r>
            <w:r>
              <w:t xml:space="preserve">,</w:t>
            </w:r>
            <w:r>
              <w:t xml:space="preserve"> </w:t>
            </w:r>
            <w:r>
              <w:rPr>
                <w:rStyle w:val="VerbatimChar"/>
              </w:rPr>
              <w:t xml:space="preserve">CXXFLAGS</w:t>
            </w:r>
          </w:p>
        </w:tc>
        <w:tc>
          <w:tcPr/>
          <w:p>
            <w:pPr>
              <w:pStyle w:val="Compact"/>
            </w:pPr>
            <w:r>
              <w:t xml:space="preserve">makepart.mk</w:t>
            </w:r>
          </w:p>
        </w:tc>
        <w:tc>
          <w:tcPr/>
          <w:p>
            <w:pPr>
              <w:pStyle w:val="Compact"/>
            </w:pPr>
            <w:r>
              <w:rPr>
                <w:rFonts w:hint="eastAsia"/>
              </w:rPr>
              <w:t xml:space="preserve">共通のコンパイルオプション</w:t>
            </w:r>
          </w:p>
        </w:tc>
      </w:tr>
      <w:tr>
        <w:tc>
          <w:tcPr/>
          <w:p>
            <w:pPr>
              <w:pStyle w:val="Compact"/>
            </w:pPr>
            <w:r>
              <w:rPr>
                <w:rStyle w:val="VerbatimChar"/>
              </w:rPr>
              <w:t xml:space="preserve">OUTPUT_DIR</w:t>
            </w:r>
          </w:p>
        </w:tc>
        <w:tc>
          <w:tcPr/>
          <w:p>
            <w:pPr>
              <w:pStyle w:val="Compact"/>
            </w:pPr>
            <w:r>
              <w:t xml:space="preserve">makepart.mk</w:t>
            </w:r>
          </w:p>
        </w:tc>
        <w:tc>
          <w:tcPr/>
          <w:p>
            <w:pPr>
              <w:pStyle w:val="Compact"/>
            </w:pPr>
            <w:r>
              <w:rPr>
                <w:rFonts w:hint="eastAsia"/>
              </w:rPr>
              <w:t xml:space="preserve">出力先の統一</w:t>
            </w:r>
          </w:p>
        </w:tc>
      </w:tr>
      <w:tr>
        <w:tc>
          <w:tcPr/>
          <w:p>
            <w:pPr>
              <w:pStyle w:val="Compact"/>
            </w:pPr>
            <w:r>
              <w:t xml:space="preserve">フックターゲット</w:t>
            </w:r>
          </w:p>
        </w:tc>
        <w:tc>
          <w:tcPr/>
          <w:p>
            <w:pPr>
              <w:pStyle w:val="Compact"/>
            </w:pPr>
            <w:r>
              <w:t xml:space="preserve">makelocal.mk</w:t>
            </w:r>
          </w:p>
        </w:tc>
        <w:tc>
          <w:tcPr/>
          <w:p>
            <w:pPr>
              <w:pStyle w:val="Compact"/>
            </w:pPr>
            <w:r>
              <w:rPr>
                <w:rFonts w:hint="eastAsia"/>
              </w:rPr>
              <w:t xml:space="preserve">自ディレクトリのみに限定</w:t>
            </w:r>
          </w:p>
        </w:tc>
      </w:tr>
      <w:tr>
        <w:tc>
          <w:tcPr/>
          <w:p>
            <w:pPr>
              <w:pStyle w:val="Compact"/>
            </w:pPr>
            <w:r>
              <w:rPr>
                <w:rFonts w:hint="eastAsia"/>
              </w:rPr>
              <w:t xml:space="preserve">ローカル変数</w:t>
            </w:r>
          </w:p>
        </w:tc>
        <w:tc>
          <w:tcPr/>
          <w:p>
            <w:pPr>
              <w:pStyle w:val="Compact"/>
            </w:pPr>
            <w:r>
              <w:t xml:space="preserve">makelocal.mk</w:t>
            </w:r>
          </w:p>
        </w:tc>
        <w:tc>
          <w:tcPr/>
          <w:p>
            <w:pPr>
              <w:pStyle w:val="Compact"/>
            </w:pPr>
            <w:r>
              <w:rPr>
                <w:rFonts w:hint="eastAsia"/>
              </w:rPr>
              <w:t xml:space="preserve">継承させたくない設定</w:t>
            </w:r>
          </w:p>
        </w:tc>
      </w:tr>
    </w:tbl>
    <w:bookmarkEnd w:id="2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makelocal.mk 仕様</dc:title>
  <dc:creator>Tetsuo Honda</dc:creator>
  <cp:keywords/>
  <dcterms:created xsi:type="dcterms:W3CDTF">2026-02-15T11:04:39Z</dcterms:created>
  <dcterms:modified xsi:type="dcterms:W3CDTF">2026-02-15T11:04:39Z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18:22:29 +0900 005b9c6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