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41.png" ContentType="image/png"/>
  <Override PartName="/word/media/rId20.svg" ContentType="image/svg+xml"/>
  <Override PartName="/word/media/rId38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porter/libsrc/porter/potrContext.h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otrcontext.h"/>
    <w:p>
      <w:pPr>
        <w:pStyle w:val="2"/>
      </w:pPr>
      <w:r>
        <w:t xml:space="preserve">porter/libsrc/porter/potrContext.h</w:t>
      </w:r>
    </w:p>
    <w:p>
      <w:pPr>
        <w:pStyle w:val="FirstParagraph"/>
      </w:pPr>
      <w:r>
        <w:rPr>
          <w:rFonts w:hint="eastAsia"/>
        </w:rPr>
        <w:t xml:space="preserve">セッションコンテキスト内部定義ヘッダー。</w:t>
      </w:r>
    </w:p>
    <w:p>
      <w:pPr>
        <w:pStyle w:val="af4"/>
      </w:pPr>
      <w:r>
        <w:t xml:space="preserve">PotrHandle </w:t>
      </w:r>
      <w:r>
        <w:rPr>
          <w:rFonts w:hint="eastAsia"/>
        </w:rPr>
        <w:t xml:space="preserve">の実体定義。ライブラリ外部には公開しない。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00625" cy="3276600"/>
            <wp:effectExtent b="0" l="0" r="0" t="0"/>
            <wp:docPr descr="potrContex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ff1631a376342f36b341a06c124639d2734632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1409700"/>
            <wp:effectExtent b="0" l="0" r="0" t="0"/>
            <wp:docPr descr="potrContext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c06a2b2c9a6f340b7ff5a65460fba205e83c86ca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3" w:name="potr_invalid_socket"/>
    <w:p>
      <w:pPr>
        <w:pStyle w:val="2"/>
      </w:pPr>
      <w:r>
        <w:t xml:space="preserve">POTR_INVALID_SOCKET</w:t>
      </w:r>
    </w:p>
    <w:p>
      <w:pPr>
        <w:pStyle w:val="SourceCode"/>
      </w:pPr>
      <w:r>
        <w:rPr>
          <w:rStyle w:val="PreprocessorTok"/>
        </w:rPr>
        <w:t xml:space="preserve">#define POTR_INVALID_SOCKET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bookmarkEnd w:id="33"/>
    <w:bookmarkEnd w:id="34"/>
    <w:bookmarkStart w:id="37" w:name="型"/>
    <w:p>
      <w:pPr>
        <w:pStyle w:val="10"/>
      </w:pPr>
      <w:r>
        <w:rPr>
          <w:rFonts w:hint="eastAsia"/>
        </w:rPr>
        <w:t xml:space="preserve">型</w:t>
      </w:r>
    </w:p>
    <w:bookmarkStart w:id="35" w:name="potrsocket"/>
    <w:p>
      <w:pPr>
        <w:pStyle w:val="2"/>
      </w:pPr>
      <w:r>
        <w:t xml:space="preserve">PotrSocket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PotrSocket</w:t>
      </w:r>
      <w:r>
        <w:rPr>
          <w:rStyle w:val="OperatorTok"/>
        </w:rPr>
        <w:t xml:space="preserve">;</w:t>
      </w:r>
    </w:p>
    <w:bookmarkEnd w:id="35"/>
    <w:bookmarkStart w:id="36" w:name="potrthread"/>
    <w:p>
      <w:pPr>
        <w:pStyle w:val="2"/>
      </w:pPr>
      <w:r>
        <w:t xml:space="preserve">PotrThread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pthread_t</w:t>
      </w:r>
      <w:r>
        <w:rPr>
          <w:rStyle w:val="NormalTok"/>
        </w:rPr>
        <w:t xml:space="preserve"> PotrThread</w:t>
      </w:r>
      <w:r>
        <w:rPr>
          <w:rStyle w:val="OperatorTok"/>
        </w:rPr>
        <w:t xml:space="preserve">;</w:t>
      </w:r>
    </w:p>
    <w:bookmarkEnd w:id="36"/>
    <w:bookmarkEnd w:id="37"/>
    <w:bookmarkStart w:id="6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61" w:name="potrcontext_"/>
    <w:p>
      <w:pPr>
        <w:pStyle w:val="2"/>
      </w:pPr>
      <w:r>
        <w:t xml:space="preserve">PotrContext_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PotrRecvCallback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recv_thread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PotrServiceDef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PotrGlobalConfig 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send_window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recv_window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PotrRetransmit retransmit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PotrSocket sock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bookmarkStart w:id="42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5476875" cy="2343150"/>
            <wp:effectExtent b="0" l="0" r="0" t="0"/>
            <wp:docPr descr="PotrContext_ のコラボレーション図" title="" id="39" name="Picture"/>
            <a:graphic>
              <a:graphicData uri="http://schemas.openxmlformats.org/drawingml/2006/picture">
                <pic:pic>
                  <pic:nvPicPr>
                    <pic:cNvPr descr="puml_b96891386a0e6e1352d41b934471d96dbcaaae7e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PotrContext_ </w:t>
      </w:r>
      <w:r>
        <w:rPr>
          <w:rFonts w:hint="eastAsia"/>
        </w:rPr>
        <w:t xml:space="preserve">のコラボレーション図</w:t>
      </w:r>
    </w:p>
    <w:bookmarkEnd w:id="42"/>
    <w:bookmarkStart w:id="60" w:name="属性"/>
    <w:p>
      <w:pPr>
        <w:pStyle w:val="3"/>
      </w:pPr>
      <w:r>
        <w:rPr>
          <w:rFonts w:hint="eastAsia"/>
        </w:rPr>
        <w:t xml:space="preserve">属性</w:t>
      </w:r>
    </w:p>
    <w:bookmarkStart w:id="43" w:name="callback"/>
    <w:p>
      <w:pPr>
        <w:pStyle w:val="4"/>
      </w:pPr>
      <w:r>
        <w:t xml:space="preserve">callback</w:t>
      </w:r>
    </w:p>
    <w:p>
      <w:pPr>
        <w:pStyle w:val="SourceCode"/>
      </w:pPr>
      <w:r>
        <w:rPr>
          <w:rStyle w:val="NormalTok"/>
        </w:rPr>
        <w:t xml:space="preserve">PotrRecvCallback callback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受信コールバック。</w:t>
      </w:r>
    </w:p>
    <w:bookmarkEnd w:id="43"/>
    <w:bookmarkStart w:id="44" w:name="recv_thread"/>
    <w:p>
      <w:pPr>
        <w:pStyle w:val="4"/>
      </w:pPr>
      <w:r>
        <w:t xml:space="preserve">recv_thread</w:t>
      </w:r>
    </w:p>
    <w:p>
      <w:pPr>
        <w:pStyle w:val="SourceCode"/>
      </w:pPr>
      <w:r>
        <w:rPr>
          <w:rStyle w:val="NormalTok"/>
        </w:rPr>
        <w:t xml:space="preserve">PotrThread recv_thread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受信スレッドハンドル。</w:t>
      </w:r>
    </w:p>
    <w:bookmarkEnd w:id="44"/>
    <w:bookmarkStart w:id="45" w:name="service"/>
    <w:p>
      <w:pPr>
        <w:pStyle w:val="4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PotrServiceDef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bookmarkEnd w:id="45"/>
    <w:bookmarkStart w:id="46" w:name="global"/>
    <w:p>
      <w:pPr>
        <w:pStyle w:val="4"/>
      </w:pPr>
      <w:r>
        <w:t xml:space="preserve">global</w:t>
      </w:r>
    </w:p>
    <w:p>
      <w:pPr>
        <w:pStyle w:val="SourceCode"/>
      </w:pPr>
      <w:r>
        <w:rPr>
          <w:rStyle w:val="NormalTok"/>
        </w:rPr>
        <w:t xml:space="preserve">PotrGlobalConfig global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bookmarkEnd w:id="46"/>
    <w:bookmarkStart w:id="47" w:name="send_window"/>
    <w:p>
      <w:pPr>
        <w:pStyle w:val="4"/>
      </w:pPr>
      <w:r>
        <w:t xml:space="preserve">send_window</w:t>
      </w:r>
    </w:p>
    <w:p>
      <w:pPr>
        <w:pStyle w:val="SourceCode"/>
      </w:pPr>
      <w:r>
        <w:rPr>
          <w:rStyle w:val="NormalTok"/>
        </w:rPr>
        <w:t xml:space="preserve">PotrWindow send_window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送信ウィンドウ。</w:t>
      </w:r>
    </w:p>
    <w:bookmarkEnd w:id="47"/>
    <w:bookmarkStart w:id="48" w:name="recv_window"/>
    <w:p>
      <w:pPr>
        <w:pStyle w:val="4"/>
      </w:pPr>
      <w:r>
        <w:t xml:space="preserve">recv_window</w:t>
      </w:r>
    </w:p>
    <w:p>
      <w:pPr>
        <w:pStyle w:val="SourceCode"/>
      </w:pPr>
      <w:r>
        <w:rPr>
          <w:rStyle w:val="NormalTok"/>
        </w:rPr>
        <w:t xml:space="preserve">PotrWindow recv_window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受信ウィンドウ。</w:t>
      </w:r>
    </w:p>
    <w:bookmarkEnd w:id="48"/>
    <w:bookmarkStart w:id="49" w:name="retransmit"/>
    <w:p>
      <w:pPr>
        <w:pStyle w:val="4"/>
      </w:pPr>
      <w:r>
        <w:t xml:space="preserve">retransmit</w:t>
      </w:r>
    </w:p>
    <w:p>
      <w:pPr>
        <w:pStyle w:val="SourceCode"/>
      </w:pPr>
      <w:r>
        <w:rPr>
          <w:rStyle w:val="NormalTok"/>
        </w:rPr>
        <w:t xml:space="preserve">PotrRetransmit retransmit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再送制御。</w:t>
      </w:r>
    </w:p>
    <w:bookmarkEnd w:id="49"/>
    <w:bookmarkStart w:id="50" w:name="sock"/>
    <w:p>
      <w:pPr>
        <w:pStyle w:val="4"/>
      </w:pPr>
      <w:r>
        <w:t xml:space="preserve">sock</w:t>
      </w:r>
    </w:p>
    <w:p>
      <w:pPr>
        <w:pStyle w:val="SourceCode"/>
      </w:pPr>
      <w:r>
        <w:rPr>
          <w:rStyle w:val="NormalTok"/>
        </w:rPr>
        <w:t xml:space="preserve">PotrSocket sock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UDP ソケット。</w:t>
      </w:r>
    </w:p>
    <w:bookmarkEnd w:id="50"/>
    <w:bookmarkStart w:id="51" w:name="running"/>
    <w:p>
      <w:pPr>
        <w:pStyle w:val="4"/>
      </w:pPr>
      <w:r>
        <w:t xml:space="preserve">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51"/>
    <w:bookmarkStart w:id="52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2"/>
    <w:bookmarkStart w:id="53" w:name="frag_buf_len"/>
    <w:p>
      <w:pPr>
        <w:pStyle w:val="4"/>
      </w:pPr>
      <w:r>
        <w:t xml:space="preserve">frag_buf_len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フラグメント結合バッファの現在のデータ長</w:t>
      </w:r>
      <w:r>
        <w:t xml:space="preserve"> (バイト)。</w:t>
      </w:r>
    </w:p>
    <w:bookmarkEnd w:id="53"/>
    <w:bookmarkStart w:id="54" w:name="frag_compressed"/>
    <w:p>
      <w:pPr>
        <w:pStyle w:val="4"/>
      </w:pPr>
      <w:r>
        <w:t xml:space="preserve">frag_compressed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フラグメント受信中の圧縮フラグ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圧縮あり)。</w:t>
      </w:r>
    </w:p>
    <w:bookmarkEnd w:id="54"/>
    <w:bookmarkStart w:id="55" w:name="frag_pad2"/>
    <w:p>
      <w:pPr>
        <w:pStyle w:val="4"/>
      </w:pPr>
      <w:r>
        <w:t xml:space="preserve">_frag_pad2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5"/>
    <w:bookmarkStart w:id="56" w:name="frag_buf"/>
    <w:p>
      <w:pPr>
        <w:pStyle w:val="4"/>
      </w:pPr>
      <w:r>
        <w:t xml:space="preserve">frag_buf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フラグメント結合バッファ。</w:t>
      </w:r>
    </w:p>
    <w:bookmarkEnd w:id="56"/>
    <w:bookmarkStart w:id="57" w:name="frag_pad"/>
    <w:p>
      <w:pPr>
        <w:pStyle w:val="4"/>
      </w:pPr>
      <w:r>
        <w:t xml:space="preserve">_frag_pad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(frag_buf を 8 </w:t>
      </w:r>
      <w:r>
        <w:rPr>
          <w:rFonts w:hint="eastAsia"/>
        </w:rPr>
        <w:t xml:space="preserve">バイト境界に揃える)。</w:t>
      </w:r>
    </w:p>
    <w:bookmarkEnd w:id="57"/>
    <w:bookmarkStart w:id="58" w:name="compress_buf"/>
    <w:p>
      <w:pPr>
        <w:pStyle w:val="4"/>
      </w:pPr>
      <w:r>
        <w:t xml:space="preserve">compress_buf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圧縮・解凍用一時バッファ。</w:t>
      </w:r>
    </w:p>
    <w:bookmarkEnd w:id="58"/>
    <w:bookmarkStart w:id="59" w:name="cmp_pad"/>
    <w:p>
      <w:pPr>
        <w:pStyle w:val="4"/>
      </w:pPr>
      <w:r>
        <w:t xml:space="preserve">_cmp_pad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(compress_buf を 8 </w:t>
      </w:r>
      <w:r>
        <w:rPr>
          <w:rFonts w:hint="eastAsia"/>
        </w:rPr>
        <w:t xml:space="preserve">バイト境界に揃える)。</w:t>
      </w:r>
    </w:p>
    <w:bookmarkEnd w:id="59"/>
    <w:bookmarkEnd w:id="60"/>
    <w:bookmarkEnd w:id="61"/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porter/libsrc/porter/potrContext.h</dc:title>
  <dc:creator>doxygen and doxybook2</dc:creator>
  <cp:keywords/>
  <dcterms:created xsi:type="dcterms:W3CDTF">2026-03-05T03:50:35Z</dcterms:created>
  <dcterms:modified xsi:type="dcterms:W3CDTF">2026-03-05T03:50:35Z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セッションコンテキスト内部定義ヘッダー。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