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PotrContext_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PotrRecvCallback callback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recv_thread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PotrServiceDef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PotrGlobalConfig global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send_window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recv_window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PotrRetransmit retransmit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PotrSocket sock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POTR_MAX_MESSAGE_SIZE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frag_buf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POTR_COMPRESS_BUF_SIZE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compress_buf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_cmp_pad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セッションコンテキスト構造体。PotrHandle</w:t>
      </w:r>
      <w:r>
        <w:t xml:space="preserve"> </w:t>
      </w:r>
      <w:r>
        <w:rPr>
          <w:rFonts w:hint="eastAsia"/>
        </w:rPr>
        <w:t xml:space="preserve">の実体。</w:t>
      </w:r>
    </w:p>
    <w:bookmarkStart w:id="21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5476875" cy="2343150"/>
            <wp:effectExtent b="0" l="0" r="0" t="0"/>
            <wp:docPr descr="PotrContext_ のコラボレーション図" title="" id="18" name="Picture"/>
            <a:graphic>
              <a:graphicData uri="http://schemas.openxmlformats.org/drawingml/2006/picture">
                <pic:pic>
                  <pic:nvPicPr>
                    <pic:cNvPr descr="puml_b96891386a0e6e1352d41b934471d96dbcaaae7e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PotrContext_ </w:t>
      </w:r>
      <w:r>
        <w:rPr>
          <w:rFonts w:hint="eastAsia"/>
        </w:rPr>
        <w:t xml:space="preserve">のコラボレーション図</w:t>
      </w:r>
    </w:p>
    <w:bookmarkEnd w:id="21"/>
    <w:bookmarkStart w:id="39" w:name="属性"/>
    <w:p>
      <w:pPr>
        <w:pStyle w:val="10"/>
      </w:pPr>
      <w:r>
        <w:rPr>
          <w:rFonts w:hint="eastAsia"/>
        </w:rPr>
        <w:t xml:space="preserve">属性</w:t>
      </w:r>
    </w:p>
    <w:bookmarkStart w:id="22" w:name="callback"/>
    <w:p>
      <w:pPr>
        <w:pStyle w:val="2"/>
      </w:pPr>
      <w:r>
        <w:t xml:space="preserve">callback</w:t>
      </w:r>
    </w:p>
    <w:p>
      <w:pPr>
        <w:pStyle w:val="SourceCode"/>
      </w:pPr>
      <w:r>
        <w:rPr>
          <w:rStyle w:val="NormalTok"/>
        </w:rPr>
        <w:t xml:space="preserve">PotrRecvCallback callback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受信コールバック。</w:t>
      </w:r>
    </w:p>
    <w:bookmarkEnd w:id="22"/>
    <w:bookmarkStart w:id="23" w:name="recv_thread"/>
    <w:p>
      <w:pPr>
        <w:pStyle w:val="2"/>
      </w:pPr>
      <w:r>
        <w:t xml:space="preserve">recv_thread</w:t>
      </w:r>
    </w:p>
    <w:p>
      <w:pPr>
        <w:pStyle w:val="SourceCode"/>
      </w:pPr>
      <w:r>
        <w:rPr>
          <w:rStyle w:val="NormalTok"/>
        </w:rPr>
        <w:t xml:space="preserve">PotrThread recv_thread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受信スレッドハンドル。</w:t>
      </w:r>
    </w:p>
    <w:bookmarkEnd w:id="23"/>
    <w:bookmarkStart w:id="24" w:name="service"/>
    <w:p>
      <w:pPr>
        <w:pStyle w:val="2"/>
      </w:pPr>
      <w:r>
        <w:t xml:space="preserve">service</w:t>
      </w:r>
    </w:p>
    <w:p>
      <w:pPr>
        <w:pStyle w:val="SourceCode"/>
      </w:pPr>
      <w:r>
        <w:rPr>
          <w:rStyle w:val="NormalTok"/>
        </w:rPr>
        <w:t xml:space="preserve">PotrServiceDef service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bookmarkEnd w:id="24"/>
    <w:bookmarkStart w:id="25" w:name="global"/>
    <w:p>
      <w:pPr>
        <w:pStyle w:val="2"/>
      </w:pPr>
      <w:r>
        <w:t xml:space="preserve">global</w:t>
      </w:r>
    </w:p>
    <w:p>
      <w:pPr>
        <w:pStyle w:val="SourceCode"/>
      </w:pPr>
      <w:r>
        <w:rPr>
          <w:rStyle w:val="NormalTok"/>
        </w:rPr>
        <w:t xml:space="preserve">PotrGlobalConfig global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bookmarkEnd w:id="25"/>
    <w:bookmarkStart w:id="26" w:name="send_window"/>
    <w:p>
      <w:pPr>
        <w:pStyle w:val="2"/>
      </w:pPr>
      <w:r>
        <w:t xml:space="preserve">send_window</w:t>
      </w:r>
    </w:p>
    <w:p>
      <w:pPr>
        <w:pStyle w:val="SourceCode"/>
      </w:pPr>
      <w:r>
        <w:rPr>
          <w:rStyle w:val="NormalTok"/>
        </w:rPr>
        <w:t xml:space="preserve">PotrWindow send_window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送信ウィンドウ。</w:t>
      </w:r>
    </w:p>
    <w:bookmarkEnd w:id="26"/>
    <w:bookmarkStart w:id="27" w:name="recv_window"/>
    <w:p>
      <w:pPr>
        <w:pStyle w:val="2"/>
      </w:pPr>
      <w:r>
        <w:t xml:space="preserve">recv_window</w:t>
      </w:r>
    </w:p>
    <w:p>
      <w:pPr>
        <w:pStyle w:val="SourceCode"/>
      </w:pPr>
      <w:r>
        <w:rPr>
          <w:rStyle w:val="NormalTok"/>
        </w:rPr>
        <w:t xml:space="preserve">PotrWindow recv_window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受信ウィンドウ。</w:t>
      </w:r>
    </w:p>
    <w:bookmarkEnd w:id="27"/>
    <w:bookmarkStart w:id="28" w:name="retransmit"/>
    <w:p>
      <w:pPr>
        <w:pStyle w:val="2"/>
      </w:pPr>
      <w:r>
        <w:t xml:space="preserve">retransmit</w:t>
      </w:r>
    </w:p>
    <w:p>
      <w:pPr>
        <w:pStyle w:val="SourceCode"/>
      </w:pPr>
      <w:r>
        <w:rPr>
          <w:rStyle w:val="NormalTok"/>
        </w:rPr>
        <w:t xml:space="preserve">PotrRetransmit retransmit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再送制御。</w:t>
      </w:r>
    </w:p>
    <w:bookmarkEnd w:id="28"/>
    <w:bookmarkStart w:id="29" w:name="sock"/>
    <w:p>
      <w:pPr>
        <w:pStyle w:val="2"/>
      </w:pPr>
      <w:r>
        <w:t xml:space="preserve">sock</w:t>
      </w:r>
    </w:p>
    <w:p>
      <w:pPr>
        <w:pStyle w:val="SourceCode"/>
      </w:pPr>
      <w:r>
        <w:rPr>
          <w:rStyle w:val="NormalTok"/>
        </w:rPr>
        <w:t xml:space="preserve">PotrSocket sock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UDP ソケット。</w:t>
      </w:r>
    </w:p>
    <w:bookmarkEnd w:id="29"/>
    <w:bookmarkStart w:id="30" w:name="running"/>
    <w:p>
      <w:pPr>
        <w:pStyle w:val="2"/>
      </w:pPr>
      <w:r>
        <w:t xml:space="preserve">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30"/>
    <w:bookmarkStart w:id="31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31"/>
    <w:bookmarkStart w:id="32" w:name="frag_buf_len"/>
    <w:p>
      <w:pPr>
        <w:pStyle w:val="2"/>
      </w:pPr>
      <w:r>
        <w:t xml:space="preserve">frag_buf_len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フラグメント結合バッファの現在のデータ長</w:t>
      </w:r>
      <w:r>
        <w:t xml:space="preserve"> (バイト)。</w:t>
      </w:r>
    </w:p>
    <w:bookmarkEnd w:id="32"/>
    <w:bookmarkStart w:id="33" w:name="frag_compressed"/>
    <w:p>
      <w:pPr>
        <w:pStyle w:val="2"/>
      </w:pPr>
      <w:r>
        <w:t xml:space="preserve">frag_compressed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フラグメント受信中の圧縮フラグ</w:t>
      </w:r>
      <w:r>
        <w:t xml:space="preserve"> </w:t>
      </w:r>
      <w:r>
        <w:rPr>
          <w:rFonts w:hint="eastAsia"/>
        </w:rPr>
        <w:t xml:space="preserve">(非</w:t>
      </w:r>
      <w:r>
        <w:t xml:space="preserve"> 0: </w:t>
      </w:r>
      <w:r>
        <w:rPr>
          <w:rFonts w:hint="eastAsia"/>
        </w:rPr>
        <w:t xml:space="preserve">圧縮あり)。</w:t>
      </w:r>
    </w:p>
    <w:bookmarkEnd w:id="33"/>
    <w:bookmarkStart w:id="34" w:name="frag_pad2"/>
    <w:p>
      <w:pPr>
        <w:pStyle w:val="2"/>
      </w:pPr>
      <w:r>
        <w:t xml:space="preserve">_frag_pad2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_frag_pad2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34"/>
    <w:bookmarkStart w:id="35" w:name="frag_buf"/>
    <w:p>
      <w:pPr>
        <w:pStyle w:val="2"/>
      </w:pPr>
      <w:r>
        <w:t xml:space="preserve">frag_buf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POTR_MAX_MESSAGE_SIZE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frag_buf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フラグメント結合バッファ。</w:t>
      </w:r>
    </w:p>
    <w:bookmarkEnd w:id="35"/>
    <w:bookmarkStart w:id="36" w:name="frag_pad"/>
    <w:p>
      <w:pPr>
        <w:pStyle w:val="2"/>
      </w:pPr>
      <w:r>
        <w:t xml:space="preserve">_frag_pad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(frag_buf を 8 </w:t>
      </w:r>
      <w:r>
        <w:rPr>
          <w:rFonts w:hint="eastAsia"/>
        </w:rPr>
        <w:t xml:space="preserve">バイト境界に揃える)。</w:t>
      </w:r>
    </w:p>
    <w:bookmarkEnd w:id="36"/>
    <w:bookmarkStart w:id="37" w:name="compress_buf"/>
    <w:p>
      <w:pPr>
        <w:pStyle w:val="2"/>
      </w:pPr>
      <w:r>
        <w:t xml:space="preserve">compress_buf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POTR_COMPRESS_BUF_SIZE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compress_buf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圧縮・解凍用一時バッファ。</w:t>
      </w:r>
    </w:p>
    <w:bookmarkEnd w:id="37"/>
    <w:bookmarkStart w:id="38" w:name="cmp_pad"/>
    <w:p>
      <w:pPr>
        <w:pStyle w:val="2"/>
      </w:pPr>
      <w:r>
        <w:t xml:space="preserve">_cmp_pad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_cmp_pad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(compress_buf を 8 </w:t>
      </w:r>
      <w:r>
        <w:rPr>
          <w:rFonts w:hint="eastAsia"/>
        </w:rPr>
        <w:t xml:space="preserve">バイト境界に揃える)。</w:t>
      </w:r>
    </w:p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PotrContext_</dc:title>
  <dc:creator>doxygen and doxybook2</dc:creator>
  <cp:keywords/>
  <dcterms:created xsi:type="dcterms:W3CDTF">2026-03-05T03:48:49Z</dcterms:created>
  <dcterms:modified xsi:type="dcterms:W3CDTF">2026-03-05T03:48:49Z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セッションコンテキスト構造体。PotrHandle の実体。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