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pub_markdown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p>
      <w:pPr>
        <w:pStyle w:val="FirstParagraph"/>
      </w:pPr>
      <w:r>
        <w:t xml:space="preserve">Markdown to html and docx with Pandoc.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pub_markdown</dc:title>
  <dc:creator>Tetsuo Honda</dc:creator>
  <cp:keywords/>
  <dcterms:created xsi:type="dcterms:W3CDTF">2026-02-22T02:41:40Z</dcterms:created>
  <dcterms:modified xsi:type="dcterms:W3CDTF">2026-02-22T02:41:40Z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