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21.svg" ContentType="image/svg+xml"/>
  <Override PartName="/word/media/rId17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image-width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CaptionedFigure"/>
      </w:pPr>
      <w:r>
        <w:drawing>
          <wp:inline>
            <wp:extent cx="6108700" cy="639188"/>
            <wp:effectExtent b="0" l="0" r="0" t="0"/>
            <wp:docPr descr="image-width-sample_1" title="" id="18" name="Picture"/>
            <a:graphic>
              <a:graphicData uri="http://schemas.openxmlformats.org/drawingml/2006/picture">
                <pic:pic>
                  <pic:nvPicPr>
                    <pic:cNvPr descr="puml_5ae84b1f817c5fa008ed868d29694afc06a5d10f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image-width-sample_1</w:t>
      </w:r>
    </w:p>
    <w:p>
      <w:pPr>
        <w:pStyle w:val="CaptionedFigure"/>
      </w:pPr>
      <w:r>
        <w:drawing>
          <wp:inline>
            <wp:extent cx="6108700" cy="313571"/>
            <wp:effectExtent b="0" l="0" r="0" t="0"/>
            <wp:docPr descr="image-width-sample_2" title="" id="22" name="Picture"/>
            <a:graphic>
              <a:graphicData uri="http://schemas.openxmlformats.org/drawingml/2006/picture">
                <pic:pic>
                  <pic:nvPicPr>
                    <pic:cNvPr descr="puml_0a73e2072753d668a104cb8eb6c9807e6a080ff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image-width-sample_2</w:t>
      </w:r>
    </w:p>
    <w:p>
      <w:pPr>
        <w:pStyle w:val="CaptionedFigure"/>
      </w:pPr>
      <w:r>
        <w:drawing>
          <wp:inline>
            <wp:extent cx="6108700" cy="155322"/>
            <wp:effectExtent b="0" l="0" r="0" t="0"/>
            <wp:docPr descr="image-width-sample_3" title="" id="26" name="Picture"/>
            <a:graphic>
              <a:graphicData uri="http://schemas.openxmlformats.org/drawingml/2006/picture">
                <pic:pic>
                  <pic:nvPicPr>
                    <pic:cNvPr descr="puml_9e42964c142072c3362574697c97865d57a0ddd9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5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image-width-sample_3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1" Target="media/rId21.svg" /><Relationship Type="http://schemas.openxmlformats.org/officeDocument/2006/relationships/image" Id="rId17" Target="media/rId17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image-width</dc:title>
  <dc:creator>Tetsuo Honda</dc:creator>
  <cp:keywords/>
  <dcterms:created xsi:type="dcterms:W3CDTF">2026-02-22T02:42:48Z</dcterms:created>
  <dcterms:modified xsi:type="dcterms:W3CDTF">2026-02-22T02:42:48Z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