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動的リンクを使った関数の呼び出しコマンド</w:t>
      </w:r>
    </w:p>
    <w:p>
      <w:pPr>
        <w:pStyle w:val="afb"/>
      </w:pPr>
      <w:r>
        <w:t xml:space="preserve">Sun, 22 Feb 2026 02:34:09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動的リンクを使った関数の呼び出しコマンド</dc:title>
  <dc:creator/>
  <cp:keywords/>
  <dcterms:created xsi:type="dcterms:W3CDTF">2026-02-22T02:37:19Z</dcterms:created>
  <dcterms:modified xsi:type="dcterms:W3CDTF">2026-02-22T02:37:19Z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