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6.png" ContentType="image/png"/>
  <Override PartName="/word/media/rId48.png" ContentType="image/png"/>
  <Override PartName="/word/media/rId17.svg" ContentType="image/svg+xml"/>
  <Override PartName="/word/media/rId45.svg" ContentType="image/svg+xml"/>
  <Override PartName="/word/media/rId3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22 Feb 2026 02:34:12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file-util.c-のインクルード依存"/>
    <w:p>
      <w:pPr>
        <w:pStyle w:val="3"/>
      </w:pPr>
      <w:r>
        <w:t xml:space="preserve">file-util.c </w:t>
      </w:r>
      <w:r>
        <w:rPr>
          <w:rFonts w:hint="eastAsia"/>
        </w:rPr>
        <w:t xml:space="preserve">のインクルード依存</w:t>
      </w:r>
    </w:p>
    <w:p>
      <w:pPr>
        <w:pStyle w:val="CaptionedFigure"/>
      </w:pPr>
      <w:r>
        <w:drawing>
          <wp:inline>
            <wp:extent cx="6108700" cy="1995670"/>
            <wp:effectExtent b="0" l="0" r="0" t="0"/>
            <wp:docPr descr="file-util.c のインクルード依存" title="" id="18" name="Picture"/>
            <a:graphic>
              <a:graphicData uri="http://schemas.openxmlformats.org/drawingml/2006/picture">
                <pic:pic>
                  <pic:nvPicPr>
                    <pic:cNvPr descr="puml_59b12a42a204113665ee51a0603e883f19f734b3.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1995670"/>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のインクルード依存</w:t>
      </w:r>
    </w:p>
    <w:bookmarkEnd w:id="21"/>
    <w:bookmarkEnd w:id="22"/>
    <w:bookmarkEnd w:id="23"/>
    <w:bookmarkStart w:id="52" w:name="関数"/>
    <w:p>
      <w:pPr>
        <w:pStyle w:val="10"/>
      </w:pPr>
      <w:r>
        <w:rPr>
          <w:rFonts w:hint="eastAsia"/>
        </w:rPr>
        <w:t xml:space="preserve">関数</w:t>
      </w:r>
    </w:p>
    <w:bookmarkStart w:id="39"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25"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24">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25"/>
    <w:bookmarkStart w:id="26"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26"/>
    <w:bookmarkStart w:id="30" w:name="note"/>
    <w:p>
      <w:pPr>
        <w:pStyle w:val="3"/>
      </w:pPr>
      <w:r>
        <w:t xml:space="preserve">Note</w:t>
      </w:r>
    </w:p>
    <w:bookmarkStart w:id="27"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7"/>
    <w:bookmarkStart w:id="28" w:name="X8ffac6dbfe1a46241c2d3cc801d1f1ddc690761"/>
    <w:p>
      <w:pPr>
        <w:pStyle w:val="4"/>
      </w:pPr>
      <w:hyperlink r:id="rId24">
        <w:r>
          <w:rPr>
            <w:rStyle w:val="af1"/>
          </w:rPr>
          <w:t xml:space="preserve">file_stat_t</w:t>
        </w:r>
      </w:hyperlink>
      <w:r>
        <w:t xml:space="preserve"> </w:t>
      </w:r>
      <w:r>
        <w:t xml:space="preserve">は、Linux では struct stat、Windows では struct _stat64 の typedef です</w:t>
      </w:r>
    </w:p>
    <w:bookmarkEnd w:id="28"/>
    <w:bookmarkStart w:id="29" w:name="linux-では-statwindows-では-_stat64-を使用します"/>
    <w:p>
      <w:pPr>
        <w:pStyle w:val="4"/>
      </w:pPr>
      <w:r>
        <w:t xml:space="preserve">Linux では stat()、Windows では _stat64() </w:t>
      </w:r>
      <w:r>
        <w:rPr>
          <w:rFonts w:hint="eastAsia"/>
        </w:rPr>
        <w:t xml:space="preserve">を使用します</w:t>
      </w:r>
    </w:p>
    <w:bookmarkEnd w:id="29"/>
    <w:bookmarkEnd w:id="30"/>
    <w:bookmarkStart w:id="31"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1"/>
    <w:bookmarkStart w:id="32"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7" w:name="stat_printf-のコールグラフ"/>
    <w:p>
      <w:pPr>
        <w:pStyle w:val="3"/>
      </w:pPr>
      <w:r>
        <w:t xml:space="preserve">stat_printf のコールグラフ</w:t>
      </w:r>
    </w:p>
    <w:p>
      <w:pPr>
        <w:pStyle w:val="CaptionedFigure"/>
      </w:pPr>
      <w:r>
        <w:drawing>
          <wp:inline>
            <wp:extent cx="2105025" cy="1409700"/>
            <wp:effectExtent b="0" l="0" r="0" t="0"/>
            <wp:docPr descr="stat_printf のコールグラフ" title="" id="34" name="Picture"/>
            <a:graphic>
              <a:graphicData uri="http://schemas.openxmlformats.org/drawingml/2006/picture">
                <pic:pic>
                  <pic:nvPicPr>
                    <pic:cNvPr descr="puml_f808a27ff690834e4985a5098f84882d14f912dc.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stat_printf のコールグラフ</w:t>
      </w:r>
    </w:p>
    <w:bookmarkEnd w:id="37"/>
    <w:bookmarkStart w:id="38"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38"/>
    <w:bookmarkEnd w:id="39"/>
    <w:bookmarkStart w:id="51"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40"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40"/>
    <w:bookmarkStart w:id="41"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41"/>
    <w:bookmarkStart w:id="42"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42"/>
    <w:bookmarkStart w:id="43"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3"/>
    <w:bookmarkStart w:id="44"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4"/>
    <w:bookmarkStart w:id="49" w:name="fopen_printf-のコールグラフ"/>
    <w:p>
      <w:pPr>
        <w:pStyle w:val="3"/>
      </w:pPr>
      <w:r>
        <w:t xml:space="preserve">fopen_printf のコールグラフ</w:t>
      </w:r>
    </w:p>
    <w:p>
      <w:pPr>
        <w:pStyle w:val="CaptionedFigure"/>
      </w:pPr>
      <w:r>
        <w:drawing>
          <wp:inline>
            <wp:extent cx="2105025" cy="1409700"/>
            <wp:effectExtent b="0" l="0" r="0" t="0"/>
            <wp:docPr descr="fopen_printf のコールグラフ" title="" id="46" name="Picture"/>
            <a:graphic>
              <a:graphicData uri="http://schemas.openxmlformats.org/drawingml/2006/picture">
                <pic:pic>
                  <pic:nvPicPr>
                    <pic:cNvPr descr="puml_645e86df6aa5feebb050fd5d2e849d25fe7a506b.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fopen_printf のコールグラフ</w:t>
      </w:r>
    </w:p>
    <w:bookmarkEnd w:id="49"/>
    <w:bookmarkStart w:id="50"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End w:id="50"/>
    <w:bookmarkEnd w:id="51"/>
    <w:bookmarkEnd w:id="52"/>
    <w:bookmarkStart w:id="54" w:name="定数マクロ"/>
    <w:p>
      <w:pPr>
        <w:pStyle w:val="10"/>
      </w:pPr>
      <w:r>
        <w:rPr>
          <w:rFonts w:hint="eastAsia"/>
        </w:rPr>
        <w:t xml:space="preserve">定数、マクロ</w:t>
      </w:r>
    </w:p>
    <w:bookmarkStart w:id="53"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53"/>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17" Target="media/rId17.svg" /><Relationship Type="http://schemas.openxmlformats.org/officeDocument/2006/relationships/image" Id="rId45" Target="media/rId45.svg" /><Relationship Type="http://schemas.openxmlformats.org/officeDocument/2006/relationships/image" Id="rId33" Target="media/rId33.svg" /><Relationship Type="http://schemas.openxmlformats.org/officeDocument/2006/relationships/hyperlink" Id="rId24"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24"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2026-02-22T02:39:13Z</dcterms:created>
  <dcterms:modified xsi:type="dcterms:W3CDTF">2026-02-22T02:39:13Z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02:34:12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