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CI/CD (ステップ 5 -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によるビルド・テスト・ドキュメント生成の自動化と、GitHub</w:t>
      </w:r>
      <w:r>
        <w:t xml:space="preserve"> Pages </w:t>
      </w:r>
      <w:r>
        <w:rPr>
          <w:rFonts w:hint="eastAsia"/>
        </w:rPr>
        <w:t xml:space="preserve">を使ったドキュメント公開を学びます。</w:t>
      </w:r>
      <w:r>
        <w:br/>
      </w:r>
      <w:r>
        <w:rPr>
          <w:rFonts w:hint="eastAsia"/>
        </w:rPr>
        <w:t xml:space="preserve">コードのプッシュをトリガーに品質チェックとデプロイが自動実行される環境を構築します。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GitHub Actions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自動ビルド・テスト・デプロイのワークフロー定義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GitHub Pages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生成ドキュメントの静的サイト公開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- GitHub Actions </w:t>
      </w:r>
      <w:r>
        <w:rPr>
          <w:rFonts w:hint="eastAsia"/>
        </w:rPr>
        <w:t xml:space="preserve">ワークフロー定義ファイル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GitHub Pages </w:t>
      </w:r>
      <w:r>
        <w:rPr>
          <w:rFonts w:hint="eastAsia"/>
        </w:rPr>
        <w:t xml:space="preserve">で公開されるドキュメント出力先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docs-src/github-actions.md</w:t>
      </w:r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設定の詳細解説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CI/CD </w:t>
      </w:r>
      <w:r>
        <w:rPr>
          <w:rFonts w:hint="eastAsia"/>
        </w:rPr>
        <w:t xml:space="preserve">を習得したら、</w:t>
      </w:r>
      <w:hyperlink r:id="rId21">
        <w:r>
          <w:rPr>
            <w:rStyle w:val="af1"/>
            <w:rFonts w:hint="eastAsia"/>
          </w:rPr>
          <w:t xml:space="preserve">開発環境・.NET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連携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(ステップ 5 - 自動化・拡張)</dc:title>
  <dc:creator>Tetsuo Honda</dc:creator>
  <cp:keywords/>
  <dcterms:created xsi:type="dcterms:W3CDTF">2026-02-22T02:39:55Z</dcterms:created>
  <dcterms:modified xsi:type="dcterms:W3CDTF">2026-02-22T02:39:55Z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