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add.c-のインクルード依存"/>
    <w:p>
      <w:pPr>
        <w:pStyle w:val="3"/>
      </w:pPr>
      <w:r>
        <w:t xml:space="preserve">add.c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fb42b500df4ff782cfc514eba8329889417fe75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590550" cy="1409700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ebb6a395831042bf3403c0b2150632494c667dcc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3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2026-02-22T02:36:55Z</dcterms:created>
  <dcterms:modified xsi:type="dcterms:W3CDTF">2026-02-22T02:36:55Z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