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add.c"/>
    <w:p>
      <w:pPr>
        <w:pStyle w:val="2"/>
      </w:pPr>
      <w:r>
        <w:t xml:space="preserve">calc/libsrc/calcbase/add.c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calc/libsrc/calcbase/add.c</dc:title>
  <dc:creator>doxygen and doxybook2</dc:creator>
  <cp:keywords/>
  <dcterms:created xsi:type="dcterms:W3CDTF">2025-11-29T02:52:53Z</dcterms:created>
  <dcterms:modified xsi:type="dcterms:W3CDTF">2025-11-29T02:52:53Z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