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z" ContentType="image/svg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B5C363" w14:textId="77777777" w:rsidR="003C7023" w:rsidRDefault="00000000">
      <w:pPr>
        <w:pStyle w:val="1"/>
      </w:pPr>
      <w:bookmarkStart w:id="0" w:name="index"/>
      <w:r>
        <w:t>index</w:t>
      </w:r>
    </w:p>
    <w:p w14:paraId="6E15599F" w14:textId="77777777" w:rsidR="003C7023" w:rsidRDefault="00000000">
      <w:r>
        <w:t>これはトップレベルの</w:t>
      </w:r>
      <w:r>
        <w:t xml:space="preserve"> index </w:t>
      </w:r>
      <w:r>
        <w:t>である。</w:t>
      </w:r>
    </w:p>
    <w:p w14:paraId="441C0C7E" w14:textId="77777777" w:rsidR="003C7023" w:rsidRDefault="00000000">
      <w:pPr>
        <w:pStyle w:val="2"/>
      </w:pPr>
      <w:bookmarkStart w:id="1" w:name="言語切替"/>
      <w:r>
        <w:t>言語切替</w:t>
      </w:r>
    </w:p>
    <w:p w14:paraId="03180EA0" w14:textId="77777777" w:rsidR="003C7023" w:rsidRDefault="00000000">
      <w:r>
        <w:t>本フレームワークでは、日本語と英語を同一の</w:t>
      </w:r>
      <w:r>
        <w:t xml:space="preserve"> Markdown </w:t>
      </w:r>
      <w:r>
        <w:t>に記載できる。</w:t>
      </w:r>
      <w:r>
        <w:br/>
      </w:r>
      <w:r>
        <w:t>ビルドする際に、それぞれの言語別タグを切り替えて処理を行うことから、成果物は単一言語向けとすることができる。</w:t>
      </w:r>
    </w:p>
    <w:p w14:paraId="4CF5C33A" w14:textId="77777777" w:rsidR="003C7023" w:rsidRDefault="00000000">
      <w:pPr>
        <w:pStyle w:val="3"/>
      </w:pPr>
      <w:bookmarkStart w:id="2" w:name="記載方法"/>
      <w:r>
        <w:t>記載方法</w:t>
      </w:r>
    </w:p>
    <w:p w14:paraId="0B4F5D45" w14:textId="77777777" w:rsidR="003C7023" w:rsidRDefault="00000000">
      <w:pPr>
        <w:pStyle w:val="4"/>
      </w:pPr>
      <w:bookmarkStart w:id="3" w:name="ニュートラル言語"/>
      <w:r>
        <w:t>ニュートラル言語</w:t>
      </w:r>
    </w:p>
    <w:p w14:paraId="7EB9D856" w14:textId="77777777" w:rsidR="003C7023" w:rsidRDefault="00000000">
      <w:r>
        <w:t>特殊タグで囲わない限り、</w:t>
      </w:r>
      <w:r>
        <w:t xml:space="preserve"> Markdown </w:t>
      </w:r>
      <w:r>
        <w:t>はニュートラル言語として扱われ、日英双方の成果物に含まれる。</w:t>
      </w:r>
    </w:p>
    <w:p w14:paraId="3AAD44E4" w14:textId="77777777" w:rsidR="003C7023" w:rsidRDefault="00000000">
      <w:pPr>
        <w:pStyle w:val="4"/>
      </w:pPr>
      <w:bookmarkStart w:id="4" w:name="日本語英語"/>
      <w:bookmarkEnd w:id="3"/>
      <w:r>
        <w:t>日本語・英語</w:t>
      </w:r>
    </w:p>
    <w:p w14:paraId="2438BD2A" w14:textId="77777777" w:rsidR="003C7023" w:rsidRDefault="00000000">
      <w:r>
        <w:t>以下のタグで囲うことにより、それぞれの言語別の成果物にのみ表示される。</w:t>
      </w:r>
    </w:p>
    <w:p w14:paraId="2FBDC209" w14:textId="77777777" w:rsidR="003C7023" w:rsidRDefault="00000000">
      <w:r>
        <w:rPr>
          <w:noProof/>
        </w:rPr>
        <w:drawing>
          <wp:inline distT="0" distB="0" distL="0" distR="0" wp14:anchorId="1C8AC8D4" wp14:editId="1347279D">
            <wp:extent cx="2435191" cy="2800951"/>
            <wp:effectExtent l="0" t="0" r="0" b="0"/>
            <wp:docPr id="22" name="Picture" descr="ローカライズ用のタグ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Picture" descr="images/localization_tags.png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35191" cy="2800951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1DC99B94" w14:textId="77777777" w:rsidR="003C7023" w:rsidRDefault="00000000">
      <w:r>
        <w:t>ローカライズ用のタグ</w:t>
      </w:r>
    </w:p>
    <w:p w14:paraId="5A623B1B" w14:textId="77777777" w:rsidR="003C7023" w:rsidRDefault="00000000">
      <w:pPr>
        <w:pStyle w:val="4"/>
      </w:pPr>
      <w:bookmarkStart w:id="5" w:name="編集時の表示"/>
      <w:bookmarkEnd w:id="4"/>
      <w:r>
        <w:t>編集時の表示</w:t>
      </w:r>
    </w:p>
    <w:p w14:paraId="05825972" w14:textId="77777777" w:rsidR="003C7023" w:rsidRDefault="00000000">
      <w:r>
        <w:t>編集時の表示・非表示は、ビルド後の表示状態に影響しない。</w:t>
      </w:r>
    </w:p>
    <w:p w14:paraId="74AE2DB2" w14:textId="77777777" w:rsidR="003C7023" w:rsidRDefault="00000000">
      <w:pPr>
        <w:pStyle w:val="3"/>
      </w:pPr>
      <w:bookmarkStart w:id="6" w:name="記載例"/>
      <w:bookmarkEnd w:id="2"/>
      <w:bookmarkEnd w:id="5"/>
      <w:r>
        <w:t>記載例</w:t>
      </w:r>
    </w:p>
    <w:p w14:paraId="591C0A36" w14:textId="77777777" w:rsidR="003C7023" w:rsidRDefault="00000000">
      <w:r>
        <w:t>日本語</w:t>
      </w:r>
      <w:r>
        <w:t>(</w:t>
      </w:r>
      <w:r>
        <w:t>編集プレビューで非表示状態</w:t>
      </w:r>
      <w:r>
        <w:t>)</w:t>
      </w:r>
      <w:r>
        <w:br/>
      </w:r>
    </w:p>
    <w:p w14:paraId="23C09FE5" w14:textId="77777777" w:rsidR="003C7023" w:rsidRDefault="00000000">
      <w:r>
        <w:t>日本語</w:t>
      </w:r>
      <w:r>
        <w:t>(</w:t>
      </w:r>
      <w:r>
        <w:t>編集プレビューで表示状態</w:t>
      </w:r>
      <w:r>
        <w:t>)</w:t>
      </w:r>
      <w:r>
        <w:br/>
      </w:r>
    </w:p>
    <w:p w14:paraId="2FC2EBB5" w14:textId="77777777" w:rsidR="003C7023" w:rsidRDefault="00000000">
      <w:pPr>
        <w:pStyle w:val="2"/>
      </w:pPr>
      <w:bookmarkStart w:id="7" w:name="plantuml"/>
      <w:bookmarkEnd w:id="1"/>
      <w:bookmarkEnd w:id="6"/>
      <w:r>
        <w:lastRenderedPageBreak/>
        <w:t>Plantuml</w:t>
      </w:r>
    </w:p>
    <w:p w14:paraId="63D95E96" w14:textId="77777777" w:rsidR="003C7023" w:rsidRDefault="00000000">
      <w:r>
        <w:t xml:space="preserve">Plantuml </w:t>
      </w:r>
      <w:r>
        <w:t>は各プラグインとの親和性を考慮し、以下の通り</w:t>
      </w:r>
      <w:r>
        <w:t xml:space="preserve"> Markdown </w:t>
      </w:r>
      <w:r>
        <w:t>に記載すること。</w:t>
      </w:r>
    </w:p>
    <w:p w14:paraId="250E868C" w14:textId="77777777" w:rsidR="003C7023" w:rsidRDefault="00000000">
      <w:pPr>
        <w:pStyle w:val="3"/>
      </w:pPr>
      <w:bookmarkStart w:id="8" w:name="言語名"/>
      <w:r>
        <w:t>言語名</w:t>
      </w:r>
    </w:p>
    <w:p w14:paraId="394C6B79" w14:textId="77777777" w:rsidR="003C7023" w:rsidRDefault="00000000">
      <w:r>
        <w:t xml:space="preserve">plantuml </w:t>
      </w:r>
      <w:r>
        <w:t>とする。</w:t>
      </w:r>
    </w:p>
    <w:p w14:paraId="43C3C6CA" w14:textId="77777777" w:rsidR="003C7023" w:rsidRDefault="00000000">
      <w:pPr>
        <w:pStyle w:val="3"/>
      </w:pPr>
      <w:bookmarkStart w:id="9" w:name="plantuml-タグ"/>
      <w:bookmarkEnd w:id="8"/>
      <w:r>
        <w:t xml:space="preserve">Plantuml </w:t>
      </w:r>
      <w:r>
        <w:t>タグ</w:t>
      </w:r>
    </w:p>
    <w:p w14:paraId="48AE1850" w14:textId="77777777" w:rsidR="003C7023" w:rsidRDefault="00000000">
      <w:r>
        <w:t xml:space="preserve">@startuml @enduml </w:t>
      </w:r>
      <w:r>
        <w:t>は必ず記載する。</w:t>
      </w:r>
    </w:p>
    <w:p w14:paraId="59E7823D" w14:textId="77777777" w:rsidR="003C7023" w:rsidRDefault="00000000">
      <w:pPr>
        <w:pStyle w:val="3"/>
      </w:pPr>
      <w:bookmarkStart w:id="10" w:name="タイトル"/>
      <w:bookmarkEnd w:id="9"/>
      <w:r>
        <w:t>タイトル</w:t>
      </w:r>
    </w:p>
    <w:p w14:paraId="217C3B73" w14:textId="77777777" w:rsidR="003C7023" w:rsidRDefault="00000000">
      <w:r>
        <w:t xml:space="preserve">@startunl </w:t>
      </w:r>
      <w:r>
        <w:t>に続いてタイトルを記載すること。</w:t>
      </w:r>
      <w:r>
        <w:br/>
      </w:r>
      <w:r>
        <w:t>また、続いて</w:t>
      </w:r>
      <w:r>
        <w:t xml:space="preserve"> title </w:t>
      </w:r>
      <w:r>
        <w:t>にてタイトルを記載すること。</w:t>
      </w:r>
    </w:p>
    <w:p w14:paraId="360163B9" w14:textId="77777777" w:rsidR="003C7023" w:rsidRDefault="00000000">
      <w:pPr>
        <w:pStyle w:val="3"/>
      </w:pPr>
      <w:bookmarkStart w:id="11" w:name="記載例-1"/>
      <w:bookmarkEnd w:id="10"/>
      <w:r>
        <w:t>記載例</w:t>
      </w:r>
    </w:p>
    <w:p w14:paraId="6E5B8BD8" w14:textId="77777777" w:rsidR="003C7023" w:rsidRDefault="00000000">
      <w:r>
        <w:rPr>
          <w:noProof/>
        </w:rPr>
        <w:drawing>
          <wp:inline distT="0" distB="0" distL="0" distR="0" wp14:anchorId="2BC76729" wp14:editId="1BCD616B">
            <wp:extent cx="1076325" cy="1352550"/>
            <wp:effectExtent l="0" t="0" r="0" b="0"/>
            <wp:docPr id="33" name="Pictur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Picture" descr="target/ja/html\58ebad10e731c6598bbcaf150dc7c19f236eac94.sv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1352550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4910BCED" w14:textId="77777777" w:rsidR="003C7023" w:rsidRDefault="00000000">
      <w:pPr>
        <w:pStyle w:val="2"/>
      </w:pPr>
      <w:bookmarkStart w:id="12" w:name="draw.io-テスト"/>
      <w:bookmarkEnd w:id="7"/>
      <w:bookmarkEnd w:id="11"/>
      <w:r>
        <w:t xml:space="preserve">draw.io </w:t>
      </w:r>
      <w:r>
        <w:t>テスト</w:t>
      </w:r>
    </w:p>
    <w:p w14:paraId="222CB9D3" w14:textId="77777777" w:rsidR="003C7023" w:rsidRDefault="00000000">
      <w:r>
        <w:t xml:space="preserve">draw.io </w:t>
      </w:r>
      <w:r>
        <w:t>は各プラグインとの親和性を考慮し、以下の通り</w:t>
      </w:r>
      <w:r>
        <w:t xml:space="preserve"> Markdown </w:t>
      </w:r>
      <w:r>
        <w:t>に記載すること。</w:t>
      </w:r>
    </w:p>
    <w:p w14:paraId="28E19272" w14:textId="77777777" w:rsidR="003C7023" w:rsidRDefault="00000000">
      <w:pPr>
        <w:pStyle w:val="3"/>
      </w:pPr>
      <w:bookmarkStart w:id="13" w:name="形式"/>
      <w:r>
        <w:t>形式</w:t>
      </w:r>
    </w:p>
    <w:p w14:paraId="70BBDB21" w14:textId="77777777" w:rsidR="003C7023" w:rsidRDefault="00000000">
      <w:r>
        <w:t xml:space="preserve">drawio.svg </w:t>
      </w:r>
      <w:r>
        <w:t>とすること。</w:t>
      </w:r>
    </w:p>
    <w:p w14:paraId="71D27845" w14:textId="77777777" w:rsidR="003C7023" w:rsidRDefault="00000000">
      <w:pPr>
        <w:pStyle w:val="3"/>
      </w:pPr>
      <w:bookmarkStart w:id="14" w:name="markdown-への引用"/>
      <w:bookmarkEnd w:id="13"/>
      <w:r>
        <w:t xml:space="preserve">Markdown </w:t>
      </w:r>
      <w:r>
        <w:t>への引用</w:t>
      </w:r>
    </w:p>
    <w:p w14:paraId="325CF5DD" w14:textId="77777777" w:rsidR="003C7023" w:rsidRDefault="00000000">
      <w:r>
        <w:t>原則、</w:t>
      </w:r>
      <w:r>
        <w:t xml:space="preserve">drawio.svg </w:t>
      </w:r>
      <w:r>
        <w:t>ファイルは、</w:t>
      </w:r>
      <w:r>
        <w:t xml:space="preserve">Markdown </w:t>
      </w:r>
      <w:r>
        <w:t>から参照すること。</w:t>
      </w:r>
      <w:r>
        <w:br/>
      </w:r>
      <w:r>
        <w:t>単一ファイルの</w:t>
      </w:r>
      <w:r>
        <w:t xml:space="preserve"> drawio.svg </w:t>
      </w:r>
      <w:r>
        <w:t>ファイルは、</w:t>
      </w:r>
      <w:r>
        <w:t xml:space="preserve">docx </w:t>
      </w:r>
      <w:r>
        <w:t>フォーマットには含まれない。</w:t>
      </w:r>
    </w:p>
    <w:p w14:paraId="3350F06F" w14:textId="77777777" w:rsidR="003C7023" w:rsidRDefault="00000000">
      <w:pPr>
        <w:pStyle w:val="3"/>
      </w:pPr>
      <w:bookmarkStart w:id="15" w:name="タイトル-1"/>
      <w:bookmarkEnd w:id="14"/>
      <w:r>
        <w:t>タイトル</w:t>
      </w:r>
    </w:p>
    <w:p w14:paraId="4324A14C" w14:textId="77777777" w:rsidR="003C7023" w:rsidRDefault="00000000">
      <w:r>
        <w:t xml:space="preserve">[] </w:t>
      </w:r>
      <w:r>
        <w:t>による図のタイトルを</w:t>
      </w:r>
      <w:r>
        <w:t xml:space="preserve"> Markdown </w:t>
      </w:r>
      <w:r>
        <w:t>に記載すること。</w:t>
      </w:r>
    </w:p>
    <w:p w14:paraId="6F4CCBAE" w14:textId="77777777" w:rsidR="003C7023" w:rsidRDefault="00000000">
      <w:pPr>
        <w:pStyle w:val="3"/>
      </w:pPr>
      <w:bookmarkStart w:id="16" w:name="記載例-2"/>
      <w:bookmarkEnd w:id="15"/>
      <w:r>
        <w:t>記載例</w:t>
      </w:r>
    </w:p>
    <w:p w14:paraId="702EC1B4" w14:textId="77777777" w:rsidR="003C7023" w:rsidRDefault="00000000">
      <w:r>
        <w:rPr>
          <w:noProof/>
        </w:rPr>
        <w:drawing>
          <wp:inline distT="0" distB="0" distL="0" distR="0" wp14:anchorId="311F1153" wp14:editId="0FE8739F">
            <wp:extent cx="1152525" cy="581025"/>
            <wp:effectExtent l="0" t="0" r="0" b="0"/>
            <wp:docPr id="41" name="Picture" descr="draw.io のテスト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Picture" descr="images/テスト.drawio.sv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1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52525" cy="581025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4CC9FB05" w14:textId="77777777" w:rsidR="003C7023" w:rsidRDefault="00000000">
      <w:r>
        <w:lastRenderedPageBreak/>
        <w:t xml:space="preserve">draw.io </w:t>
      </w:r>
      <w:r>
        <w:t>のテスト</w:t>
      </w:r>
    </w:p>
    <w:p w14:paraId="7BAFC68E" w14:textId="77777777" w:rsidR="003C7023" w:rsidRDefault="00000000">
      <w:pPr>
        <w:pStyle w:val="3"/>
      </w:pPr>
      <w:bookmarkStart w:id="17" w:name="ノウハウ"/>
      <w:bookmarkEnd w:id="16"/>
      <w:r>
        <w:t>ノウハウ</w:t>
      </w:r>
    </w:p>
    <w:p w14:paraId="21612A54" w14:textId="77777777" w:rsidR="003C7023" w:rsidRDefault="00000000">
      <w:pPr>
        <w:pStyle w:val="4"/>
      </w:pPr>
      <w:bookmarkStart w:id="18" w:name="draw.io-でテキストを含む図形が正しく変換できない場合"/>
      <w:r>
        <w:t xml:space="preserve">draw.io </w:t>
      </w:r>
      <w:r>
        <w:t>でテキストを含む図形が正しく変換できない場合</w:t>
      </w:r>
    </w:p>
    <w:p w14:paraId="27A18BFE" w14:textId="77777777" w:rsidR="003C7023" w:rsidRDefault="00000000">
      <w:r>
        <w:t>テキストを含む図形にて</w:t>
      </w:r>
      <w:r>
        <w:t xml:space="preserve"> docx </w:t>
      </w:r>
      <w:r>
        <w:t>変換後に</w:t>
      </w:r>
      <w:r>
        <w:t xml:space="preserve"> Not supporrted by viewer </w:t>
      </w:r>
      <w:r>
        <w:t>と表示されるケースがある。</w:t>
      </w:r>
      <w:r>
        <w:br/>
      </w:r>
      <w:r>
        <w:t>この問題を回避するため、テキスト記入時は以下とすること。</w:t>
      </w:r>
    </w:p>
    <w:p w14:paraId="7B8460F1" w14:textId="77777777" w:rsidR="003C7023" w:rsidRDefault="00000000">
      <w:pPr>
        <w:numPr>
          <w:ilvl w:val="0"/>
          <w:numId w:val="2"/>
        </w:numPr>
      </w:pPr>
      <w:r>
        <w:t>「テキスト」の</w:t>
      </w:r>
      <w:r>
        <w:t xml:space="preserve"> </w:t>
      </w:r>
      <w:r>
        <w:t>「ワードラップ」</w:t>
      </w:r>
      <w:r>
        <w:t xml:space="preserve"> </w:t>
      </w:r>
      <w:r>
        <w:t>のチェックを外す</w:t>
      </w:r>
    </w:p>
    <w:p w14:paraId="2087FD4E" w14:textId="77777777" w:rsidR="003C7023" w:rsidRDefault="00000000">
      <w:pPr>
        <w:numPr>
          <w:ilvl w:val="0"/>
          <w:numId w:val="2"/>
        </w:numPr>
      </w:pPr>
      <w:r>
        <w:t>「テキスト」の</w:t>
      </w:r>
      <w:r>
        <w:t xml:space="preserve"> </w:t>
      </w:r>
      <w:r>
        <w:t>「フォーマットされたテキスト」</w:t>
      </w:r>
      <w:r>
        <w:t xml:space="preserve"> </w:t>
      </w:r>
      <w:r>
        <w:t>のチェックを外す</w:t>
      </w:r>
    </w:p>
    <w:p w14:paraId="1C0D67A3" w14:textId="77777777" w:rsidR="003C7023" w:rsidRDefault="00000000">
      <w:pPr>
        <w:pStyle w:val="2"/>
      </w:pPr>
      <w:bookmarkStart w:id="19" w:name="リンク"/>
      <w:bookmarkEnd w:id="12"/>
      <w:bookmarkEnd w:id="17"/>
      <w:bookmarkEnd w:id="18"/>
      <w:r>
        <w:t>リンク</w:t>
      </w:r>
    </w:p>
    <w:p w14:paraId="494DAAEF" w14:textId="77777777" w:rsidR="003C7023" w:rsidRDefault="00000000">
      <w:r>
        <w:t>文章同士のリンクを定義することができる。</w:t>
      </w:r>
      <w:r>
        <w:br/>
      </w:r>
      <w:r>
        <w:t>ビルドする際に</w:t>
      </w:r>
      <w:r>
        <w:t xml:space="preserve"> .html </w:t>
      </w:r>
      <w:r>
        <w:t>や</w:t>
      </w:r>
      <w:r>
        <w:t xml:space="preserve"> .docx </w:t>
      </w:r>
      <w:r>
        <w:t>へのリンクに読み替えるため、</w:t>
      </w:r>
      <w:r>
        <w:t xml:space="preserve">Markdown </w:t>
      </w:r>
      <w:r>
        <w:t>作成時は特に制限なく</w:t>
      </w:r>
      <w:r>
        <w:t xml:space="preserve"> .md </w:t>
      </w:r>
      <w:r>
        <w:t>同士でリンクを行えばよい。</w:t>
      </w:r>
    </w:p>
    <w:p w14:paraId="1505A7E0" w14:textId="0D857550" w:rsidR="006E50E5" w:rsidRDefault="00000000" w:rsidP="006E50E5">
      <w:hyperlink r:id="rId12">
        <w:r w:rsidRPr="006E50E5">
          <w:rPr>
            <w:rStyle w:val="af1"/>
          </w:rPr>
          <w:t>サブフォルダの</w:t>
        </w:r>
        <w:r w:rsidRPr="006E50E5">
          <w:rPr>
            <w:rStyle w:val="af1"/>
          </w:rPr>
          <w:t xml:space="preserve"> index </w:t>
        </w:r>
        <w:r>
          <w:t>へ</w:t>
        </w:r>
      </w:hyperlink>
      <w:r w:rsidR="006E50E5">
        <w:t xml:space="preserve"> </w:t>
      </w:r>
      <w:hyperlink r:id="rId13" w:history="1">
        <w:r w:rsidR="006E50E5" w:rsidRPr="00FC7A3F">
          <w:rPr>
            <w:rStyle w:val="af1"/>
          </w:rPr>
          <w:t>はいぱーりんく</w:t>
        </w:r>
      </w:hyperlink>
    </w:p>
    <w:p w14:paraId="43A3810B" w14:textId="1506043C" w:rsidR="003C7023" w:rsidRPr="006E50E5" w:rsidRDefault="003C7023"/>
    <w:p w14:paraId="729A6440" w14:textId="77777777" w:rsidR="003C7023" w:rsidRDefault="00000000">
      <w:pPr>
        <w:pStyle w:val="2"/>
      </w:pPr>
      <w:bookmarkStart w:id="20" w:name="コードスニペット"/>
      <w:bookmarkEnd w:id="19"/>
      <w:r>
        <w:t>コードスニペット</w:t>
      </w:r>
    </w:p>
    <w:p w14:paraId="2804E29D" w14:textId="77777777" w:rsidR="003C7023" w:rsidRPr="006E50E5" w:rsidRDefault="00000000">
      <w:pPr>
        <w:pStyle w:val="3"/>
        <w:rPr>
          <w:rStyle w:val="af1"/>
        </w:rPr>
      </w:pPr>
      <w:bookmarkStart w:id="21" w:name="bash"/>
      <w:r>
        <w:t>Bash</w:t>
      </w:r>
    </w:p>
    <w:p w14:paraId="5E766225" w14:textId="77777777" w:rsidR="003C7023" w:rsidRDefault="00000000">
      <w:pPr>
        <w:pStyle w:val="SourceCode"/>
      </w:pPr>
      <w:r>
        <w:rPr>
          <w:rStyle w:val="BuiltInTok"/>
        </w:rPr>
        <w:t>echo</w:t>
      </w:r>
      <w:r>
        <w:rPr>
          <w:rStyle w:val="NormalTok"/>
        </w:rPr>
        <w:t xml:space="preserve"> </w:t>
      </w:r>
      <w:r>
        <w:rPr>
          <w:rStyle w:val="StringTok"/>
        </w:rPr>
        <w:t>"Hello"</w:t>
      </w:r>
    </w:p>
    <w:p w14:paraId="7EA01FB9" w14:textId="77777777" w:rsidR="003C7023" w:rsidRDefault="00000000">
      <w:pPr>
        <w:pStyle w:val="3"/>
      </w:pPr>
      <w:bookmarkStart w:id="22" w:name="c"/>
      <w:bookmarkEnd w:id="21"/>
      <w:r>
        <w:t>C</w:t>
      </w:r>
    </w:p>
    <w:p w14:paraId="5FEDE6D4" w14:textId="77777777" w:rsidR="003C7023" w:rsidRDefault="00000000">
      <w:pPr>
        <w:pStyle w:val="SourceCode"/>
      </w:pPr>
      <w:r>
        <w:rPr>
          <w:rStyle w:val="NormalTok"/>
        </w:rPr>
        <w:t>Debug</w:t>
      </w:r>
      <w:r>
        <w:rPr>
          <w:rStyle w:val="OperatorTok"/>
        </w:rPr>
        <w:t>.</w:t>
      </w:r>
      <w:r>
        <w:rPr>
          <w:rStyle w:val="FunctionTok"/>
        </w:rPr>
        <w:t>WriteLIne</w:t>
      </w:r>
      <w:r>
        <w:rPr>
          <w:rStyle w:val="OperatorTok"/>
        </w:rPr>
        <w:t>(</w:t>
      </w:r>
      <w:r>
        <w:rPr>
          <w:rStyle w:val="StringTok"/>
        </w:rPr>
        <w:t>"Test"</w:t>
      </w:r>
      <w:r>
        <w:rPr>
          <w:rStyle w:val="OperatorTok"/>
        </w:rPr>
        <w:t>);</w:t>
      </w:r>
    </w:p>
    <w:p w14:paraId="44BD3F23" w14:textId="77777777" w:rsidR="003C7023" w:rsidRDefault="00000000">
      <w:pPr>
        <w:pStyle w:val="2"/>
      </w:pPr>
      <w:bookmarkStart w:id="23" w:name="markdown-のビルド方法"/>
      <w:bookmarkEnd w:id="20"/>
      <w:bookmarkEnd w:id="22"/>
      <w:r>
        <w:t xml:space="preserve">Markdown </w:t>
      </w:r>
      <w:r>
        <w:t>のビルド方法</w:t>
      </w:r>
    </w:p>
    <w:p w14:paraId="2B2BFFAD" w14:textId="77777777" w:rsidR="003C7023" w:rsidRDefault="00000000">
      <w:pPr>
        <w:numPr>
          <w:ilvl w:val="0"/>
          <w:numId w:val="3"/>
        </w:numPr>
      </w:pPr>
      <w:r>
        <w:t xml:space="preserve">Visual Studio Code </w:t>
      </w:r>
      <w:r>
        <w:t>で、タスク</w:t>
      </w:r>
      <w:r>
        <w:t xml:space="preserve"> “exec pandoc” </w:t>
      </w:r>
      <w:r>
        <w:t>を実行する。</w:t>
      </w:r>
      <w:r>
        <w:br/>
        <w:t>(Ctrl + Shift + B)</w:t>
      </w:r>
    </w:p>
    <w:p w14:paraId="51FC6125" w14:textId="77777777" w:rsidR="003C7023" w:rsidRDefault="00000000">
      <w:r>
        <w:t>あるいは</w:t>
      </w:r>
    </w:p>
    <w:p w14:paraId="5A27A55A" w14:textId="77777777" w:rsidR="003C7023" w:rsidRDefault="00000000">
      <w:pPr>
        <w:numPr>
          <w:ilvl w:val="0"/>
          <w:numId w:val="4"/>
        </w:numPr>
      </w:pPr>
      <w:r>
        <w:t xml:space="preserve">Git Bash </w:t>
      </w:r>
      <w:r>
        <w:t>で、</w:t>
      </w:r>
      <w:r>
        <w:t xml:space="preserve">exec-pandoc.sh </w:t>
      </w:r>
      <w:r>
        <w:t>を実行する。</w:t>
      </w:r>
    </w:p>
    <w:p w14:paraId="3DFF5087" w14:textId="77777777" w:rsidR="003C7023" w:rsidRDefault="00000000">
      <w:r>
        <w:t>成果物は、</w:t>
      </w:r>
      <w:r>
        <w:t xml:space="preserve">/target </w:t>
      </w:r>
      <w:r>
        <w:t>配下に、言語別、フォーマット別に生成される。</w:t>
      </w:r>
    </w:p>
    <w:p w14:paraId="06C114ED" w14:textId="77777777" w:rsidR="003C7023" w:rsidRDefault="00000000">
      <w:pPr>
        <w:pStyle w:val="2"/>
      </w:pPr>
      <w:bookmarkStart w:id="24" w:name="参考にしたサイト"/>
      <w:bookmarkEnd w:id="23"/>
      <w:r>
        <w:t>参考にしたサイト</w:t>
      </w:r>
    </w:p>
    <w:p w14:paraId="384C7F52" w14:textId="77777777" w:rsidR="003C7023" w:rsidRDefault="00000000">
      <w:pPr>
        <w:numPr>
          <w:ilvl w:val="0"/>
          <w:numId w:val="5"/>
        </w:numPr>
      </w:pPr>
      <w:hyperlink r:id="rId14">
        <w:r>
          <w:t>Markdown</w:t>
        </w:r>
        <w:r>
          <w:t>を</w:t>
        </w:r>
        <w:r>
          <w:t>pandoc</w:t>
        </w:r>
        <w:r>
          <w:t>で</w:t>
        </w:r>
        <w:r>
          <w:t>HTML</w:t>
        </w:r>
        <w:r>
          <w:t>化するときのノウハウ</w:t>
        </w:r>
      </w:hyperlink>
    </w:p>
    <w:p w14:paraId="69BD419B" w14:textId="77777777" w:rsidR="003C7023" w:rsidRDefault="00000000">
      <w:pPr>
        <w:numPr>
          <w:ilvl w:val="0"/>
          <w:numId w:val="5"/>
        </w:numPr>
      </w:pPr>
      <w:hyperlink r:id="rId15">
        <w:r>
          <w:t>44</w:t>
        </w:r>
        <w:r>
          <w:t>種類のフォーマットに対応した</w:t>
        </w:r>
        <w:r>
          <w:t>Pandoc</w:t>
        </w:r>
        <w:r>
          <w:t>で</w:t>
        </w:r>
        <w:r>
          <w:t>Markdown</w:t>
        </w:r>
        <w:r>
          <w:t>を</w:t>
        </w:r>
        <w:r>
          <w:t>HTML</w:t>
        </w:r>
        <w:r>
          <w:t>形式に変換する</w:t>
        </w:r>
      </w:hyperlink>
      <w:bookmarkEnd w:id="0"/>
      <w:bookmarkEnd w:id="24"/>
    </w:p>
    <w:sectPr w:rsidR="003C7023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1BC3B1" w14:textId="77777777" w:rsidR="00D947EC" w:rsidRDefault="00D947EC">
      <w:pPr>
        <w:spacing w:after="0" w:line="240" w:lineRule="auto"/>
      </w:pPr>
      <w:r>
        <w:separator/>
      </w:r>
    </w:p>
  </w:endnote>
  <w:endnote w:type="continuationSeparator" w:id="0">
    <w:p w14:paraId="5D2A8DE3" w14:textId="77777777" w:rsidR="00D947EC" w:rsidRDefault="00D947E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E740147" w14:textId="77777777" w:rsidR="00D947EC" w:rsidRDefault="00D947EC">
      <w:r>
        <w:separator/>
      </w:r>
    </w:p>
  </w:footnote>
  <w:footnote w:type="continuationSeparator" w:id="0">
    <w:p w14:paraId="21DE479C" w14:textId="77777777" w:rsidR="00D947EC" w:rsidRDefault="00D947E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embedSystemFonts/>
  <w:bordersDoNotSurroundHeader/>
  <w:bordersDoNotSurroundFooter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7023"/>
    <w:rsid w:val="003C7023"/>
    <w:rsid w:val="006E50E5"/>
    <w:rsid w:val="00D947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232554A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60" w:line="211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34F70"/>
  </w:style>
  <w:style w:type="paragraph" w:styleId="1">
    <w:name w:val="heading 1"/>
    <w:basedOn w:val="a"/>
    <w:next w:val="a"/>
    <w:link w:val="10"/>
    <w:uiPriority w:val="9"/>
    <w:qFormat/>
    <w:rsid w:val="00C954F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954F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C954F8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954F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54F8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54F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54F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54F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54F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C954F8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見出し 2 (文字)"/>
    <w:basedOn w:val="a0"/>
    <w:link w:val="2"/>
    <w:uiPriority w:val="9"/>
    <w:semiHidden/>
    <w:rsid w:val="00C954F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見出し 3 (文字)"/>
    <w:basedOn w:val="a0"/>
    <w:link w:val="3"/>
    <w:uiPriority w:val="9"/>
    <w:semiHidden/>
    <w:rsid w:val="00C954F8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見出し 4 (文字)"/>
    <w:basedOn w:val="a0"/>
    <w:link w:val="4"/>
    <w:uiPriority w:val="9"/>
    <w:semiHidden/>
    <w:rsid w:val="00C954F8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見出し 5 (文字)"/>
    <w:basedOn w:val="a0"/>
    <w:link w:val="5"/>
    <w:uiPriority w:val="9"/>
    <w:semiHidden/>
    <w:rsid w:val="00C954F8"/>
    <w:rPr>
      <w:rFonts w:eastAsiaTheme="majorEastAsia" w:cstheme="majorBidi"/>
      <w:color w:val="2F5496" w:themeColor="accent1" w:themeShade="BF"/>
    </w:rPr>
  </w:style>
  <w:style w:type="character" w:customStyle="1" w:styleId="60">
    <w:name w:val="見出し 6 (文字)"/>
    <w:basedOn w:val="a0"/>
    <w:link w:val="6"/>
    <w:uiPriority w:val="9"/>
    <w:semiHidden/>
    <w:rsid w:val="00C954F8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semiHidden/>
    <w:rsid w:val="00C954F8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semiHidden/>
    <w:rsid w:val="00C954F8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semiHidden/>
    <w:rsid w:val="00C954F8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uiPriority w:val="10"/>
    <w:qFormat/>
    <w:rsid w:val="00C954F8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表題 (文字)"/>
    <w:basedOn w:val="a0"/>
    <w:link w:val="a4"/>
    <w:uiPriority w:val="10"/>
    <w:rsid w:val="00C954F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 w:val="32"/>
      <w:szCs w:val="32"/>
    </w:rPr>
  </w:style>
  <w:style w:type="paragraph" w:customStyle="1" w:styleId="SourceCode">
    <w:name w:val="Source Code"/>
    <w:pPr>
      <w:wordWrap w:val="0"/>
    </w:p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yperlink" Target="file:///C:\Users\tetsuo\OneDrive%20-%20Tetsuo%20Honda\&#12489;&#12461;&#12517;&#12513;&#12531;&#12488;\sdruno.s1b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yperlink" Target="file:///C:\Users\tetsuo\Source\Repos\pub_markdown\target\ja\docx\subfolder\index.docx" TargetMode="Externa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svgz"/><Relationship Id="rId5" Type="http://schemas.openxmlformats.org/officeDocument/2006/relationships/footnotes" Target="footnotes.xml"/><Relationship Id="rId15" Type="http://schemas.openxmlformats.org/officeDocument/2006/relationships/hyperlink" Target="https://dev.classmethod.jp/articles/pandoc-markdown2html/" TargetMode="Externa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svgz"/><Relationship Id="rId14" Type="http://schemas.openxmlformats.org/officeDocument/2006/relationships/hyperlink" Target="https://kiririmode.hatenablog.jp/entry/20220227/1645935125" TargetMode="Externa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メイリオ"/>
        <a:cs typeface=""/>
      </a:majorFont>
      <a:minorFont>
        <a:latin typeface="Segoe UI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docx-style2.dotx</Template>
  <TotalTime>1</TotalTime>
  <Pages>3</Pages>
  <Words>251</Words>
  <Characters>1436</Characters>
  <Application>Microsoft Office Word</Application>
  <DocSecurity>0</DocSecurity>
  <Lines>11</Lines>
  <Paragraphs>3</Paragraphs>
  <ScaleCrop>false</ScaleCrop>
  <Company/>
  <LinksUpToDate>false</LinksUpToDate>
  <CharactersWithSpaces>1684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Tetsuo Honda</dc:creator>
  <cp:keywords/>
  <cp:lastModifiedBy>Tetsuo Honda</cp:lastModifiedBy>
  <cp:revision>2</cp:revision>
  <dcterms:created xsi:type="dcterms:W3CDTF">2023-11-23T13:28:00Z</dcterms:created>
  <dcterms:modified xsi:type="dcterms:W3CDTF">2023-11-23T13:28:00Z</dcterms:modified>
</cp:coreProperties>
</file>