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PART1</w:t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//install hadolint using curl</w:t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curl -Lo hadolint.exe https://github.com/hadolint/hadolint/releases/download/v2.12.0/hadolint-Windows-x86_64.exe</w:t>
      </w:r>
    </w:p>
    <w:p w:rsidR="00000000" w:rsidDel="00000000" w:rsidP="00000000" w:rsidRDefault="00000000" w:rsidRPr="00000000" w14:paraId="0000000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//install trivy</w:t>
      </w:r>
    </w:p>
    <w:p w:rsidR="00000000" w:rsidDel="00000000" w:rsidP="00000000" w:rsidRDefault="00000000" w:rsidRPr="00000000" w14:paraId="0000000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pull aquasec/trivy:latest</w:t>
      </w:r>
    </w:p>
    <w:p w:rsidR="00000000" w:rsidDel="00000000" w:rsidP="00000000" w:rsidRDefault="00000000" w:rsidRPr="00000000" w14:paraId="0000000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//install jest </w:t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cd backend &amp;&amp; npm install --save-dev jest @types/jest supertest</w:t>
      </w:r>
    </w:p>
    <w:p w:rsidR="00000000" w:rsidDel="00000000" w:rsidP="00000000" w:rsidRDefault="00000000" w:rsidRPr="00000000" w14:paraId="0000000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cd frontend &amp;&amp; npm install --save-dev jest @types/jest @testing-library/react @testing-library/jest-dom</w:t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cd ai-service &amp;&amp; npm install --save-dev jest @types/jest supertest</w:t>
      </w:r>
    </w:p>
    <w:p w:rsidR="00000000" w:rsidDel="00000000" w:rsidP="00000000" w:rsidRDefault="00000000" w:rsidRPr="00000000" w14:paraId="0000001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PART2</w:t>
      </w:r>
    </w:p>
    <w:p w:rsidR="00000000" w:rsidDel="00000000" w:rsidP="00000000" w:rsidRDefault="00000000" w:rsidRPr="00000000" w14:paraId="0000001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Hadolint testing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122983" cy="293093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983" cy="293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812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cd backend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build -t brainbytes-backend:test .</w:t>
        <w:br w:type="textWrapping"/>
        <w:br w:type="textWrapping"/>
        <w:t xml:space="preserve">docker run --rm brainbytes-backend:test ls -la /usr/src/app</w:t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run --rm brainbytes-backend:test node -v</w:t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117306" cy="2524796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306" cy="252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cd frontend</w:t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build -t brainbytes-frontend:test .</w:t>
      </w:r>
    </w:p>
    <w:p w:rsidR="00000000" w:rsidDel="00000000" w:rsidP="00000000" w:rsidRDefault="00000000" w:rsidRPr="00000000" w14:paraId="0000002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401016" cy="3626644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016" cy="3626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161925</wp:posOffset>
            </wp:positionV>
            <wp:extent cx="5437479" cy="3562486"/>
            <wp:effectExtent b="0" l="0" r="0" t="0"/>
            <wp:wrapTopAndBottom distB="114300" distT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479" cy="3562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run --rm brainbytes-frontend:test ls -la /usr/src/app</w:t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run --rm brainbytes-frontend:test node -v</w:t>
      </w:r>
    </w:p>
    <w:p w:rsidR="00000000" w:rsidDel="00000000" w:rsidP="00000000" w:rsidRDefault="00000000" w:rsidRPr="00000000" w14:paraId="0000002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540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165088</wp:posOffset>
            </wp:positionV>
            <wp:extent cx="4871660" cy="2662238"/>
            <wp:effectExtent b="0" l="0" r="0" t="0"/>
            <wp:wrapTopAndBottom distB="114300" distT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660" cy="2662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cd ai-service</w:t>
      </w:r>
    </w:p>
    <w:p w:rsidR="00000000" w:rsidDel="00000000" w:rsidP="00000000" w:rsidRDefault="00000000" w:rsidRPr="00000000" w14:paraId="0000002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build -t brainbytes-ai-service:test .</w:t>
      </w:r>
    </w:p>
    <w:p w:rsidR="00000000" w:rsidDel="00000000" w:rsidP="00000000" w:rsidRDefault="00000000" w:rsidRPr="00000000" w14:paraId="0000002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594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26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run --rm brainbytes-ai-service:test ls -la /usr/src/app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Montserrat" w:cs="Montserrat" w:eastAsia="Montserrat" w:hAnsi="Montserrat"/>
          <w:b w:val="1"/>
          <w:sz w:val="33"/>
          <w:szCs w:val="33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run --rm brainbytes-ai-service:test node -v</w:t>
        <w:br w:type="textWrapping"/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1463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33"/>
          <w:szCs w:val="33"/>
          <w:rtl w:val="0"/>
        </w:rPr>
        <w:t xml:space="preserve">Part 3: Container Composition Tests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311125</wp:posOffset>
            </wp:positionV>
            <wp:extent cx="5943600" cy="2209800"/>
            <wp:effectExtent b="0" l="0" r="0" t="0"/>
            <wp:wrapTopAndBottom distB="114300" distT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0" w:firstLine="0"/>
        <w:rPr>
          <w:rFonts w:ascii="Montserrat" w:cs="Montserrat" w:eastAsia="Montserrat" w:hAnsi="Montserrat"/>
          <w:b w:val="1"/>
          <w:color w:val="ff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Spin Up Your Containers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0"/>
          <w:szCs w:val="20"/>
          <w:rtl w:val="0"/>
        </w:rPr>
        <w:t xml:space="preserve">docker-compose up -d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to launch all services.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rFonts w:ascii="Montserrat" w:cs="Montserrat" w:eastAsia="Montserrat" w:hAnsi="Montserrat"/>
          <w:b w:val="1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</w:rPr>
        <w:drawing>
          <wp:inline distB="114300" distT="114300" distL="114300" distR="114300">
            <wp:extent cx="5553075" cy="24669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0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Check Service Health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Confirm that each container is up and not in an unhealthy state: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132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2.72727272727275" w:lineRule="auto"/>
        <w:rPr>
          <w:rFonts w:ascii="Montserrat" w:cs="Montserrat" w:eastAsia="Montserrat" w:hAnsi="Montserrat"/>
          <w:b w:val="1"/>
          <w:color w:val="0000ff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0"/>
          <w:szCs w:val="20"/>
          <w:rtl w:val="0"/>
        </w:rPr>
        <w:t xml:space="preserve">docker-compose ps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132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2.72727272727275" w:lineRule="auto"/>
        <w:rPr>
          <w:rFonts w:ascii="Montserrat" w:cs="Montserrat" w:eastAsia="Montserrat" w:hAnsi="Montserrat"/>
          <w:b w:val="1"/>
          <w:color w:val="0000ff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0"/>
          <w:szCs w:val="20"/>
        </w:rPr>
        <w:drawing>
          <wp:inline distB="114300" distT="114300" distL="114300" distR="114300">
            <wp:extent cx="5943600" cy="1092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132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2.72727272727275" w:lineRule="auto"/>
        <w:rPr>
          <w:rFonts w:ascii="Montserrat" w:cs="Montserrat" w:eastAsia="Montserrat" w:hAnsi="Montserrat"/>
          <w:b w:val="1"/>
          <w:color w:val="0000ff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0"/>
          <w:szCs w:val="20"/>
          <w:rtl w:val="0"/>
        </w:rPr>
        <w:t xml:space="preserve">docker-compose ps | grep "Up" | grep -v "unhealthy"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 Install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 Git for Windows</w:t>
        </w:r>
      </w:hyperlink>
      <w:r w:rsidDel="00000000" w:rsidR="00000000" w:rsidRPr="00000000">
        <w:rPr>
          <w:rtl w:val="0"/>
        </w:rPr>
        <w:t xml:space="preserve"> if you haven't already.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After installation, right-click inside your project folder and choose “Git Bash Here.”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Then run:</w:t>
        <w:br w:type="textWrapping"/>
      </w:r>
    </w:p>
    <w:p w:rsidR="00000000" w:rsidDel="00000000" w:rsidP="00000000" w:rsidRDefault="00000000" w:rsidRPr="00000000" w14:paraId="00000039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docker-compose ps | grep "Up" | grep -v "unhealthy"</w:t>
      </w:r>
    </w:p>
    <w:p w:rsidR="00000000" w:rsidDel="00000000" w:rsidP="00000000" w:rsidRDefault="00000000" w:rsidRPr="00000000" w14:paraId="0000003A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057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132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2.72727272727275" w:lineRule="auto"/>
        <w:ind w:firstLine="720"/>
        <w:rPr>
          <w:rFonts w:ascii="Montserrat" w:cs="Montserrat" w:eastAsia="Montserrat" w:hAnsi="Montserrat"/>
          <w:b w:val="1"/>
          <w:color w:val="0000ff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0"/>
          <w:szCs w:val="20"/>
        </w:rPr>
        <w:drawing>
          <wp:inline distB="114300" distT="114300" distL="114300" distR="114300">
            <wp:extent cx="5943600" cy="2247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Automate Composition Testing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Create or adapt a test-composition.sh script (as shown in the example) that: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Waits for containers to initialize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Checks that frontend, backend, and database services are responding correctly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Exits with a non-zero status if any service is offline or unhealthy</w:t>
      </w:r>
    </w:p>
    <w:p w:rsidR="00000000" w:rsidDel="00000000" w:rsidP="00000000" w:rsidRDefault="00000000" w:rsidRPr="00000000" w14:paraId="0000004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frontend/pages/api//</w:t>
      </w:r>
      <w:hyperlink r:id="rId22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health.js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405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error: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'Method not allowed'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status: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'healthy'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timestamp: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toISOString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service: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'frontend'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backend/routes/</w:t>
      </w:r>
      <w:hyperlink r:id="rId23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health.js</w:t>
        </w:r>
      </w:hyperlink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status: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'healthy'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timestamp: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toISOString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service: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'backend'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ai-services/routes/</w:t>
      </w:r>
      <w:hyperlink r:id="rId24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health.js</w:t>
        </w:r>
      </w:hyperlink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status: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'healthy'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timestamp: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toISOString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service: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'backend'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backend/</w:t>
      </w:r>
      <w:hyperlink r:id="rId25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server.js</w:t>
        </w:r>
      </w:hyperlink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  <w:t xml:space="preserve">//add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Health check endpoint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'/health'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'OK'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77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Create new folder </w:t>
        <w:br w:type="textWrapping"/>
        <w:br w:type="textWrapping"/>
        <w:t xml:space="preserve">tests/</w:t>
      </w:r>
      <w:hyperlink r:id="rId2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test-composition.sh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#!/bin/bash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test-composition.sh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Start all containers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docker-compose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-d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Wait for services to be ready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"Waiting for containers to initialize..."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15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Check Frontend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frontend_status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/dev/null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"%{http_code}"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http://localhost:3001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Check Backend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backend_status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/dev/null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"%{http_code}"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http://localhost:3000/health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Check MongoDB by evaluating a basic command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db_status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docker-compose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exec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mongo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mongo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--quiet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--eval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"db.stats().ok"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# Verify if services are healthy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$frontend_status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"200"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$backend_status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"200"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$db_status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then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ce9178"/>
          <w:sz w:val="21"/>
          <w:szCs w:val="21"/>
          <w:highlight w:val="black"/>
          <w:rtl w:val="0"/>
        </w:rPr>
        <w:t xml:space="preserve">"✅ All services are running properly."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else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ce9178"/>
          <w:sz w:val="21"/>
          <w:szCs w:val="21"/>
          <w:highlight w:val="black"/>
          <w:rtl w:val="0"/>
        </w:rPr>
        <w:t xml:space="preserve">"❌ Service check failed!"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"Frontend status: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$frontend_status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"Backend status: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$backend_status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"Database status: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$db_status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fi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Run use bash:</w:t>
        <w:br w:type="textWrapping"/>
        <w:t xml:space="preserve">./tests/</w:t>
      </w:r>
      <w:hyperlink r:id="rId2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test-composition.sh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Result: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328676</wp:posOffset>
            </wp:positionV>
            <wp:extent cx="5943600" cy="1993900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Part4: API and Backend Test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br w:type="textWrapping"/>
        <w:t xml:space="preserve">Auth Unit Test: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cd backend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./</w:t>
      </w:r>
      <w:hyperlink r:id="rId3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run-auth-tests.sh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br w:type="textWrapping"/>
        <w:t xml:space="preserve">cd backend &amp;&amp; npm test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Part5: EtoE Testing: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328676</wp:posOffset>
            </wp:positionV>
            <wp:extent cx="5943600" cy="3771900"/>
            <wp:effectExtent b="0" l="0" r="0" t="0"/>
            <wp:wrapTopAndBottom distB="114300" distT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173863</wp:posOffset>
            </wp:positionV>
            <wp:extent cx="5943600" cy="4470400"/>
            <wp:effectExtent b="0" l="0" r="0" t="0"/>
            <wp:wrapTopAndBottom distB="114300" distT="1143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Part 6:</w:t>
        <w:br w:type="textWrapping"/>
        <w:t xml:space="preserve">Monitoring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</w:rPr>
        <w:drawing>
          <wp:inline distB="114300" distT="114300" distL="114300" distR="114300">
            <wp:extent cx="4538663" cy="7709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770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hyperlink" Target="http://health.js" TargetMode="External"/><Relationship Id="rId21" Type="http://schemas.openxmlformats.org/officeDocument/2006/relationships/image" Target="media/image15.png"/><Relationship Id="rId24" Type="http://schemas.openxmlformats.org/officeDocument/2006/relationships/hyperlink" Target="http://health.js" TargetMode="External"/><Relationship Id="rId23" Type="http://schemas.openxmlformats.org/officeDocument/2006/relationships/hyperlink" Target="http://health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yperlink" Target="http://test-composition.sh" TargetMode="External"/><Relationship Id="rId25" Type="http://schemas.openxmlformats.org/officeDocument/2006/relationships/hyperlink" Target="http://server.js" TargetMode="External"/><Relationship Id="rId28" Type="http://schemas.openxmlformats.org/officeDocument/2006/relationships/image" Target="media/image18.png"/><Relationship Id="rId27" Type="http://schemas.openxmlformats.org/officeDocument/2006/relationships/hyperlink" Target="http://test-composition.sh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6.png"/><Relationship Id="rId31" Type="http://schemas.openxmlformats.org/officeDocument/2006/relationships/image" Target="media/image10.png"/><Relationship Id="rId30" Type="http://schemas.openxmlformats.org/officeDocument/2006/relationships/hyperlink" Target="http://run-auth-tests.sh" TargetMode="External"/><Relationship Id="rId11" Type="http://schemas.openxmlformats.org/officeDocument/2006/relationships/image" Target="media/image9.png"/><Relationship Id="rId33" Type="http://schemas.openxmlformats.org/officeDocument/2006/relationships/image" Target="media/image3.png"/><Relationship Id="rId10" Type="http://schemas.openxmlformats.org/officeDocument/2006/relationships/image" Target="media/image13.png"/><Relationship Id="rId32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hyperlink" Target="https://git-scm.com/download/win" TargetMode="External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