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56"/>
        </w:rPr>
        <w:t>DATABASE BUILD ROADMAP</w:t>
      </w:r>
    </w:p>
    <w:p>
      <w:pPr>
        <w:jc w:val="center"/>
      </w:pPr>
      <w:r>
        <w:rPr>
          <w:color w:val="505050"/>
          <w:sz w:val="28"/>
        </w:rPr>
        <w:t>Visual, step-by-step guide for the Supabase SaaS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TABLE / DOMAIN</w:t>
            </w:r>
          </w:p>
        </w:tc>
        <w:tc>
          <w:tcPr>
            <w:tcW w:type="dxa" w:w="2592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COLUMNS / HEADERS</w:t>
            </w:r>
          </w:p>
        </w:tc>
        <w:tc>
          <w:tcPr>
            <w:tcW w:type="dxa" w:w="2592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ROWS / DATA</w:t>
            </w:r>
          </w:p>
        </w:tc>
        <w:tc>
          <w:tcPr>
            <w:tcW w:type="dxa" w:w="2592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CRITICAL / DECISION</w:t>
            </w:r>
          </w:p>
        </w:tc>
      </w:tr>
      <w:tr>
        <w:tc>
          <w:tcPr>
            <w:tcW w:type="dxa" w:w="2592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592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592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 xml:space="preserve"> </w:t>
            </w:r>
          </w:p>
        </w:tc>
        <w:tc>
          <w:tcPr>
            <w:tcW w:type="dxa" w:w="2592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CANONICAL SOURCE</w:t>
              <w:br/>
            </w:r>
            <w:r>
              <w:rPr>
                <w:sz w:val="18"/>
              </w:rPr>
              <w:t>DATABASE.md remains canonical. If this roadmap and DATABASE.md disagree, DATABASE.md wins. This visual guide intentionally contains no full SQL migrations.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GLOBAL CONVENTIONS</w:t>
              <w:br/>
            </w:r>
            <w:r>
              <w:rPr>
                <w:sz w:val="18"/>
              </w:rPr>
              <w:t>Every table carries school_id (UUID, required). It is omitted from individual 'points to' lists because it is universal. Assume the baseline RLS rule school_id = auth_school_id() on top of each table's specific policy. Sample UUIDs are shortened for readability; real values are full UUIDs.</w:t>
            </w:r>
          </w:p>
        </w:tc>
      </w:tr>
    </w:tbl>
    <w:p>
      <w:pPr>
        <w:spacing w:after="20"/>
      </w:pPr>
    </w:p>
    <w:p>
      <w:pPr>
        <w:pStyle w:val="Heading1"/>
      </w:pPr>
      <w:r>
        <w:t>1. OPEN DECISIONS — SETTLE THESE FIRST</w:t>
      </w:r>
    </w:p>
    <w:p>
      <w:r>
        <w:rPr>
          <w:b/>
        </w:rPr>
        <w:t>Three decisions change the schema. Two become expensive after data exists.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Decision 1 — Teacher check-in</w:t>
            </w:r>
          </w:p>
        </w:tc>
        <w:tc>
          <w:tcPr>
            <w:tcW w:type="dxa" w:w="5184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7A4E00"/>
                <w:sz w:val="18"/>
              </w:rPr>
              <w:t>Blocks Step 9</w:t>
            </w:r>
          </w:p>
        </w:tc>
      </w:tr>
    </w:tbl>
    <w:p>
      <w:pPr>
        <w:pStyle w:val="ListBullet"/>
        <w:spacing w:after="40"/>
      </w:pPr>
      <w:r>
        <w:rPr>
          <w:sz w:val="19"/>
        </w:rPr>
        <w:t>ONLINE-ONLY: keep only the core check-in fields; server stamps check-in time; clients cannot write it; no approval screen; the feature requires connectivity.</w:t>
      </w:r>
    </w:p>
    <w:p>
      <w:pPr>
        <w:pStyle w:val="ListBullet"/>
        <w:spacing w:after="40"/>
      </w:pPr>
      <w:r>
        <w:rPr>
          <w:sz w:val="19"/>
        </w:rPr>
        <w:t>UNVERIFIED / PENDING: add source, status, approved_by, approved_at, and client_recorded_at. Salary logic uses only VERIFIED rows. An admin approval screen and a pending-age rule are required.</w:t>
      </w:r>
    </w:p>
    <w:p>
      <w:pPr>
        <w:pStyle w:val="ListBullet"/>
        <w:spacing w:after="40"/>
      </w:pPr>
      <w:r>
        <w:rPr>
          <w:sz w:val="19"/>
        </w:rPr>
        <w:t>Rule of thumb: if staff check in where Wi-Fi is reliable, online-only is simpler. If check-in occurs at gates or branch campuses, use pending/unverified because a device clock must not silently determine pay.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Decision 2 — One class per year OR streamed per subject</w:t>
            </w:r>
          </w:p>
        </w:tc>
        <w:tc>
          <w:tcPr>
            <w:tcW w:type="dxa" w:w="5184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7A4E00"/>
                <w:sz w:val="18"/>
              </w:rPr>
              <w:t>Blocks Step 6 — decide before the checkpoint</w:t>
            </w:r>
          </w:p>
        </w:tc>
      </w:tr>
    </w:tbl>
    <w:p>
      <w:pPr>
        <w:pStyle w:val="ListBullet"/>
        <w:spacing w:after="40"/>
      </w:pPr>
      <w:r>
        <w:rPr>
          <w:sz w:val="19"/>
        </w:rPr>
        <w:t>ONE CLASS PER YEAR: enrollment is unique per student + academic year and owns class_id; attendance remains one status per student per business day.</w:t>
      </w:r>
    </w:p>
    <w:p>
      <w:pPr>
        <w:pStyle w:val="ListBullet"/>
        <w:spacing w:after="40"/>
      </w:pPr>
      <w:r>
        <w:rPr>
          <w:sz w:val="19"/>
        </w:rPr>
        <w:t>STREAMED PER SUBJECT: enrollment remains the year registration but loses class ownership; add subject_enrollments with student + year + subject + class and uniqueness per student + year + subject.</w:t>
      </w:r>
    </w:p>
    <w:p>
      <w:pPr>
        <w:pStyle w:val="ListBullet"/>
        <w:spacing w:after="40"/>
      </w:pPr>
      <w:r>
        <w:rPr>
          <w:sz w:val="19"/>
        </w:rPr>
        <w:t>Attendance then gains a period/subject dimension and its uniqueness changes accordingly. This affects the register UI, compliance panel, and sync grain.</w:t>
      </w:r>
    </w:p>
    <w:p>
      <w:pPr>
        <w:pStyle w:val="ListBullet"/>
        <w:spacing w:after="40"/>
      </w:pPr>
      <w:r>
        <w:rPr>
          <w:sz w:val="19"/>
        </w:rPr>
        <w:t>The roadmap assumes the first model. Confirm before Step 6; discovering this late is expensive.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Decision 3 — Fee collection online-only OR offline-capable</w:t>
            </w:r>
          </w:p>
        </w:tc>
        <w:tc>
          <w:tcPr>
            <w:tcW w:type="dxa" w:w="5184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7A4E00"/>
                <w:sz w:val="18"/>
              </w:rPr>
              <w:t>Blocks Step 13</w:t>
            </w:r>
          </w:p>
        </w:tc>
      </w:tr>
    </w:tbl>
    <w:p>
      <w:pPr>
        <w:pStyle w:val="ListBullet"/>
        <w:spacing w:after="40"/>
      </w:pPr>
      <w:r>
        <w:rPr>
          <w:sz w:val="19"/>
        </w:rPr>
        <w:t>ONLINE-ONLY: remove receipt_leases, remove school_counters.next_receipt_block, and allocate payment receipt numbers server-side in the same payment transaction.</w:t>
      </w:r>
    </w:p>
    <w:p>
      <w:pPr>
        <w:pStyle w:val="ListBullet"/>
        <w:spacing w:after="40"/>
      </w:pPr>
      <w:r>
        <w:rPr>
          <w:sz w:val="19"/>
        </w:rPr>
        <w:t>OFFLINE-CAPABLE: keep receipt_leases. A device leases a block of 100 receipt numbers and allocates within it, preventing duplicates across offline devices.</w:t>
      </w:r>
    </w:p>
    <w:p>
      <w:pPr>
        <w:pStyle w:val="ListBullet"/>
        <w:spacing w:after="40"/>
      </w:pPr>
      <w:r>
        <w:rPr>
          <w:sz w:val="19"/>
        </w:rPr>
        <w:t>Rule of thumb: if money is only collected at the office desk, online-only removes a table, failure mode, and screen. If money is collected at parent events, branches, registration tents, etc., offline capability is needed.</w:t>
      </w:r>
    </w:p>
    <w:p>
      <w:pPr>
        <w:pStyle w:val="Heading1"/>
      </w:pPr>
      <w:r>
        <w:t>2. THE SYSTEM IN ONE PAGE</w:t>
      </w:r>
    </w:p>
    <w:p>
      <w:pPr>
        <w:pStyle w:val="Heading2"/>
      </w:pPr>
      <w:r>
        <w:t>TENANCY + CALENDAR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Tenant root; one row per school.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academic_years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 year; anchors historical data.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terms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Term inside a year; closing freezes grading weights.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school_counters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Per-school commit sequence and receipt-block allocator.</w:t>
            </w:r>
          </w:p>
        </w:tc>
      </w:tr>
    </w:tbl>
    <w:p/>
    <w:p>
      <w:pPr>
        <w:pStyle w:val="Heading2"/>
      </w:pPr>
      <w:r>
        <w:t>PEOPLE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staff identity regardless of roles.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user_roles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role grant per user; users may have several.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guardians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parent/guardian record, regardless of number of children.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student_guardians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Junction linking guardians to children, relationship and pickup rights.</w:t>
            </w:r>
          </w:p>
        </w:tc>
      </w:tr>
    </w:tbl>
    <w:p/>
    <w:p>
      <w:pPr>
        <w:pStyle w:val="Heading2"/>
      </w:pPr>
      <w:r>
        <w:t>ACADEMIC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grade_levels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Grade ladder, e.g. Grade 5, Grade 6.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classes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Stream within a grade, e.g. Grade 5A; stable across years.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class_years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Junction between class and year; stores homeroom teacher.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subjects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Subjects taught by the school.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teaching_assignments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Junction: teacher + class + subject + academic year.</w:t>
            </w:r>
          </w:p>
        </w:tc>
      </w:tr>
    </w:tbl>
    <w:p/>
    <w:p>
      <w:pPr>
        <w:pStyle w:val="Heading2"/>
      </w:pPr>
      <w:r>
        <w:t>STUDENTS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students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Child on the school roll; never permanently belongs to a class.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enrollments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Junction: which class the student sat in for a year.</w:t>
            </w:r>
          </w:p>
        </w:tc>
      </w:tr>
    </w:tbl>
    <w:p/>
    <w:p>
      <w:pPr>
        <w:pStyle w:val="Heading2"/>
      </w:pPr>
      <w:r>
        <w:t>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attendance_registers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class-day and its completion/submission state.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attendance_records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student's daily status; primary sync unit.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teacher_attendance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Staff check-in feeding salary deductions.</w:t>
            </w:r>
          </w:p>
        </w:tc>
      </w:tr>
    </w:tbl>
    <w:p/>
    <w:p>
      <w:pPr>
        <w:pStyle w:val="Heading2"/>
      </w:pPr>
      <w:r>
        <w:t>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assessment_types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 vocabulary: homework, tests, final exam, etc.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subject_weights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Weight of each assessment type by term, grade, subject; must total 100.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marked-work item, e.g. Unit 2 test out of 20.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assessment_scores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student's raw score on one assessment.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assessment_score_history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Every score change, including conflict losers.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report_comments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Homeroom teacher comment for one student and term.</w:t>
            </w:r>
          </w:p>
        </w:tc>
      </w:tr>
    </w:tbl>
    <w:p/>
    <w:p>
      <w:pPr>
        <w:pStyle w:val="Heading2"/>
      </w:pPr>
      <w:r>
        <w:t>FEES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fee_items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What a grade owes in a year: tuition, registration, books, etc.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payments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Money received; treated as an event, never edited.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payment_lines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Which fee items a payment settled and for how much.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receipt_leases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Device's reserved block of receipt numbers; optional by Decision 3.</w:t>
            </w:r>
          </w:p>
        </w:tc>
      </w:tr>
    </w:tbl>
    <w:p/>
    <w:p>
      <w:pPr>
        <w:pStyle w:val="Heading2"/>
      </w:pPr>
      <w:r>
        <w:t>SYNC +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change_log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Append-only per-school feed that clients pull.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sync_devices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Device cursor plus current visibility/scope marker.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processed_ops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Applied mutation keys so retries cannot double-post.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audit_log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Administrative history: who changed what, before and after.</w:t>
            </w:r>
          </w:p>
        </w:tc>
      </w:tr>
    </w:tbl>
    <w:p/>
    <w:p>
      <w:pPr>
        <w:pStyle w:val="Heading1"/>
      </w:pPr>
      <w:r>
        <w:t>3. RELATIONSHIP MAP /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RELATIONSHIP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Tenant root; every table carries school_id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school_counters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One per school; school_id is its primary key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academic_years → terms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Years contain terms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grade_levels → classes → class_years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Grade → stream → year-specific homeroom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users → user_roles / teacher_attendance / sync_devices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Identity, permissions, staff attendance, devices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users × classes × subjects × academic_years → teaching_assignments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Defines who teaches what, where, and when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students × academic_years → enrollments → class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Defines historical class placement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students × guardians → student_guardians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Parent/guardian relationship and pickup rights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class + day → attendance_registers → attendance_records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Daily register plus per-student statuses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assessments × students → assessment_scores → history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Marks plus immutable correction/conflict history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terms × grades × subjects × assessment_types → subject_weights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 weighting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students × terms → report_comments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Term report comments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academic_years × grades → fee_items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Fees owed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payments × fee_items → payment_lines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Payment allocation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 → receipt_leases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Offline receipt-number blocks, if enabled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 → change_log → sync_devices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Ordered sync feed and device cursors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 → processed_ops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Idempotency / retry protection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 → audit_log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Administrative audit trail</w:t>
            </w:r>
          </w:p>
        </w:tc>
      </w:tr>
    </w:tbl>
    <w:p>
      <w:pPr>
        <w:pStyle w:val="Heading1"/>
      </w:pPr>
      <w:r>
        <w:t>4. BUILD ORDER — 14 MIGRATIONS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STEP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MIGRATION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TABLES / ACTION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Foundation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schools; school_counters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Calendar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academic_years; terms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Sync spine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change_log; processed_ops; stamp trigger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Identity + RLS helpers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users; user_roles; sync_devices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Academic structure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grade_levels; classes; subjects; class_years; teaching_assignments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Students + enrollment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students; enrollments</w:t>
            </w:r>
          </w:p>
        </w:tc>
      </w:tr>
      <w:tr>
        <w:tc>
          <w:tcPr>
            <w:tcW w:type="dxa" w:w="3456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STOP</w:t>
            </w:r>
          </w:p>
        </w:tc>
        <w:tc>
          <w:tcPr>
            <w:tcW w:type="dxa" w:w="3456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CHECKPOINT</w:t>
            </w:r>
          </w:p>
        </w:tc>
        <w:tc>
          <w:tcPr>
            <w:tcW w:type="dxa" w:w="3456"/>
            <w:shd w:fill="FFECB3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Wire students + enrollments end-to-end before continuing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Guardians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guardians; student_guardians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Attendance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attendance_registers; attendance_records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Teacher attendance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teacher_attendance — Decision 1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 config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assessment_types; subject_weights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 data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assessments; assessment_scores; assessment_score_history; report_comments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Fees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fee_items; payments; payment_lines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Receipt leasing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receipt_leases — Decision 3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Audit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audit_log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SYNC IS STEP 3</w:t>
              <w:br/>
            </w:r>
            <w:r>
              <w:rPr>
                <w:sz w:val="18"/>
              </w:rPr>
              <w:t>Every syncable table receives the same server sequence + change-log trigger when created. Building this after real data exists would require backfilling sequences across many tables.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CHECKPOINT AFTER STEP 6</w:t>
              <w:br/>
            </w:r>
            <w:r>
              <w:rPr>
                <w:sz w:val="18"/>
              </w:rPr>
              <w:t>Stop and connect students + enrollments through the client. Swap the student service to Supabase, sign in as a real user, and load the students screen. This slice exercises tenancy, RLS helpers, a junction table, sync stamping, and the client-service swap. If auth_school_id() recurses, JWT claims are wrong, or trigger ordering is wrong, you discover it with six tables rather than the full schema. Do not skip this: the likely failure is policy plumbing, not table shape.</w:t>
            </w:r>
          </w:p>
        </w:tc>
      </w:tr>
    </w:tbl>
    <w:p>
      <w:pPr>
        <w:spacing w:after="20"/>
      </w:pPr>
    </w:p>
    <w:p>
      <w:pPr>
        <w:pStyle w:val="Heading1"/>
      </w:pPr>
      <w:r>
        <w:t>5. TABLE-BY-TABLE ROADMAP</w:t>
      </w:r>
    </w:p>
    <w:p>
      <w:r>
        <w:t>Use each green section as one implementation card. Yellow = columns. Red = data rows. The roadmap deliberately avoids full SQL.</w:t>
      </w:r>
    </w:p>
    <w:p>
      <w:pPr>
        <w:pStyle w:val="Heading2"/>
      </w:pPr>
      <w:r>
        <w:t>01. schools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TENANCY + CALENDAR  •  Tenant root; one row per school.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Nothing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Every table via school_id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name_am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Amharic name; printed on letterheads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city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phone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logo_url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timezone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Default Africa/Addis_Ababa; business dates use it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created_at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PK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Signed-in users read only their own school. Platform administrator writes. Never expose another school's row.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id=a1b2c3d4…; name=Honey Badger Academy; name_am=ሐኒባጀር አካዳሚ; city=Addis Ababa; phone=011 554 2211; timezone=Africa/Addis_Ababa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Academic year/current term were moved from text fields into reference tables so history can be anchored to a year.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02. academic_years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TENANCY + CALENDAR  •  School-year container for historical class placement, fees, and grading weights.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terms; class_years; teaching_assignments; enrollments; fee_items; subject_weights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label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string such as 2018 E.C. (2025/26); both calendars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starts_on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ends_on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is_current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created_at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school_id + label.</w:t>
      </w:r>
    </w:p>
    <w:p>
      <w:pPr>
        <w:pStyle w:val="ListBullet"/>
        <w:spacing w:after="40"/>
      </w:pPr>
      <w:r>
        <w:rPr>
          <w:sz w:val="19"/>
        </w:rPr>
        <w:t>Only one current year per school.</w:t>
      </w:r>
    </w:p>
    <w:p>
      <w:pPr>
        <w:pStyle w:val="ListBullet"/>
        <w:spacing w:after="40"/>
      </w:pPr>
      <w:r>
        <w:rPr>
          <w:sz w:val="19"/>
        </w:rPr>
        <w:t>ends_on must be after starts_on.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in school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id=7c9e14a2…; label=2018 E.C. (2025/26); starts_on=2025-09-08; ends_on=2026-06-26; is_current=true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The partial uniqueness on the current flag prevents two years being current at once.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03. terms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TENANCY + CALENDAR  •  Term inside a year; closing it freezes grading weights.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academic_years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subject_weights; assessments; report_comments; fee_items (optional)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academic_year_id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Term 1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smallint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Order within year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starts_on / ends_on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is_current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closed_at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Set once; freezes weights</w:t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academic_year_id + seq.</w:t>
      </w:r>
    </w:p>
    <w:p>
      <w:pPr>
        <w:pStyle w:val="ListBullet"/>
        <w:spacing w:after="40"/>
      </w:pPr>
      <w:r>
        <w:rPr>
          <w:sz w:val="19"/>
        </w:rPr>
        <w:t>Only one current term per school.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 closed_at is write-once.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id=2d4f8b10…; academic_year_id=7c9e14a2…; name=Term 1; seq=1; starts_on=2025-09-08; ends_on=2025-12-19; is_current=true; closed_at=null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Reopening a closed term would silently re-grade historical work.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04. school_counters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SYNC / INFRA  •  Per-school allocator for commit ordering and offline receipt blocks.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None; read by triggers rather than foreign keys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Also references the school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next_server_seq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Allocated transactionally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next_receipt_block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Remove if Decision 3 is online-only</w:t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PK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No client access. Service role and triggers only.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school_id=a1b2c3d4…; next_server_seq=9754; next_receipt_block=900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A transactionally allocated row counter preserves commit order; a normal sequence can expose a later number while an earlier transaction is still uncommitted.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05.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PEOPLE  •  One staff identity regardless of roles.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auth.users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user_roles; class_years; teaching_assignments; attendance_registers; attendance_records; teacher_attendance; assessments; scores/history; report_comments; payments; audit_log; sync_devices; change_log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References auth.users(id)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first_name / father_name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Ethiopian naming convention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sex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position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teacher | senior_teacher | head_of_department | vice_principal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employment_type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full_time | part_time | contract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hire_date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phone / email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Admin-only by policy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active | on_leave | departed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departed_on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school_id + email when email is present.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sees identity basics. Phone/email only admins and the user themselves. Admin writes; user can update own non-contact fields.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id=b4e07f31…; first_name=Bezawit; father_name=Girma; position=vice_principal; employment_type=full_time; hire_date=2020-05-09; phone=0946 450 862; status=active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Never delete departed staff: historical reports, marks, and audit rows still need their identity.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06. user_roles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PEOPLE  •  One role grant per user; multiple rows allow multiple roles.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users (user_id and granted_by)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user_id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role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admin | teacher | registrar | cashier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granted_at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granted_by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PK user_id +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reads. Admin writes. Changes must append to audit_log.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user_id=b4e07f31…; role=teacher; granted_at=2025-09-01T08:00Z; granted_by=1f5c2a90…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A junction table avoids a combinatorial role enum such as admin_teacher/admin_registrar/etc.; roles remain JWT/policy driven.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07. guardians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PEOPLE  •  One parent/guardian record, regardless of number of children.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auth.users (optional)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student_guardians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full_name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phone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alt_phone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email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national_id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auth_user_id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Null until portal login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Index school_id + phone; deliberately not unique.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 reads/writes. Guardian reads own row when linked to auth. Teachers do not read guardian contact details.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id=9a3d5e72…; full_name=Almaz Bekele; phone=0911 234 567; national_id=null; auth_user_id=null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Shared/changed phone numbers are legitimate. Use a warning + merge workflow rather than a hard uniqueness constraint.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08. student_guardians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PEOPLE  •  Junction between child and guardian, carrying relationship and permissions.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students; guardians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guardian_id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relationship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mother | father | grandparent | aunt_uncle | sibling | other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is_primary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First contact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can_collect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May collect child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created_at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PK student_id + guardian_id.</w:t>
      </w:r>
    </w:p>
    <w:p>
      <w:pPr>
        <w:pStyle w:val="ListBullet"/>
        <w:spacing w:after="40"/>
      </w:pPr>
      <w:r>
        <w:rPr>
          <w:sz w:val="19"/>
        </w:rPr>
        <w:t>Only one primary guardian per student.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 reads/writes; current homeroom teacher reads; guardian reads their own links.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student_id=c7f21a05…; guardian_id=9a3d5e72…; relationship=mother; is_primary=true; can_collect=true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Avoids duplicated guardian name/phone across siblings and enables one parent login to show all children.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09. grade_levels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ACADEMIC STRUCTURE  •  Grade ladder: Grade 5, Grade 6, etc.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classes; fee_items; subject_weights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level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smallint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e.g. 5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e.g. Grade 5</w:t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school_id + level.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id=5e8a01c3…; level=5; name=Grade 5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10. classes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ACADEMIC STRUCTURE  •  Stable stream within a grade, such as A in Grade 5A.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grade_levels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class_years; teaching_assignments; enrollments; attendance; assessments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grade_level_id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A; rendered with grade name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school_id + grade_level_id + 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id=b99d1d1f…; grade_level_id=5e8a01c3…; name=A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Homeroom does not live here because it changes by year. It belongs in class_years.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11. class_years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ACADEMIC STRUCTURE  •  Who runs a class in a given academic year.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classes; academic_years;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class_id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academic_year_id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homeroom_user_id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Nullable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capacity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smallint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class_id + academic_year_id.</w:t>
      </w:r>
    </w:p>
    <w:p>
      <w:pPr>
        <w:pStyle w:val="ListBullet"/>
        <w:spacing w:after="40"/>
      </w:pPr>
      <w:r>
        <w:rPr>
          <w:sz w:val="19"/>
        </w:rPr>
        <w:t>One homeroom assignment per teacher per year when assigned.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id=41a7c2e8…; class_id=b99d1d1f…; academic_year_id=7c9e14a2…; homeroom_user_id=b4e07f31…; capacity=50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Preserves last year's homeroom teacher for reports even after the role changes.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12. subjects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ACADEMIC STRUCTURE  •  Subject taught by the school.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teaching_assignments; subject_weights; assessments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Amharic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Short report-card form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school_id + 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id=3c5b7d91…; name=Amharic; code=AMH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13. teaching_assignments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ACADEMIC STRUCTURE  •  Defines which teacher teaches which subject to which class in which year.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users; classes; subjects; academic_years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user_id / class_id / subject_id / academic_year_id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teacher + class + subject + academic year.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id=8f0e4a23…; user_id=b4e07f31…; class_id=b99d1d1f…; subject_id=3c5b7d91…; academic_year_id=7c9e14a2…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Year-scoping prevents a teacher who moved classes from retaining write access to the old class.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14. students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STUDENTS  •  Child on the school roll; belongs to the school, not permanently to a class.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enrollments; student_guardians; attendance_records; assessment_scores/history; report_comments; payments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student_no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School-issued human identifier; not a key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school_ref_no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Paper/previous-school reference; free text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first_name / father_name / grandfather_name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sex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date_of_birth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joined_on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active | graduated | left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school_id + student_no.</w:t>
      </w:r>
    </w:p>
    <w:p>
      <w:pPr>
        <w:pStyle w:val="ListBullet"/>
        <w:spacing w:after="40"/>
      </w:pPr>
      <w:r>
        <w:rPr>
          <w:sz w:val="19"/>
        </w:rPr>
        <w:t>school_ref_no is not unique.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 sees/writes all. Teachers see students enrolled this year in classes they teach. Guardians see their children.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id=c7f21a05…; student_no=2018/0042; school_ref_no=KID-4471; first_name=Selam; father_name=Bekele; sex=F; joined_on=2025-09-08; status=active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Do not store grade_id/section_id here: promotion would overwrite history. Class placement belongs in enrollments.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15. enrollments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STUDENTS  •  Year-specific class placement and end-of-year outcome.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students; academic_years; classes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student_id / academic_year_id / class_id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active | completed | withdrawn | transferred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 nullable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promoted | repeated | graduated | transferred_out | left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enrolled_on / ended_on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student + academic year under the homeroom model; Decision 2 can change this.</w:t>
      </w:r>
    </w:p>
    <w:p>
      <w:pPr>
        <w:pStyle w:val="ListBullet"/>
        <w:spacing w:after="40"/>
      </w:pPr>
      <w:r>
        <w:rPr>
          <w:sz w:val="19"/>
        </w:rPr>
        <w:t>Index school + year + class for roster queries.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 writes; teachers read classes they teach; guardians read their children.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id=6b2f9c41…; student_id=c7f21a05…; academic_year_id=7c9e14a2…; class_id=b99d1d1f…; status=active; outcome=null; enrolled_on=2025-09-08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Promotion inserts a new row and never overwrites the old one. This is the key historical design. Outcome belongs here because it describes the completed year.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16. attendance_registers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ATTENDANCE  •  One class-day and its completion/submission state.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classes; users (submitted_by)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attendance_records via class + business date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class_id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business_date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 day in school timezone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submitted_at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Null while in progress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submitted_by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class + business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Class teacher writes for today only; admin can write any date; everyone can read.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id=e0c4a7b2…; class_id=b99d1d1f…; business_date=2026-08-14; submitted_at=2026-08-14T08:45Z; submitted_by=b4e07f31…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Separate register state distinguishes not-started, in-progress, and submitted. Submission is a monotonic latch.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17. attendance_records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ATTENDANCE  •  One student's attendance status on one day; the sync unit.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classes; students; users (marked_by)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class_id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Stored, not derived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business_date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mark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 | A | L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marked_by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Who marked this student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client_recorded_at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only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student + business date.</w:t>
      </w:r>
    </w:p>
    <w:p>
      <w:pPr>
        <w:pStyle w:val="ListBullet"/>
        <w:spacing w:after="40"/>
      </w:pPr>
      <w:r>
        <w:rPr>
          <w:sz w:val="19"/>
        </w:rPr>
        <w:t>Index school + class + business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Teacher writes current business date for their class; admin any date; teachers read their classes; guardians read their children; admin edits are audited.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id=f13b8e07…; class_id=b99d1d1f…; student_id=c7f21a05…; business_date=2026-08-14; mark=A; marked_by=b4e07f31…; server_seq=9755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Store class_id because mid-year transfers must not rewrite old attendance. Write APIs must be PATCH-like: only touched students are submitted, never the whole register.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18. teacher_attendance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ATTENDANCE  •  Staff daily check-in feeding salary deductions.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user_id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business_date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checked_in_at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 stamped for server_stamped source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checked_out_at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source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server_stamped | device_unverified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pending | verified | rejected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approved_by / approved_at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/ 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client_recorded_at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only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user + business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User reads own rows. Admin reads all and is the only role that changes status. Server-stamped check-in time cannot be client-written.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id=7d1e93f0…; user_id=b4e07f31…; business_date=2026-08-14; checked_in_at=2026-08-14T05:12:03Z; source=server_stamped; status=verified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If online-only, drop source/status/approved_by/approved_at/client_recorded_at. Offline timestamps must never silently become salary data.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19. assessment_types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ASSESSMENT  •  Fixed vocabulary; schools tune weights, not vocabulary.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subject_weights; assessments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key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homework | classwork | exercise_book | worksheets | assignments | tests | exams | final_exam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Display/translatable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smallint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order</w:t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school_id + key.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id=4a8c1e60…; key=tests; name=Tests; seq=6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20. subject_weights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ASSESSMENT  •  How much each assessment type counts for one term + grade + subject.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terms; grade_levels; subjects; assessment_types; academic_years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academic_year_id / term_id / grade_level_id / subject_id / assessment_type_id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weight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smallint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Percentage points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locked_at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Set when term closes</w:t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term + grade + subject + assessment type.</w:t>
      </w:r>
    </w:p>
    <w:p>
      <w:pPr>
        <w:pStyle w:val="ListBullet"/>
        <w:spacing w:after="40"/>
      </w:pPr>
      <w:r>
        <w:rPr>
          <w:sz w:val="19"/>
        </w:rPr>
        <w:t>Weight 0–100.</w:t>
      </w:r>
    </w:p>
    <w:p>
      <w:pPr>
        <w:pStyle w:val="ListBullet"/>
        <w:spacing w:after="40"/>
      </w:pPr>
      <w:r>
        <w:rPr>
          <w:sz w:val="19"/>
        </w:rPr>
        <w:t>All weights for a term/grade/subject must total exactly 100.</w:t>
      </w:r>
    </w:p>
    <w:p>
      <w:pPr>
        <w:pStyle w:val="ListBullet"/>
        <w:spacing w:after="40"/>
      </w:pPr>
      <w:r>
        <w:rPr>
          <w:sz w:val="19"/>
        </w:rPr>
        <w:t>Locked rows are immutable.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 only while term is open.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id=d5f0b3a7…; term_id=2d4f8b10…; grade_level_id=5e8a01c3…; subject_id=3c5b7d91…; assessment_type_id=4a8c1e60…; weight=20; locked_at=null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Freezing weights makes historical report-card arithmetic reproducible. Grade-level scoping prevents one subject formula from being too coarse.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21. assessments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ASSESSMENT  •  One piece of marked work for a class and subject.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classes; subjects; assessment_types; terms;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assessment_scores; assessment_score_history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class_id / subject_id / assessment_type_id / term_id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title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e.g. Unit 2 test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max_score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Maximum raw score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business_date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Set/sat date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created_by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client_recorded_at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only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max_score &gt; 0.</w:t>
      </w:r>
    </w:p>
    <w:p>
      <w:pPr>
        <w:pStyle w:val="ListBullet"/>
        <w:spacing w:after="40"/>
      </w:pPr>
      <w:r>
        <w:rPr>
          <w:sz w:val="19"/>
        </w:rPr>
        <w:t>Index school + class + subject + term.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Assigned teacher for that class + subject writes; admin all; everyone reads.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id=ba61c0d3…; class_id=b99d1d1f…; subject_id=3c5b7d91…; assessment_type_id=4a8c1e60…; term_id=2d4f8b10…; title=Unit 2 test; max_score=20; business_date=2025-10-14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22. assessment_scores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ASSESSMENT  •  One student's raw score on one assessment.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assessments; students;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assessment_score_history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assessment_id / student_id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raw_score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numeric(6,2) nullable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Raw score, not percentage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entered_by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client_recorded_at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only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assessment + student.</w:t>
      </w:r>
    </w:p>
    <w:p>
      <w:pPr>
        <w:pStyle w:val="ListBullet"/>
        <w:spacing w:after="40"/>
      </w:pPr>
      <w:r>
        <w:rPr>
          <w:sz w:val="19"/>
        </w:rPr>
        <w:t>Raw score null or between 0 and parent max_score; enforce against parent.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Assigned teacher for class + subject writes; admin all; guardians read own children.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id=c802f5d1…; assessment_id=ba61c0d3…; student_id=c7f21a05…; raw_score=17.00; entered_by=b4e07f31…; server_seq=9761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Store raw values (17/20), not percentages. Null/absent means not sat; zero is a real score.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23. assessment_score_history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ASSESSMENT  •  Immutable history of every score change and sync conflict loser.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assessments; students;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assessment_id / student_id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old_score / new_score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numeric(6,2) nullable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changed_by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reason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source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edit | conflict_lost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Append-only; no update/delete.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 reads; teacher reads their class history. Nobody updates/deletes.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id=1e6b04af…; assessment_id=ba61c0d3…; student_id=c7f21a05…; old_score=17; new_score=18; changed_by=1f5c2a90…; reason=Marking error; source=edit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Conflict losers are preserved rather than disappearing, making disputed marks explainable.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24. report_comments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ASSESSMENT  •  Homeroom teacher comment for one student in one term.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students; terms;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student_id / term_id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comment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updated_by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student + term.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Homeroom teacher writes; admin all; guardians read their children.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id=73ac9e15…; student_id=c7f21a05…; term_id=2d4f8b10…; comment=Shows steady improvement; updated_by=b4e07f31…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Key by term, not an old exam-period concept.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25. fee_items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FEES  •  What a grade owes in a given academic year.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academic_years; grade_levels; terms (optional)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payment_lines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academic_year_id / grade_level_id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term_id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nullable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Required when kind=term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amount_santim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 birr = 100 santim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kind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term | annual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deleted_at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amount_santim &gt;=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Everyone reads; admin writes.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id=0d7f4b28…; academic_year_id=7c9e14a2…; grade_level_id=5e8a01c3…; name=Tuition — Term 1; amount_santim=80000; kind=term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Year scoping prevents new fees from changing historical balances.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26. payments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FEES  •  Money received; an immutable ledger event.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students;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payment_lines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student_id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receipt_no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Human-facing printed number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total_santim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method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cash | bank | telebirr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received_by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business_date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Day money changed hands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client_recorded_at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only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Ledger/commit ordering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Client idempotency key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voided_at / voided_by / void_reason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various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Corrections are voids, never edits</w:t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 + receipt_no.</w:t>
      </w:r>
    </w:p>
    <w:p>
      <w:pPr>
        <w:pStyle w:val="ListBullet"/>
        <w:spacing w:after="40"/>
      </w:pPr>
      <w:r>
        <w:rPr>
          <w:sz w:val="19"/>
        </w:rPr>
        <w:t>Unique op_id.</w:t>
      </w:r>
    </w:p>
    <w:p>
      <w:pPr>
        <w:pStyle w:val="ListBullet"/>
        <w:spacing w:after="40"/>
      </w:pPr>
      <w:r>
        <w:rPr>
          <w:sz w:val="19"/>
        </w:rPr>
        <w:t>Trigger total equals sum of payment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 and cashier write. Guardians read own children's payments. Teachers cannot read payments.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id=5c0aa914…; student_id=c7f21a05…; receipt_no=HB-0900; total_santim=135000; method=cash; business_date=2026-08-14; op_id=aa71bf30…; server_seq=9770; voided_at=null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Receipt history is append-only. Stored total preserves the printed document; server_seq defines ledger order.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27. payment_lines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FEES  •  Allocates one payment across fee items.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payments; fee_items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payment_id / fee_item_id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label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Copied from fee item at payment time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amount_santim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amount_santim &gt;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Follows parent payment RLS.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id=9f31c7e0…; payment_id=5c0aa914…; fee_item_id=0d7f4b28…; label=Tuition — Term 1; amount_santim=80000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Denormalized label preserves what an old receipt says even if the fee item is renamed. Lines also make partial payment/balance calculation natural.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28. receipt_leases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FEES / OFFLINE RECEIPTS  •  Optional device reservation of receipt-number blocks.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device_id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Matches sync_devices identifier; not a FK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block_start / block_end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next_number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Advances until block is exhausted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leased_at / exhausted_at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 + block_start.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Admin/cashier read school leases; server alone allocates blocks.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id=ce50a83b…; device_id=dev-i3v7dq5g; block_start=900; block_end=999; next_number=901; leased_at=2026-08-14T04:20:11Z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Delete this table if Decision 3 is online-only. If offline, an exhausted device must refuse to issue rather than risk duplicate receipts.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29. change_log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SYNC / INFRA  •  Single append-only per-school feed clients pull in order.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users (actor)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From school_counters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table_name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row_id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upsert | delete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payload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jsonb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Row after change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actor_user_id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server_time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PK school_id + seq; only needed access index.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Readable within caller's school and scope; never client-writable.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school_id=a1b2c3d4…; seq=9755; table_name=attendance_records; row_id=f13b8e07…; op=upsert; payload=attendance row; actor_user_id=b4e07f31…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One ordered feed avoids per-table sync round trips. Feed must respect the same visibility scope as direct table reads.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30. sync_devices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SYNC / INFRA  •  Device cursor into the change feed plus visibility-scope version.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users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device_id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Stable per install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user_id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cursor_seq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Last change_log sequence seen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scope_version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Bumps when visibility changes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platform / app_version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last_seen_at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Unique school + device_id.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User reads/writes only their own devices.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id=b7e2019c…; device_id=dev-i3v7dq5g; user_id=b4e07f31…; cursor_seq=9754; scope_version=3; platform=android; last_seen_at=2026-08-14T04:18Z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scope_version handles reassignment: newly visible historical rows can be bootstrapped even when older than the device cursor.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31. processed_ops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SYNC / INFRA  •  Idempotency ledger for already-applied client mutations.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Client-generated mutation key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device_id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table_name / row_id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 / 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result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enum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applied | duplicate | rejected | superseded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processed_at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PK op_id.</w:t>
      </w:r>
    </w:p>
    <w:p>
      <w:pPr>
        <w:pStyle w:val="ListBullet"/>
        <w:spacing w:after="40"/>
      </w:pPr>
      <w:r>
        <w:rPr>
          <w:sz w:val="19"/>
        </w:rPr>
        <w:t>Retention about 30 days.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Service role only.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op_id=aa71bf30…; device_id=dev-i3v7dq5g; table_name=payments; row_id=5c0aa914…; result=applied; server_seq=9770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A network timeout after commit is normal. Without the key, a retry can create a duplicate payment/receipt. 30-day retention covers long offline periods.</w:t>
            </w:r>
          </w:p>
        </w:tc>
      </w:tr>
    </w:tbl>
    <w:p>
      <w:pPr>
        <w:spacing w:after="20"/>
      </w:pPr>
    </w:p>
    <w:p/>
    <w:p>
      <w:pPr>
        <w:pStyle w:val="Heading2"/>
      </w:pPr>
      <w:r>
        <w:t>32. audit_log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SYNC / AUDIT  •  Immutable administrative history: who changed what, before and after.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POINTS TO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POINTED TO BY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schools; users (actor)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None</w:t>
            </w:r>
          </w:p>
        </w:tc>
      </w:tr>
    </w:tbl>
    <w:p>
      <w:pPr>
        <w:pStyle w:val="Heading3"/>
      </w:pPr>
      <w:r>
        <w:t>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COLUMN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456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7"/>
              </w:rPr>
              <w:t>PURPOSE / NOTE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 PK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actor_user_id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subject_table / subject_id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 / uuid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What changed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action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e.g. status_changed, homeroom_set, role_granted</w:t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before / after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jsonb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server_seq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at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3456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Display only</w:t>
            </w:r>
          </w:p>
        </w:tc>
      </w:tr>
    </w:tbl>
    <w:p>
      <w:pPr>
        <w:pStyle w:val="Heading3"/>
      </w:pPr>
      <w:r>
        <w:t>CONSTRAINTS / RULES</w:t>
      </w:r>
    </w:p>
    <w:p>
      <w:pPr>
        <w:pStyle w:val="ListBullet"/>
        <w:spacing w:after="40"/>
      </w:pPr>
      <w:r>
        <w:rPr>
          <w:sz w:val="19"/>
        </w:rPr>
        <w:t>Append-only.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RLS / ACCESS</w:t>
              <w:br/>
            </w:r>
            <w:r>
              <w:rPr>
                <w:sz w:val="18"/>
              </w:rPr>
              <w:t>Admin reads. Nobody updates or deletes, including admins.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0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SAMPLE ROW (ILLUSTRATIVE)</w:t>
              <w:br/>
            </w:r>
            <w:r>
              <w:rPr>
                <w:sz w:val="18"/>
              </w:rPr>
              <w:t>id=2fa9c3b7…; actor_user_id=1f5c2a90…; subject_table=users; subject_id=b4e07f31…; action=status_changed; before=active; after=on_leave; server_seq=9772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3F2FD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WHY THIS DESIGN MATTERS</w:t>
              <w:br/>
            </w:r>
            <w:r>
              <w:rPr>
                <w:sz w:val="18"/>
              </w:rPr>
              <w:t>Order by server_seq, not device time or insertion order.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6. CROSS-CUTTING RULES YOU SHOULD NOT FORGET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RULE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WHAT TO REMEMBER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Canonical source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DATABASE.md remains authoritative; this roadmap is the implementation map.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Tenancy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Every table has school_id and the baseline school isolation predicate.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Server sequence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Syncable writes receive server_seq from school_counters inside the transaction.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Sync feed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The same write appends the resulting row/change to change_log.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Idempotency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Client mutations carry op_id; processed_ops prevents retries from double-posting.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History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Use year/term/junction tables instead of overwriting current-state columns when history matters.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Soft deletion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Where the source specifies deleted_at/status, preserve the row so historical references remain valid.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Money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Store amounts in santim; payments are events; correct with voids, never edits.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Assessment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Store raw scores; null is not zero; weights total exactly 100 and freeze when terms close.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Attendance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Store class_id on daily records; write only touched cells; protect historical class placement.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Roles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Use user_roles rather than a combined role enum.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Privacy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Teacher access must follow teaching assignments; guardian access must follow their child links; staff phone/email are restricted.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Audit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Administrative history is append-only and cannot be deleted/edited.</w:t>
            </w:r>
          </w:p>
        </w:tc>
      </w:tr>
    </w:tbl>
    <w:p>
      <w:pPr>
        <w:pStyle w:val="Heading1"/>
      </w:pPr>
      <w:r>
        <w:t>7. RLS TEST PLAN — DO THIS BEFORE THE CHECKPOINT AND AGAIN AFTER STEP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MOST IMPORTANT TESTING RULE</w:t>
              <w:br/>
            </w:r>
            <w:r>
              <w:rPr>
                <w:sz w:val="18"/>
              </w:rPr>
              <w:t>Do not test with the service role. The table owner and service_role bypass RLS, so service-key tests can falsely suggest isolation works. Use the anon key plus a signed-in user's JWT, exactly as the application connects.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TEST AREA</w:t>
            </w:r>
          </w:p>
        </w:tc>
        <w:tc>
          <w:tcPr>
            <w:tcW w:type="dxa" w:w="5184"/>
            <w:shd w:fill="FFF59D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  <w:t>EXPECTED RESULT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Test setup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Create two schools. School A: one admin + two teachers, with A1 on Grade 5A and A2 on Grade 6B. School B: one admin + one teacher and its own students.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1–4: School isolation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A-admin sees only A. A-admin querying B returns zero rows, not an error. A-admin attempting to insert a B-owned student must fail via WITH CHECK. Repeat in the opposite direction for B-admin.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5–9: Teacher scope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A1 sees only current-year Grade 5A students; cannot insert attendance for 6B; can insert today's attendance for 5A; cannot back-date attendance; after year rollover/reassignment, the old class must disappear from scope.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10–13: Contact visibility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Teacher cannot see colleague phone/email, but can see their own. Admin can see school-A contact details, never school-B details.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14–17: Server-controlled fields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Non-service clients cannot change server_seq, cannot insert into change_log, cannot read school_counters, and even A-admin cannot delete audit_log rows.</w:t>
            </w:r>
          </w:p>
        </w:tc>
      </w:tr>
      <w:tr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18–20: Structural checks</w:t>
            </w:r>
          </w:p>
        </w:tc>
        <w:tc>
          <w:tcPr>
            <w:tcW w:type="dxa" w:w="5184"/>
            <w:shd w:fill="FFCDD2"/>
            <w:vAlign w:val="center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r>
              <w:rPr>
                <w:rFonts w:ascii="Aptos" w:hAnsi="Aptos"/>
                <w:b w:val="0"/>
                <w:color w:val="000000"/>
                <w:sz w:val="17"/>
              </w:rPr>
              <w:t>Every relevant table must have RLS enabled. No RLS-enabled table should have zero policies. Selecting users must not trigger recursive policy evaluation; auth_school_id() must resolve school from the JWT claim rather than querying users recursively.</w:t>
            </w:r>
          </w:p>
        </w:tc>
      </w:tr>
    </w:tbl>
    <w:p>
      <w:pPr>
        <w:pStyle w:val="Heading1"/>
      </w:pPr>
      <w:r>
        <w:t>8. THE SIMPLE EXECUTION PATH</w:t>
      </w:r>
    </w:p>
    <w:p>
      <w:pPr>
        <w:pStyle w:val="ListBullet"/>
        <w:spacing w:after="40"/>
      </w:pPr>
      <w:r>
        <w:rPr>
          <w:sz w:val="19"/>
        </w:rPr>
        <w:t>1. Resolve the three open decisions before writing the affected migrations.</w:t>
      </w:r>
    </w:p>
    <w:p>
      <w:pPr>
        <w:pStyle w:val="ListBullet"/>
        <w:spacing w:after="40"/>
      </w:pPr>
      <w:r>
        <w:rPr>
          <w:sz w:val="19"/>
        </w:rPr>
        <w:t>2. Build Foundation and Calendar.</w:t>
      </w:r>
    </w:p>
    <w:p>
      <w:pPr>
        <w:pStyle w:val="ListBullet"/>
        <w:spacing w:after="40"/>
      </w:pPr>
      <w:r>
        <w:rPr>
          <w:sz w:val="19"/>
        </w:rPr>
        <w:t>3. Build the Sync Spine before any real syncable business table.</w:t>
      </w:r>
    </w:p>
    <w:p>
      <w:pPr>
        <w:pStyle w:val="ListBullet"/>
        <w:spacing w:after="40"/>
      </w:pPr>
      <w:r>
        <w:rPr>
          <w:sz w:val="19"/>
        </w:rPr>
        <w:t>4. Build Identity + RLS helpers.</w:t>
      </w:r>
    </w:p>
    <w:p>
      <w:pPr>
        <w:pStyle w:val="ListBullet"/>
        <w:spacing w:after="40"/>
      </w:pPr>
      <w:r>
        <w:rPr>
          <w:sz w:val="19"/>
        </w:rPr>
        <w:t>5. Build Academic Structure.</w:t>
      </w:r>
    </w:p>
    <w:p>
      <w:pPr>
        <w:pStyle w:val="ListBullet"/>
        <w:spacing w:after="40"/>
      </w:pPr>
      <w:r>
        <w:rPr>
          <w:sz w:val="19"/>
        </w:rPr>
        <w:t>6. Build Students + Enrollment.</w:t>
      </w:r>
    </w:p>
    <w:p>
      <w:pPr>
        <w:pStyle w:val="ListBullet"/>
        <w:spacing w:after="40"/>
      </w:pPr>
      <w:r>
        <w:rPr>
          <w:sz w:val="19"/>
        </w:rPr>
        <w:t>7. STOP at the checkpoint and wire the students slice through the real client.</w:t>
      </w:r>
    </w:p>
    <w:p>
      <w:pPr>
        <w:pStyle w:val="ListBullet"/>
        <w:spacing w:after="40"/>
      </w:pPr>
      <w:r>
        <w:rPr>
          <w:sz w:val="19"/>
        </w:rPr>
        <w:t>8. Run the RLS tests with real signed-in JWTs, not service_role.</w:t>
      </w:r>
    </w:p>
    <w:p>
      <w:pPr>
        <w:pStyle w:val="ListBullet"/>
        <w:spacing w:after="40"/>
      </w:pPr>
      <w:r>
        <w:rPr>
          <w:sz w:val="19"/>
        </w:rPr>
        <w:t>9. Continue with Guardians and Attendance.</w:t>
      </w:r>
    </w:p>
    <w:p>
      <w:pPr>
        <w:pStyle w:val="ListBullet"/>
        <w:spacing w:after="40"/>
      </w:pPr>
      <w:r>
        <w:rPr>
          <w:sz w:val="19"/>
        </w:rPr>
        <w:t>10. Implement Teacher Attendance according to Decision 1.</w:t>
      </w:r>
    </w:p>
    <w:p>
      <w:pPr>
        <w:pStyle w:val="ListBullet"/>
        <w:spacing w:after="40"/>
      </w:pPr>
      <w:r>
        <w:rPr>
          <w:sz w:val="19"/>
        </w:rPr>
        <w:t>11. Add Assessment configuration, then assessment data.</w:t>
      </w:r>
    </w:p>
    <w:p>
      <w:pPr>
        <w:pStyle w:val="ListBullet"/>
        <w:spacing w:after="40"/>
      </w:pPr>
      <w:r>
        <w:rPr>
          <w:sz w:val="19"/>
        </w:rPr>
        <w:t>12. Add Fees and payment allocation.</w:t>
      </w:r>
    </w:p>
    <w:p>
      <w:pPr>
        <w:pStyle w:val="ListBullet"/>
        <w:spacing w:after="40"/>
      </w:pPr>
      <w:r>
        <w:rPr>
          <w:sz w:val="19"/>
        </w:rPr>
        <w:t>13. Implement receipt leasing only if Decision 3 requires offline fee collection.</w:t>
      </w:r>
    </w:p>
    <w:p>
      <w:pPr>
        <w:pStyle w:val="ListBullet"/>
        <w:spacing w:after="40"/>
      </w:pPr>
      <w:r>
        <w:rPr>
          <w:sz w:val="19"/>
        </w:rPr>
        <w:t>14. Finish Audit.</w:t>
      </w:r>
    </w:p>
    <w:p>
      <w:pPr>
        <w:pStyle w:val="ListBullet"/>
        <w:spacing w:after="40"/>
      </w:pPr>
      <w:r>
        <w:rPr>
          <w:sz w:val="19"/>
        </w:rPr>
        <w:t>15. Re-run the full RLS/security checklist and verify history, sync, idempotency, and immutable ledgers.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b/>
                <w:color w:val="1B5E20"/>
                <w:sz w:val="20"/>
              </w:rPr>
              <w:t>FINAL MENTAL MODEL</w:t>
              <w:br/>
            </w:r>
            <w:r>
              <w:rPr>
                <w:sz w:val="18"/>
              </w:rPr>
              <w:t>Think of the database in layers: SCHOOL → CALENDAR → PEOPLE → ACADEMIC STRUCTURE → STUDENTS → ATTENDANCE / ASSESSMENT / FEES → SYNC → AUDIT. Historical facts belong in year/term/junction/history tables; current access is derived from those relationships.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Build Roadmap • Visual guide • No full 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E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876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