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55.0" w:type="dxa"/>
        <w:jc w:val="left"/>
        <w:tblInd w:w="-5.0" w:type="dxa"/>
        <w:tblLayout w:type="fixed"/>
        <w:tblLook w:val="0400"/>
      </w:tblPr>
      <w:tblGrid>
        <w:gridCol w:w="9355"/>
        <w:tblGridChange w:id="0">
          <w:tblGrid>
            <w:gridCol w:w="9355"/>
          </w:tblGrid>
        </w:tblGridChange>
      </w:tblGrid>
      <w:tr>
        <w:trPr>
          <w:cantSplit w:val="0"/>
          <w:trHeight w:val="1497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02">
            <w:pPr>
              <w:spacing w:line="240" w:lineRule="auto"/>
              <w:rPr>
                <w:sz w:val="24"/>
                <w:szCs w:val="24"/>
              </w:rPr>
            </w:pPr>
            <w:r w:rsidDel="00000000" w:rsidR="00000000" w:rsidRPr="00000000">
              <w:rPr>
                <w:rtl w:val="0"/>
              </w:rPr>
            </w:r>
          </w:p>
          <w:p w:rsidR="00000000" w:rsidDel="00000000" w:rsidP="00000000" w:rsidRDefault="00000000" w:rsidRPr="00000000" w14:paraId="00000003">
            <w:pPr>
              <w:spacing w:after="200" w:line="240" w:lineRule="auto"/>
              <w:jc w:val="center"/>
              <w:rPr>
                <w:sz w:val="24"/>
                <w:szCs w:val="24"/>
              </w:rPr>
            </w:pPr>
            <w:r w:rsidDel="00000000" w:rsidR="00000000" w:rsidRPr="00000000">
              <w:rPr>
                <w:b w:val="1"/>
                <w:bCs w:val="1"/>
                <w:sz w:val="24"/>
                <w:szCs w:val="24"/>
                <w:rtl w:val="0"/>
              </w:rPr>
              <w:t xml:space="preserve">SAIGON BUSINESS SCHOOL </w:t>
            </w:r>
            <w:r w:rsidDel="00000000" w:rsidR="00000000" w:rsidRPr="00000000">
              <w:rPr>
                <w:rtl w:val="0"/>
              </w:rPr>
            </w:r>
          </w:p>
          <w:p w:rsidR="00000000" w:rsidDel="00000000" w:rsidP="00000000" w:rsidRDefault="00000000" w:rsidRPr="00000000" w14:paraId="00000004">
            <w:pPr>
              <w:spacing w:after="200" w:line="240" w:lineRule="auto"/>
              <w:jc w:val="center"/>
              <w:rPr>
                <w:sz w:val="24"/>
                <w:szCs w:val="24"/>
              </w:rPr>
            </w:pPr>
            <w:r w:rsidDel="00000000" w:rsidR="00000000" w:rsidRPr="00000000">
              <w:rPr>
                <w:b w:val="1"/>
                <w:bCs w:val="1"/>
                <w:sz w:val="24"/>
                <w:szCs w:val="24"/>
                <w:rtl w:val="0"/>
              </w:rPr>
              <w:t xml:space="preserve">BUSINESS MANAGEMENT</w:t>
            </w:r>
            <w:r w:rsidDel="00000000" w:rsidR="00000000" w:rsidRPr="00000000">
              <w:rPr>
                <w:rtl w:val="0"/>
              </w:rPr>
            </w:r>
          </w:p>
          <w:p w:rsidR="00000000" w:rsidDel="00000000" w:rsidP="00000000" w:rsidRDefault="00000000" w:rsidRPr="00000000" w14:paraId="00000005">
            <w:pPr>
              <w:spacing w:after="200" w:line="240" w:lineRule="auto"/>
              <w:jc w:val="center"/>
              <w:rPr>
                <w:sz w:val="24"/>
                <w:szCs w:val="24"/>
              </w:rPr>
            </w:pPr>
            <w:r w:rsidDel="00000000" w:rsidR="00000000" w:rsidRPr="00000000">
              <w:rPr>
                <w:rtl w:val="0"/>
              </w:rPr>
            </w:r>
          </w:p>
          <w:p w:rsidR="00000000" w:rsidDel="00000000" w:rsidP="00000000" w:rsidRDefault="00000000" w:rsidRPr="00000000" w14:paraId="00000006">
            <w:pPr>
              <w:spacing w:after="240" w:line="240" w:lineRule="auto"/>
              <w:jc w:val="center"/>
              <w:rPr>
                <w:sz w:val="24"/>
                <w:szCs w:val="24"/>
              </w:rPr>
            </w:pPr>
            <w:r w:rsidDel="00000000" w:rsidR="00000000" w:rsidRPr="00000000">
              <w:rPr>
                <w:sz w:val="24"/>
                <w:szCs w:val="24"/>
                <w:rtl w:val="0"/>
              </w:rPr>
              <w:br w:type="textWrapping"/>
            </w:r>
            <w:r w:rsidDel="00000000" w:rsidR="00000000" w:rsidRPr="00000000">
              <w:rPr>
                <w:sz w:val="24"/>
                <w:szCs w:val="24"/>
              </w:rPr>
              <w:drawing>
                <wp:inline distB="0" distT="0" distL="0" distR="0">
                  <wp:extent cx="3674580" cy="1558022"/>
                  <wp:effectExtent b="0" l="0" r="0" t="0"/>
                  <wp:docPr id="3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3674580" cy="1558022"/>
                          </a:xfrm>
                          <a:prstGeom prst="rect"/>
                          <a:ln/>
                        </pic:spPr>
                      </pic:pic>
                    </a:graphicData>
                  </a:graphic>
                </wp:inline>
              </w:drawing>
            </w:r>
            <w:r w:rsidDel="00000000" w:rsidR="00000000" w:rsidRPr="00000000">
              <w:rPr>
                <w:sz w:val="24"/>
                <w:szCs w:val="24"/>
                <w:rtl w:val="0"/>
              </w:rPr>
              <w:br w:type="textWrapping"/>
              <w:br w:type="textWrapping"/>
            </w:r>
          </w:p>
          <w:p w:rsidR="00000000" w:rsidDel="00000000" w:rsidP="00000000" w:rsidRDefault="00000000" w:rsidRPr="00000000" w14:paraId="00000007">
            <w:pPr>
              <w:spacing w:after="200" w:line="240" w:lineRule="auto"/>
              <w:jc w:val="center"/>
              <w:rPr>
                <w:b w:val="1"/>
                <w:bCs w:val="1"/>
                <w:sz w:val="36"/>
                <w:szCs w:val="36"/>
              </w:rPr>
            </w:pPr>
            <w:r w:rsidDel="00000000" w:rsidR="00000000" w:rsidRPr="00000000">
              <w:rPr>
                <w:b w:val="1"/>
                <w:bCs w:val="1"/>
                <w:sz w:val="36"/>
                <w:szCs w:val="36"/>
                <w:rtl w:val="0"/>
              </w:rPr>
              <w:t xml:space="preserve">Data Structure &amp; Algorithms</w:t>
            </w:r>
          </w:p>
          <w:p w:rsidR="00000000" w:rsidDel="00000000" w:rsidP="00000000" w:rsidRDefault="00000000" w:rsidRPr="00000000" w14:paraId="00000008">
            <w:pPr>
              <w:spacing w:after="240" w:line="240" w:lineRule="auto"/>
              <w:jc w:val="center"/>
              <w:rPr>
                <w:sz w:val="24"/>
                <w:szCs w:val="24"/>
              </w:rPr>
            </w:pPr>
            <w:r w:rsidDel="00000000" w:rsidR="00000000" w:rsidRPr="00000000">
              <w:rPr>
                <w:sz w:val="24"/>
                <w:szCs w:val="24"/>
                <w:rtl w:val="0"/>
              </w:rPr>
              <w:br w:type="textWrapping"/>
            </w:r>
            <w:r w:rsidDel="00000000" w:rsidR="00000000" w:rsidRPr="00000000">
              <w:rPr>
                <w:b w:val="1"/>
                <w:bCs w:val="1"/>
                <w:color w:val="1f1f1f"/>
                <w:sz w:val="40"/>
                <w:szCs w:val="40"/>
                <w:rtl w:val="0"/>
              </w:rPr>
              <w:t xml:space="preserve">Comprehensive Analysis of Data Structures and Algorithms in Logistics and Inventory Management: The Swift-Load Systems Framework</w:t>
            </w:r>
            <w:r w:rsidDel="00000000" w:rsidR="00000000" w:rsidRPr="00000000">
              <w:rPr>
                <w:sz w:val="24"/>
                <w:szCs w:val="24"/>
                <w:rtl w:val="0"/>
              </w:rPr>
              <w:br w:type="textWrapping"/>
            </w:r>
          </w:p>
          <w:p w:rsidR="00000000" w:rsidDel="00000000" w:rsidP="00000000" w:rsidRDefault="00000000" w:rsidRPr="00000000" w14:paraId="00000009">
            <w:pPr>
              <w:spacing w:after="60" w:before="240" w:line="240" w:lineRule="auto"/>
              <w:ind w:left="1778" w:firstLine="0"/>
              <w:rPr>
                <w:sz w:val="32"/>
                <w:szCs w:val="32"/>
              </w:rPr>
            </w:pPr>
            <w:r w:rsidDel="00000000" w:rsidR="00000000" w:rsidRPr="00000000">
              <w:rPr>
                <w:b w:val="1"/>
                <w:bCs w:val="1"/>
                <w:sz w:val="32"/>
                <w:szCs w:val="32"/>
                <w:rtl w:val="0"/>
              </w:rPr>
              <w:t xml:space="preserve">Instructor : MSc. </w:t>
            </w:r>
            <w:r w:rsidDel="00000000" w:rsidR="00000000" w:rsidRPr="00000000">
              <w:rPr>
                <w:b w:val="1"/>
                <w:bCs w:val="1"/>
                <w:color w:val="1f1f1f"/>
                <w:sz w:val="32"/>
                <w:szCs w:val="32"/>
                <w:highlight w:val="white"/>
                <w:rtl w:val="0"/>
              </w:rPr>
              <w:t xml:space="preserve">Lương Trần Ngọc Khiết</w:t>
            </w:r>
            <w:r w:rsidDel="00000000" w:rsidR="00000000" w:rsidRPr="00000000">
              <w:rPr>
                <w:rtl w:val="0"/>
              </w:rPr>
            </w:r>
          </w:p>
          <w:p w:rsidR="00000000" w:rsidDel="00000000" w:rsidP="00000000" w:rsidRDefault="00000000" w:rsidRPr="00000000" w14:paraId="0000000A">
            <w:pPr>
              <w:widowControl w:val="0"/>
              <w:tabs>
                <w:tab w:val="left" w:leader="none" w:pos="1440"/>
              </w:tabs>
              <w:spacing w:line="240" w:lineRule="auto"/>
              <w:ind w:left="1778" w:firstLine="0"/>
              <w:rPr>
                <w:b w:val="1"/>
                <w:bCs w:val="1"/>
                <w:sz w:val="32"/>
                <w:szCs w:val="32"/>
              </w:rPr>
            </w:pPr>
            <w:r w:rsidDel="00000000" w:rsidR="00000000" w:rsidRPr="00000000">
              <w:rPr>
                <w:b w:val="1"/>
                <w:bCs w:val="1"/>
                <w:sz w:val="32"/>
                <w:szCs w:val="32"/>
                <w:rtl w:val="0"/>
              </w:rPr>
              <w:t xml:space="preserve">Student Name: Thu Htet Naing</w:t>
            </w:r>
          </w:p>
          <w:p w:rsidR="00000000" w:rsidDel="00000000" w:rsidP="00000000" w:rsidRDefault="00000000" w:rsidRPr="00000000" w14:paraId="0000000B">
            <w:pPr>
              <w:widowControl w:val="0"/>
              <w:spacing w:line="240" w:lineRule="auto"/>
              <w:ind w:left="1778" w:firstLine="0"/>
              <w:rPr>
                <w:b w:val="1"/>
                <w:bCs w:val="1"/>
                <w:sz w:val="32"/>
                <w:szCs w:val="32"/>
              </w:rPr>
            </w:pPr>
            <w:r w:rsidDel="00000000" w:rsidR="00000000" w:rsidRPr="00000000">
              <w:rPr>
                <w:b w:val="1"/>
                <w:bCs w:val="1"/>
                <w:sz w:val="32"/>
                <w:szCs w:val="32"/>
                <w:rtl w:val="0"/>
              </w:rPr>
              <w:t xml:space="preserve">Student ID: SBS25010150</w:t>
            </w:r>
          </w:p>
          <w:p w:rsidR="00000000" w:rsidDel="00000000" w:rsidP="00000000" w:rsidRDefault="00000000" w:rsidRPr="00000000" w14:paraId="0000000C">
            <w:pPr>
              <w:spacing w:line="240" w:lineRule="auto"/>
              <w:rPr>
                <w:sz w:val="24"/>
                <w:szCs w:val="24"/>
              </w:rPr>
            </w:pPr>
            <w:r w:rsidDel="00000000" w:rsidR="00000000" w:rsidRPr="00000000">
              <w:rPr>
                <w:sz w:val="24"/>
                <w:szCs w:val="24"/>
                <w:rtl w:val="0"/>
              </w:rPr>
              <w:br w:type="textWrapping"/>
              <w:br w:type="textWrapping"/>
            </w:r>
          </w:p>
          <w:p w:rsidR="00000000" w:rsidDel="00000000" w:rsidP="00000000" w:rsidRDefault="00000000" w:rsidRPr="00000000" w14:paraId="0000000D">
            <w:pPr>
              <w:spacing w:after="240" w:line="240" w:lineRule="auto"/>
              <w:rPr>
                <w:sz w:val="24"/>
                <w:szCs w:val="24"/>
              </w:rPr>
            </w:pPr>
            <w:r w:rsidDel="00000000" w:rsidR="00000000" w:rsidRPr="00000000">
              <w:rPr>
                <w:rtl w:val="0"/>
              </w:rPr>
            </w:r>
          </w:p>
          <w:p w:rsidR="00000000" w:rsidDel="00000000" w:rsidP="00000000" w:rsidRDefault="00000000" w:rsidRPr="00000000" w14:paraId="0000000E">
            <w:pPr>
              <w:spacing w:after="240" w:line="240" w:lineRule="auto"/>
              <w:rPr>
                <w:sz w:val="24"/>
                <w:szCs w:val="24"/>
              </w:rPr>
            </w:pPr>
            <w:r w:rsidDel="00000000" w:rsidR="00000000" w:rsidRPr="00000000">
              <w:rPr>
                <w:rtl w:val="0"/>
              </w:rPr>
            </w:r>
          </w:p>
          <w:p w:rsidR="00000000" w:rsidDel="00000000" w:rsidP="00000000" w:rsidRDefault="00000000" w:rsidRPr="00000000" w14:paraId="0000000F">
            <w:pPr>
              <w:spacing w:after="240" w:line="240" w:lineRule="auto"/>
              <w:rPr>
                <w:sz w:val="24"/>
                <w:szCs w:val="24"/>
              </w:rPr>
            </w:pPr>
            <w:r w:rsidDel="00000000" w:rsidR="00000000" w:rsidRPr="00000000">
              <w:rPr>
                <w:rtl w:val="0"/>
              </w:rPr>
            </w:r>
          </w:p>
          <w:p w:rsidR="00000000" w:rsidDel="00000000" w:rsidP="00000000" w:rsidRDefault="00000000" w:rsidRPr="00000000" w14:paraId="00000010">
            <w:pPr>
              <w:spacing w:after="240" w:line="240" w:lineRule="auto"/>
              <w:rPr>
                <w:sz w:val="24"/>
                <w:szCs w:val="24"/>
              </w:rPr>
            </w:pPr>
            <w:r w:rsidDel="00000000" w:rsidR="00000000" w:rsidRPr="00000000">
              <w:rPr>
                <w:rtl w:val="0"/>
              </w:rPr>
            </w:r>
          </w:p>
          <w:p w:rsidR="00000000" w:rsidDel="00000000" w:rsidP="00000000" w:rsidRDefault="00000000" w:rsidRPr="00000000" w14:paraId="00000011">
            <w:pPr>
              <w:spacing w:after="240" w:line="240" w:lineRule="auto"/>
              <w:rPr>
                <w:sz w:val="24"/>
                <w:szCs w:val="24"/>
              </w:rPr>
            </w:pPr>
            <w:r w:rsidDel="00000000" w:rsidR="00000000" w:rsidRPr="00000000">
              <w:rPr>
                <w:rtl w:val="0"/>
              </w:rPr>
            </w:r>
          </w:p>
          <w:p w:rsidR="00000000" w:rsidDel="00000000" w:rsidP="00000000" w:rsidRDefault="00000000" w:rsidRPr="00000000" w14:paraId="00000012">
            <w:pPr>
              <w:spacing w:after="240" w:line="240" w:lineRule="auto"/>
              <w:rPr>
                <w:sz w:val="24"/>
                <w:szCs w:val="24"/>
              </w:rPr>
            </w:pPr>
            <w:r w:rsidDel="00000000" w:rsidR="00000000" w:rsidRPr="00000000">
              <w:rPr>
                <w:rtl w:val="0"/>
              </w:rPr>
            </w:r>
          </w:p>
          <w:p w:rsidR="00000000" w:rsidDel="00000000" w:rsidP="00000000" w:rsidRDefault="00000000" w:rsidRPr="00000000" w14:paraId="00000013">
            <w:pPr>
              <w:spacing w:after="200" w:line="240" w:lineRule="auto"/>
              <w:jc w:val="center"/>
              <w:rPr>
                <w:sz w:val="32"/>
                <w:szCs w:val="32"/>
              </w:rPr>
            </w:pPr>
            <w:r w:rsidDel="00000000" w:rsidR="00000000" w:rsidRPr="00000000">
              <w:rPr>
                <w:b w:val="1"/>
                <w:bCs w:val="1"/>
                <w:sz w:val="32"/>
                <w:szCs w:val="32"/>
                <w:rtl w:val="0"/>
              </w:rPr>
              <w:t xml:space="preserve">HO CHI MINH CITY, 2025</w:t>
            </w:r>
            <w:r w:rsidDel="00000000" w:rsidR="00000000" w:rsidRPr="00000000">
              <w:rPr>
                <w:rtl w:val="0"/>
              </w:rPr>
            </w:r>
          </w:p>
        </w:tc>
      </w:tr>
    </w:tbl>
    <w:p w:rsidR="00000000" w:rsidDel="00000000" w:rsidP="00000000" w:rsidRDefault="00000000" w:rsidRPr="00000000" w14:paraId="00000014">
      <w:pPr>
        <w:spacing w:line="240" w:lineRule="auto"/>
        <w:rPr>
          <w:sz w:val="24"/>
          <w:szCs w:val="24"/>
        </w:rPr>
      </w:pPr>
      <w:r w:rsidDel="00000000" w:rsidR="00000000" w:rsidRPr="00000000">
        <w:rPr>
          <w:rtl w:val="0"/>
        </w:rPr>
      </w:r>
    </w:p>
    <w:tbl>
      <w:tblPr>
        <w:tblStyle w:val="Table2"/>
        <w:tblW w:w="9355.0" w:type="dxa"/>
        <w:jc w:val="left"/>
        <w:tblLayout w:type="fixed"/>
        <w:tblLook w:val="0400"/>
      </w:tblPr>
      <w:tblGrid>
        <w:gridCol w:w="6835"/>
        <w:gridCol w:w="2520"/>
        <w:tblGridChange w:id="0">
          <w:tblGrid>
            <w:gridCol w:w="6835"/>
            <w:gridCol w:w="2520"/>
          </w:tblGrid>
        </w:tblGridChange>
      </w:tblGrid>
      <w:tr>
        <w:trPr>
          <w:cantSplit w:val="0"/>
          <w:trHeight w:val="538" w:hRule="atLeast"/>
          <w:tblHeader w:val="0"/>
        </w:trPr>
        <w:tc>
          <w:tcPr>
            <w:tcBorders>
              <w:top w:color="000000" w:space="0" w:sz="4" w:val="single"/>
              <w:left w:color="000059" w:space="0" w:sz="4" w:val="single"/>
              <w:bottom w:color="000000" w:space="0" w:sz="4" w:val="single"/>
              <w:right w:color="000059" w:space="0" w:sz="4" w:val="single"/>
            </w:tcBorders>
            <w:shd w:fill="ffffff" w:val="clear"/>
            <w:tcMar>
              <w:top w:w="0.0" w:type="dxa"/>
              <w:left w:w="85.0" w:type="dxa"/>
              <w:bottom w:w="0.0" w:type="dxa"/>
              <w:right w:w="85.0" w:type="dxa"/>
            </w:tcMar>
            <w:vAlign w:val="center"/>
          </w:tcPr>
          <w:p w:rsidR="00000000" w:rsidDel="00000000" w:rsidP="00000000" w:rsidRDefault="00000000" w:rsidRPr="00000000" w14:paraId="00000015">
            <w:pPr>
              <w:spacing w:after="120" w:before="120" w:line="240" w:lineRule="auto"/>
              <w:jc w:val="both"/>
              <w:rPr>
                <w:sz w:val="24"/>
                <w:szCs w:val="24"/>
              </w:rPr>
            </w:pPr>
            <w:r w:rsidDel="00000000" w:rsidR="00000000" w:rsidRPr="00000000">
              <w:rPr>
                <w:b w:val="1"/>
                <w:bCs w:val="1"/>
                <w:sz w:val="24"/>
                <w:szCs w:val="24"/>
                <w:rtl w:val="0"/>
              </w:rPr>
              <w:t xml:space="preserve">Issue date: 10/4/2026</w:t>
            </w:r>
            <w:r w:rsidDel="00000000" w:rsidR="00000000" w:rsidRPr="00000000">
              <w:rPr>
                <w:rtl w:val="0"/>
              </w:rPr>
            </w:r>
          </w:p>
        </w:tc>
        <w:tc>
          <w:tcPr>
            <w:tcBorders>
              <w:top w:color="000000" w:space="0" w:sz="4" w:val="single"/>
              <w:left w:color="000059" w:space="0" w:sz="4" w:val="single"/>
              <w:bottom w:color="000000" w:space="0" w:sz="4" w:val="single"/>
              <w:right w:color="000059" w:space="0" w:sz="4" w:val="single"/>
            </w:tcBorders>
            <w:shd w:fill="ffffff" w:val="clear"/>
            <w:tcMar>
              <w:top w:w="15.0" w:type="dxa"/>
              <w:left w:w="15.0" w:type="dxa"/>
              <w:bottom w:w="15.0" w:type="dxa"/>
              <w:right w:w="15.0" w:type="dxa"/>
            </w:tcMar>
            <w:vAlign w:val="center"/>
          </w:tcPr>
          <w:p w:rsidR="00000000" w:rsidDel="00000000" w:rsidP="00000000" w:rsidRDefault="00000000" w:rsidRPr="00000000" w14:paraId="00000016">
            <w:pPr>
              <w:spacing w:after="120" w:before="120" w:line="240" w:lineRule="auto"/>
              <w:rPr>
                <w:sz w:val="24"/>
                <w:szCs w:val="24"/>
              </w:rPr>
            </w:pPr>
            <w:r w:rsidDel="00000000" w:rsidR="00000000" w:rsidRPr="00000000">
              <w:rPr>
                <w:b w:val="1"/>
                <w:bCs w:val="1"/>
                <w:sz w:val="24"/>
                <w:szCs w:val="24"/>
                <w:rtl w:val="0"/>
              </w:rPr>
              <w:t xml:space="preserve">Due date</w:t>
            </w:r>
            <w:r w:rsidDel="00000000" w:rsidR="00000000" w:rsidRPr="00000000">
              <w:rPr>
                <w:sz w:val="24"/>
                <w:szCs w:val="24"/>
                <w:rtl w:val="0"/>
              </w:rPr>
              <w:t xml:space="preserve">:09/05/2026</w:t>
            </w:r>
          </w:p>
        </w:tc>
      </w:tr>
      <w:tr>
        <w:trPr>
          <w:cantSplit w:val="0"/>
          <w:trHeight w:val="731" w:hRule="atLeast"/>
          <w:tblHeader w:val="0"/>
        </w:trPr>
        <w:tc>
          <w:tcPr>
            <w:gridSpan w:val="2"/>
            <w:tcBorders>
              <w:top w:color="000000" w:space="0" w:sz="4" w:val="single"/>
              <w:left w:color="000000" w:space="0" w:sz="4" w:val="single"/>
              <w:bottom w:color="000000" w:space="0" w:sz="4" w:val="single"/>
              <w:right w:color="000000" w:space="0" w:sz="4" w:val="single"/>
            </w:tcBorders>
            <w:shd w:fill="d6e3bc" w:val="clear"/>
            <w:vAlign w:val="center"/>
          </w:tcPr>
          <w:p w:rsidR="00000000" w:rsidDel="00000000" w:rsidP="00000000" w:rsidRDefault="00000000" w:rsidRPr="00000000" w14:paraId="00000017">
            <w:pPr>
              <w:spacing w:after="120" w:before="120" w:line="240" w:lineRule="auto"/>
              <w:jc w:val="both"/>
              <w:rPr>
                <w:sz w:val="24"/>
                <w:szCs w:val="24"/>
              </w:rPr>
            </w:pPr>
            <w:r w:rsidDel="00000000" w:rsidR="00000000" w:rsidRPr="00000000">
              <w:rPr>
                <w:b w:val="1"/>
                <w:bCs w:val="1"/>
                <w:sz w:val="24"/>
                <w:szCs w:val="24"/>
                <w:rtl w:val="0"/>
              </w:rPr>
              <w:t xml:space="preserve">Statement of ownership and integrity</w:t>
            </w:r>
            <w:r w:rsidDel="00000000" w:rsidR="00000000" w:rsidRPr="00000000">
              <w:rPr>
                <w:rtl w:val="0"/>
              </w:rPr>
            </w:r>
          </w:p>
        </w:tc>
      </w:tr>
      <w:tr>
        <w:trPr>
          <w:cantSplit w:val="0"/>
          <w:trHeight w:val="10217" w:hRule="atLeast"/>
          <w:tblHeader w:val="0"/>
        </w:trPr>
        <w:tc>
          <w:tcPr>
            <w:tcBorders>
              <w:top w:color="000000" w:space="0" w:sz="4" w:val="single"/>
              <w:left w:color="000059" w:space="0" w:sz="4" w:val="single"/>
              <w:bottom w:color="000059" w:space="0" w:sz="4" w:val="single"/>
              <w:right w:color="000000" w:space="0" w:sz="4" w:val="single"/>
            </w:tcBorders>
            <w:shd w:fill="ffffff" w:val="clear"/>
            <w:tcMar>
              <w:top w:w="240.0" w:type="dxa"/>
              <w:left w:w="108.0" w:type="dxa"/>
              <w:bottom w:w="240.0" w:type="dxa"/>
              <w:right w:w="108.0" w:type="dxa"/>
            </w:tcMar>
            <w:vAlign w:val="center"/>
          </w:tcPr>
          <w:p w:rsidR="00000000" w:rsidDel="00000000" w:rsidP="00000000" w:rsidRDefault="00000000" w:rsidRPr="00000000" w14:paraId="00000019">
            <w:pPr>
              <w:numPr>
                <w:ilvl w:val="0"/>
                <w:numId w:val="7"/>
              </w:numPr>
              <w:spacing w:line="240" w:lineRule="auto"/>
              <w:ind w:left="340" w:hanging="360"/>
              <w:jc w:val="both"/>
              <w:rPr>
                <w:sz w:val="24"/>
                <w:szCs w:val="24"/>
              </w:rPr>
            </w:pPr>
            <w:r w:rsidDel="00000000" w:rsidR="00000000" w:rsidRPr="00000000">
              <w:rPr>
                <w:sz w:val="24"/>
                <w:szCs w:val="24"/>
                <w:rtl w:val="0"/>
              </w:rPr>
              <w:t xml:space="preserve">I/we have not impersonated, or allowed myself to be impersonated by, any person for the purposes of this assessment.</w:t>
            </w:r>
          </w:p>
          <w:p w:rsidR="00000000" w:rsidDel="00000000" w:rsidP="00000000" w:rsidRDefault="00000000" w:rsidRPr="00000000" w14:paraId="0000001A">
            <w:pPr>
              <w:numPr>
                <w:ilvl w:val="0"/>
                <w:numId w:val="7"/>
              </w:numPr>
              <w:spacing w:line="240" w:lineRule="auto"/>
              <w:ind w:left="340" w:hanging="360"/>
              <w:jc w:val="both"/>
              <w:rPr>
                <w:sz w:val="24"/>
                <w:szCs w:val="24"/>
              </w:rPr>
            </w:pPr>
            <w:r w:rsidDel="00000000" w:rsidR="00000000" w:rsidRPr="00000000">
              <w:rPr>
                <w:sz w:val="24"/>
                <w:szCs w:val="24"/>
                <w:rtl w:val="0"/>
              </w:rPr>
              <w:t xml:space="preserve">This assessment is my/our original work and no part of it has been copied from any other source except where due acknowledgement is made.</w:t>
            </w:r>
          </w:p>
          <w:p w:rsidR="00000000" w:rsidDel="00000000" w:rsidP="00000000" w:rsidRDefault="00000000" w:rsidRPr="00000000" w14:paraId="0000001B">
            <w:pPr>
              <w:numPr>
                <w:ilvl w:val="0"/>
                <w:numId w:val="7"/>
              </w:numPr>
              <w:spacing w:line="240" w:lineRule="auto"/>
              <w:ind w:left="340" w:hanging="360"/>
              <w:jc w:val="both"/>
              <w:rPr>
                <w:sz w:val="24"/>
                <w:szCs w:val="24"/>
              </w:rPr>
            </w:pPr>
            <w:r w:rsidDel="00000000" w:rsidR="00000000" w:rsidRPr="00000000">
              <w:rPr>
                <w:sz w:val="24"/>
                <w:szCs w:val="24"/>
                <w:rtl w:val="0"/>
              </w:rPr>
              <w:t xml:space="preserve">No part of this assessment has been written for me/us by any other person except where such collaboration has been authorised</w:t>
            </w:r>
          </w:p>
          <w:p w:rsidR="00000000" w:rsidDel="00000000" w:rsidP="00000000" w:rsidRDefault="00000000" w:rsidRPr="00000000" w14:paraId="0000001C">
            <w:pPr>
              <w:numPr>
                <w:ilvl w:val="0"/>
                <w:numId w:val="7"/>
              </w:numPr>
              <w:spacing w:line="240" w:lineRule="auto"/>
              <w:ind w:left="340" w:hanging="360"/>
              <w:jc w:val="both"/>
              <w:rPr>
                <w:sz w:val="24"/>
                <w:szCs w:val="24"/>
              </w:rPr>
            </w:pPr>
            <w:r w:rsidDel="00000000" w:rsidR="00000000" w:rsidRPr="00000000">
              <w:rPr>
                <w:sz w:val="24"/>
                <w:szCs w:val="24"/>
                <w:rtl w:val="0"/>
              </w:rPr>
              <w:t xml:space="preserve">by the lecturer/teacher concerned.</w:t>
            </w:r>
          </w:p>
          <w:p w:rsidR="00000000" w:rsidDel="00000000" w:rsidP="00000000" w:rsidRDefault="00000000" w:rsidRPr="00000000" w14:paraId="0000001D">
            <w:pPr>
              <w:numPr>
                <w:ilvl w:val="0"/>
                <w:numId w:val="7"/>
              </w:numPr>
              <w:spacing w:line="240" w:lineRule="auto"/>
              <w:ind w:left="340" w:hanging="360"/>
              <w:jc w:val="both"/>
              <w:rPr>
                <w:sz w:val="24"/>
                <w:szCs w:val="24"/>
              </w:rPr>
            </w:pPr>
            <w:r w:rsidDel="00000000" w:rsidR="00000000" w:rsidRPr="00000000">
              <w:rPr>
                <w:sz w:val="24"/>
                <w:szCs w:val="24"/>
                <w:rtl w:val="0"/>
              </w:rPr>
              <w:t xml:space="preserve">Where this work is being submitted for individual assessment, I declare that it is my original work and that no part has been contributed by, produced by or in conjunction with another student.</w:t>
            </w:r>
          </w:p>
          <w:p w:rsidR="00000000" w:rsidDel="00000000" w:rsidP="00000000" w:rsidRDefault="00000000" w:rsidRPr="00000000" w14:paraId="0000001E">
            <w:pPr>
              <w:numPr>
                <w:ilvl w:val="0"/>
                <w:numId w:val="7"/>
              </w:numPr>
              <w:spacing w:line="240" w:lineRule="auto"/>
              <w:ind w:left="340" w:hanging="360"/>
              <w:jc w:val="both"/>
              <w:rPr>
                <w:sz w:val="24"/>
                <w:szCs w:val="24"/>
              </w:rPr>
            </w:pPr>
            <w:r w:rsidDel="00000000" w:rsidR="00000000" w:rsidRPr="00000000">
              <w:rPr>
                <w:sz w:val="24"/>
                <w:szCs w:val="24"/>
                <w:rtl w:val="0"/>
              </w:rPr>
              <w:t xml:space="preserve">I/we give permission for my assessment response to be reproduced, communicated compared and archived for the purposes</w:t>
            </w:r>
          </w:p>
          <w:p w:rsidR="00000000" w:rsidDel="00000000" w:rsidP="00000000" w:rsidRDefault="00000000" w:rsidRPr="00000000" w14:paraId="0000001F">
            <w:pPr>
              <w:numPr>
                <w:ilvl w:val="0"/>
                <w:numId w:val="7"/>
              </w:numPr>
              <w:spacing w:line="240" w:lineRule="auto"/>
              <w:ind w:left="340" w:hanging="360"/>
              <w:jc w:val="both"/>
              <w:rPr>
                <w:sz w:val="24"/>
                <w:szCs w:val="24"/>
              </w:rPr>
            </w:pPr>
            <w:r w:rsidDel="00000000" w:rsidR="00000000" w:rsidRPr="00000000">
              <w:rPr>
                <w:sz w:val="24"/>
                <w:szCs w:val="24"/>
                <w:rtl w:val="0"/>
              </w:rPr>
              <w:t xml:space="preserve">of detecting plagiarism.</w:t>
            </w:r>
          </w:p>
          <w:p w:rsidR="00000000" w:rsidDel="00000000" w:rsidP="00000000" w:rsidRDefault="00000000" w:rsidRPr="00000000" w14:paraId="00000020">
            <w:pPr>
              <w:numPr>
                <w:ilvl w:val="0"/>
                <w:numId w:val="7"/>
              </w:numPr>
              <w:spacing w:line="240" w:lineRule="auto"/>
              <w:ind w:left="340" w:hanging="360"/>
              <w:jc w:val="both"/>
              <w:rPr>
                <w:sz w:val="24"/>
                <w:szCs w:val="24"/>
              </w:rPr>
            </w:pPr>
            <w:r w:rsidDel="00000000" w:rsidR="00000000" w:rsidRPr="00000000">
              <w:rPr>
                <w:sz w:val="24"/>
                <w:szCs w:val="24"/>
                <w:rtl w:val="0"/>
              </w:rPr>
              <w:t xml:space="preserve">I/we give permission for a copy of my assessment to be retained by the university for review and comparison, including review by external examiners.</w:t>
            </w:r>
          </w:p>
          <w:p w:rsidR="00000000" w:rsidDel="00000000" w:rsidP="00000000" w:rsidRDefault="00000000" w:rsidRPr="00000000" w14:paraId="00000021">
            <w:pPr>
              <w:numPr>
                <w:ilvl w:val="0"/>
                <w:numId w:val="7"/>
              </w:numPr>
              <w:spacing w:line="240" w:lineRule="auto"/>
              <w:ind w:left="340" w:hanging="360"/>
              <w:jc w:val="both"/>
              <w:rPr>
                <w:sz w:val="24"/>
                <w:szCs w:val="24"/>
              </w:rPr>
            </w:pPr>
            <w:r w:rsidDel="00000000" w:rsidR="00000000" w:rsidRPr="00000000">
              <w:rPr>
                <w:sz w:val="24"/>
                <w:szCs w:val="24"/>
                <w:rtl w:val="0"/>
              </w:rPr>
              <w:t xml:space="preserve">I/we understand that:</w:t>
            </w:r>
          </w:p>
          <w:p w:rsidR="00000000" w:rsidDel="00000000" w:rsidP="00000000" w:rsidRDefault="00000000" w:rsidRPr="00000000" w14:paraId="00000022">
            <w:pPr>
              <w:numPr>
                <w:ilvl w:val="1"/>
                <w:numId w:val="7"/>
              </w:numPr>
              <w:spacing w:line="240" w:lineRule="auto"/>
              <w:ind w:left="790" w:hanging="360"/>
              <w:jc w:val="both"/>
              <w:rPr>
                <w:sz w:val="24"/>
                <w:szCs w:val="24"/>
              </w:rPr>
            </w:pPr>
            <w:r w:rsidDel="00000000" w:rsidR="00000000" w:rsidRPr="00000000">
              <w:rPr>
                <w:sz w:val="24"/>
                <w:szCs w:val="24"/>
                <w:rtl w:val="0"/>
              </w:rPr>
              <w:t xml:space="preserve">Plagiarism is the presentation of the work, idea or creation of another person as though it is your own. It is a form of cheating and is a very serious academic offence that may lead to exclusion from the University. Plagiarised material can be drawn from, and presented in, written, graphic and visual form, including electronic data and oral presentations. Plagiarism occurs when the origin of the material used is not appropriately cited.</w:t>
            </w:r>
          </w:p>
          <w:p w:rsidR="00000000" w:rsidDel="00000000" w:rsidP="00000000" w:rsidRDefault="00000000" w:rsidRPr="00000000" w14:paraId="00000023">
            <w:pPr>
              <w:numPr>
                <w:ilvl w:val="1"/>
                <w:numId w:val="7"/>
              </w:numPr>
              <w:spacing w:after="120" w:line="240" w:lineRule="auto"/>
              <w:ind w:left="790" w:hanging="360"/>
              <w:jc w:val="both"/>
              <w:rPr>
                <w:sz w:val="24"/>
                <w:szCs w:val="24"/>
              </w:rPr>
            </w:pPr>
            <w:r w:rsidDel="00000000" w:rsidR="00000000" w:rsidRPr="00000000">
              <w:rPr>
                <w:sz w:val="24"/>
                <w:szCs w:val="24"/>
                <w:rtl w:val="0"/>
              </w:rPr>
              <w:t xml:space="preserve">Plagiarism includes the act of assisting or allowing another person to plagiarise or to copy my work.</w:t>
            </w:r>
          </w:p>
          <w:p w:rsidR="00000000" w:rsidDel="00000000" w:rsidP="00000000" w:rsidRDefault="00000000" w:rsidRPr="00000000" w14:paraId="00000024">
            <w:pPr>
              <w:spacing w:after="120" w:line="240" w:lineRule="auto"/>
              <w:jc w:val="both"/>
              <w:rPr>
                <w:sz w:val="24"/>
                <w:szCs w:val="24"/>
              </w:rPr>
            </w:pPr>
            <w:r w:rsidDel="00000000" w:rsidR="00000000" w:rsidRPr="00000000">
              <w:rPr>
                <w:b w:val="1"/>
                <w:bCs w:val="1"/>
                <w:sz w:val="24"/>
                <w:szCs w:val="24"/>
                <w:rtl w:val="0"/>
              </w:rPr>
              <w:t xml:space="preserve">I/we agree and acknowledge that:</w:t>
            </w:r>
            <w:r w:rsidDel="00000000" w:rsidR="00000000" w:rsidRPr="00000000">
              <w:rPr>
                <w:rtl w:val="0"/>
              </w:rPr>
            </w:r>
          </w:p>
          <w:p w:rsidR="00000000" w:rsidDel="00000000" w:rsidP="00000000" w:rsidRDefault="00000000" w:rsidRPr="00000000" w14:paraId="00000025">
            <w:pPr>
              <w:numPr>
                <w:ilvl w:val="0"/>
                <w:numId w:val="8"/>
              </w:numPr>
              <w:spacing w:line="240" w:lineRule="auto"/>
              <w:ind w:left="340" w:hanging="360"/>
              <w:jc w:val="both"/>
              <w:rPr>
                <w:sz w:val="24"/>
                <w:szCs w:val="24"/>
              </w:rPr>
            </w:pPr>
            <w:r w:rsidDel="00000000" w:rsidR="00000000" w:rsidRPr="00000000">
              <w:rPr>
                <w:sz w:val="24"/>
                <w:szCs w:val="24"/>
                <w:rtl w:val="0"/>
              </w:rPr>
              <w:t xml:space="preserve">I/we have read and understood the Declaration and Statement of Authorship above.</w:t>
            </w:r>
          </w:p>
          <w:p w:rsidR="00000000" w:rsidDel="00000000" w:rsidP="00000000" w:rsidRDefault="00000000" w:rsidRPr="00000000" w14:paraId="00000026">
            <w:pPr>
              <w:numPr>
                <w:ilvl w:val="0"/>
                <w:numId w:val="8"/>
              </w:numPr>
              <w:spacing w:after="120" w:line="240" w:lineRule="auto"/>
              <w:ind w:left="340" w:hanging="360"/>
              <w:jc w:val="both"/>
              <w:rPr>
                <w:sz w:val="24"/>
                <w:szCs w:val="24"/>
              </w:rPr>
            </w:pPr>
            <w:r w:rsidDel="00000000" w:rsidR="00000000" w:rsidRPr="00000000">
              <w:rPr>
                <w:sz w:val="24"/>
                <w:szCs w:val="24"/>
                <w:rtl w:val="0"/>
              </w:rPr>
              <w:t xml:space="preserve">If I/we do not agree to the Declaration and Statement of Authorship in this context and a signature is not included below, the assessment outcome is not valid for assessment purposes and will not be included in my final result for this course.</w:t>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tcPr>
          <w:p w:rsidR="00000000" w:rsidDel="00000000" w:rsidP="00000000" w:rsidRDefault="00000000" w:rsidRPr="00000000" w14:paraId="00000027">
            <w:pPr>
              <w:spacing w:after="120" w:before="120" w:line="240" w:lineRule="auto"/>
              <w:ind w:left="113" w:firstLine="0"/>
              <w:jc w:val="both"/>
              <w:rPr>
                <w:sz w:val="24"/>
                <w:szCs w:val="24"/>
              </w:rPr>
            </w:pPr>
            <w:r w:rsidDel="00000000" w:rsidR="00000000" w:rsidRPr="00000000">
              <w:rPr>
                <w:sz w:val="24"/>
                <w:szCs w:val="24"/>
                <w:rtl w:val="0"/>
              </w:rPr>
              <w:t xml:space="preserve">Signature:</w:t>
            </w:r>
          </w:p>
          <w:p w:rsidR="00000000" w:rsidDel="00000000" w:rsidP="00000000" w:rsidRDefault="00000000" w:rsidRPr="00000000" w14:paraId="00000028">
            <w:pPr>
              <w:spacing w:after="120" w:before="120" w:line="240" w:lineRule="auto"/>
              <w:ind w:left="113" w:firstLine="0"/>
              <w:jc w:val="both"/>
              <w:rPr>
                <w:sz w:val="24"/>
                <w:szCs w:val="24"/>
              </w:rPr>
            </w:pPr>
            <w:r w:rsidDel="00000000" w:rsidR="00000000" w:rsidRPr="00000000">
              <w:rPr>
                <w:sz w:val="24"/>
                <w:szCs w:val="24"/>
              </w:rPr>
              <w:drawing>
                <wp:inline distB="114300" distT="114300" distL="114300" distR="114300">
                  <wp:extent cx="1404938" cy="904549"/>
                  <wp:effectExtent b="0" l="0" r="0" t="0"/>
                  <wp:docPr id="39" name="image28.png"/>
                  <a:graphic>
                    <a:graphicData uri="http://schemas.openxmlformats.org/drawingml/2006/picture">
                      <pic:pic>
                        <pic:nvPicPr>
                          <pic:cNvPr id="0" name="image28.png"/>
                          <pic:cNvPicPr preferRelativeResize="0"/>
                        </pic:nvPicPr>
                        <pic:blipFill>
                          <a:blip r:embed="rId7"/>
                          <a:srcRect b="22463" l="14679" r="18349" t="19451"/>
                          <a:stretch>
                            <a:fillRect/>
                          </a:stretch>
                        </pic:blipFill>
                        <pic:spPr>
                          <a:xfrm>
                            <a:off x="0" y="0"/>
                            <a:ext cx="1404938" cy="904549"/>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120" w:before="120" w:line="240" w:lineRule="auto"/>
              <w:ind w:left="113" w:firstLine="0"/>
              <w:jc w:val="both"/>
              <w:rPr>
                <w:sz w:val="24"/>
                <w:szCs w:val="24"/>
              </w:rPr>
            </w:pPr>
            <w:r w:rsidDel="00000000" w:rsidR="00000000" w:rsidRPr="00000000">
              <w:rPr>
                <w:rtl w:val="0"/>
              </w:rPr>
            </w:r>
          </w:p>
          <w:p w:rsidR="00000000" w:rsidDel="00000000" w:rsidP="00000000" w:rsidRDefault="00000000" w:rsidRPr="00000000" w14:paraId="0000002A">
            <w:pPr>
              <w:spacing w:after="120" w:before="120" w:line="240" w:lineRule="auto"/>
              <w:ind w:left="90" w:firstLine="0"/>
              <w:jc w:val="both"/>
              <w:rPr>
                <w:b w:val="1"/>
                <w:bCs w:val="1"/>
                <w:sz w:val="24"/>
                <w:szCs w:val="24"/>
              </w:rPr>
            </w:pPr>
            <w:r w:rsidDel="00000000" w:rsidR="00000000" w:rsidRPr="00000000">
              <w:rPr>
                <w:b w:val="1"/>
                <w:bCs w:val="1"/>
                <w:sz w:val="24"/>
                <w:szCs w:val="24"/>
                <w:rtl w:val="0"/>
              </w:rPr>
              <w:t xml:space="preserve">Thu Htet Naing</w:t>
            </w:r>
          </w:p>
          <w:p w:rsidR="00000000" w:rsidDel="00000000" w:rsidP="00000000" w:rsidRDefault="00000000" w:rsidRPr="00000000" w14:paraId="0000002B">
            <w:pPr>
              <w:spacing w:after="120" w:before="120" w:line="240" w:lineRule="auto"/>
              <w:ind w:left="113" w:firstLine="0"/>
              <w:jc w:val="both"/>
              <w:rPr>
                <w:sz w:val="24"/>
                <w:szCs w:val="24"/>
              </w:rPr>
            </w:pPr>
            <w:r w:rsidDel="00000000" w:rsidR="00000000" w:rsidRPr="00000000">
              <w:rPr>
                <w:rtl w:val="0"/>
              </w:rPr>
            </w:r>
          </w:p>
          <w:p w:rsidR="00000000" w:rsidDel="00000000" w:rsidP="00000000" w:rsidRDefault="00000000" w:rsidRPr="00000000" w14:paraId="0000002C">
            <w:pPr>
              <w:spacing w:after="120" w:before="120" w:line="240" w:lineRule="auto"/>
              <w:ind w:left="113" w:firstLine="0"/>
              <w:jc w:val="both"/>
              <w:rPr>
                <w:sz w:val="24"/>
                <w:szCs w:val="24"/>
              </w:rPr>
            </w:pPr>
            <w:r w:rsidDel="00000000" w:rsidR="00000000" w:rsidRPr="00000000">
              <w:rPr>
                <w:sz w:val="24"/>
                <w:szCs w:val="24"/>
                <w:rtl w:val="0"/>
              </w:rPr>
              <w:t xml:space="preserve">Date: 08/05/2026</w:t>
            </w:r>
          </w:p>
        </w:tc>
      </w:tr>
    </w:tbl>
    <w:p w:rsidR="00000000" w:rsidDel="00000000" w:rsidP="00000000" w:rsidRDefault="00000000" w:rsidRPr="00000000" w14:paraId="0000002D">
      <w:pPr>
        <w:spacing w:after="120" w:before="12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160" w:line="259" w:lineRule="auto"/>
        <w:rPr>
          <w:b w:val="1"/>
          <w:bCs w:val="1"/>
          <w:sz w:val="24"/>
          <w:szCs w:val="24"/>
        </w:rPr>
      </w:pPr>
      <w:r w:rsidDel="00000000" w:rsidR="00000000" w:rsidRPr="00000000">
        <w:br w:type="page"/>
      </w:r>
      <w:r w:rsidDel="00000000" w:rsidR="00000000" w:rsidRPr="00000000">
        <w:rPr>
          <w:b w:val="1"/>
          <w:bCs w:val="1"/>
          <w:sz w:val="24"/>
          <w:szCs w:val="24"/>
          <w:rtl w:val="0"/>
        </w:rPr>
        <w:t xml:space="preserve">CHECKLIST</w:t>
      </w:r>
    </w:p>
    <w:p w:rsidR="00000000" w:rsidDel="00000000" w:rsidP="00000000" w:rsidRDefault="00000000" w:rsidRPr="00000000" w14:paraId="0000002F">
      <w:pPr>
        <w:spacing w:after="120" w:before="120" w:line="240" w:lineRule="auto"/>
        <w:jc w:val="both"/>
        <w:rPr>
          <w:sz w:val="20"/>
          <w:szCs w:val="20"/>
        </w:rPr>
      </w:pPr>
      <w:r w:rsidDel="00000000" w:rsidR="00000000" w:rsidRPr="00000000">
        <w:rPr>
          <w:sz w:val="20"/>
          <w:szCs w:val="20"/>
          <w:rtl w:val="0"/>
        </w:rPr>
        <w:t xml:space="preserve">Please check all of the following items before submitting your work. If any of the following items are missing or incorrect, your work may not be accepted</w:t>
      </w:r>
    </w:p>
    <w:tbl>
      <w:tblPr>
        <w:tblStyle w:val="Table3"/>
        <w:tblW w:w="9445.0" w:type="dxa"/>
        <w:jc w:val="left"/>
        <w:tblLayout w:type="fixed"/>
        <w:tblLook w:val="0400"/>
      </w:tblPr>
      <w:tblGrid>
        <w:gridCol w:w="445"/>
        <w:gridCol w:w="7818"/>
        <w:gridCol w:w="1182"/>
        <w:tblGridChange w:id="0">
          <w:tblGrid>
            <w:gridCol w:w="445"/>
            <w:gridCol w:w="7818"/>
            <w:gridCol w:w="1182"/>
          </w:tblGrid>
        </w:tblGridChange>
      </w:tblGrid>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d6e3bc" w:val="clear"/>
            <w:tcMar>
              <w:top w:w="15.0" w:type="dxa"/>
              <w:left w:w="15.0" w:type="dxa"/>
              <w:bottom w:w="15.0" w:type="dxa"/>
              <w:right w:w="15.0" w:type="dxa"/>
            </w:tcMar>
            <w:vAlign w:val="center"/>
          </w:tcPr>
          <w:p w:rsidR="00000000" w:rsidDel="00000000" w:rsidP="00000000" w:rsidRDefault="00000000" w:rsidRPr="00000000" w14:paraId="00000030">
            <w:pPr>
              <w:spacing w:after="120" w:before="120" w:line="240" w:lineRule="auto"/>
              <w:jc w:val="center"/>
              <w:rPr>
                <w:sz w:val="24"/>
                <w:szCs w:val="24"/>
              </w:rPr>
            </w:pPr>
            <w:r w:rsidDel="00000000" w:rsidR="00000000" w:rsidRPr="00000000">
              <w:rPr>
                <w:b w:val="1"/>
                <w:bCs w:val="1"/>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3bc" w:val="clear"/>
            <w:tcMar>
              <w:top w:w="15.0" w:type="dxa"/>
              <w:left w:w="15.0" w:type="dxa"/>
              <w:bottom w:w="15.0" w:type="dxa"/>
              <w:right w:w="15.0" w:type="dxa"/>
            </w:tcMar>
            <w:vAlign w:val="center"/>
          </w:tcPr>
          <w:p w:rsidR="00000000" w:rsidDel="00000000" w:rsidP="00000000" w:rsidRDefault="00000000" w:rsidRPr="00000000" w14:paraId="00000031">
            <w:pPr>
              <w:spacing w:after="120" w:before="120" w:line="240" w:lineRule="auto"/>
              <w:jc w:val="both"/>
              <w:rPr>
                <w:sz w:val="24"/>
                <w:szCs w:val="24"/>
              </w:rPr>
            </w:pPr>
            <w:r w:rsidDel="00000000" w:rsidR="00000000" w:rsidRPr="00000000">
              <w:rPr>
                <w:b w:val="1"/>
                <w:bCs w:val="1"/>
                <w:sz w:val="20"/>
                <w:szCs w:val="20"/>
                <w:rtl w:val="0"/>
              </w:rPr>
              <w:t xml:space="preserve">Checklist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3bc" w:val="clear"/>
            <w:tcMar>
              <w:top w:w="15.0" w:type="dxa"/>
              <w:left w:w="15.0" w:type="dxa"/>
              <w:bottom w:w="15.0" w:type="dxa"/>
              <w:right w:w="15.0" w:type="dxa"/>
            </w:tcMar>
            <w:vAlign w:val="center"/>
          </w:tcPr>
          <w:p w:rsidR="00000000" w:rsidDel="00000000" w:rsidP="00000000" w:rsidRDefault="00000000" w:rsidRPr="00000000" w14:paraId="00000032">
            <w:pPr>
              <w:spacing w:after="120" w:before="120" w:line="240" w:lineRule="auto"/>
              <w:jc w:val="center"/>
              <w:rPr>
                <w:sz w:val="24"/>
                <w:szCs w:val="24"/>
              </w:rPr>
            </w:pPr>
            <w:r w:rsidDel="00000000" w:rsidR="00000000" w:rsidRPr="00000000">
              <w:rPr>
                <w:b w:val="1"/>
                <w:bCs w:val="1"/>
                <w:sz w:val="20"/>
                <w:szCs w:val="20"/>
                <w:rtl w:val="0"/>
              </w:rPr>
              <w:t xml:space="preserve">Yes or No</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33">
            <w:pPr>
              <w:spacing w:after="120" w:before="120" w:line="240" w:lineRule="auto"/>
              <w:jc w:val="center"/>
              <w:rPr>
                <w:sz w:val="24"/>
                <w:szCs w:val="24"/>
              </w:rPr>
            </w:pPr>
            <w:r w:rsidDel="00000000" w:rsidR="00000000" w:rsidRPr="00000000">
              <w:rPr>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34">
            <w:pPr>
              <w:spacing w:after="120" w:before="120" w:line="240" w:lineRule="auto"/>
              <w:jc w:val="both"/>
              <w:rPr>
                <w:sz w:val="24"/>
                <w:szCs w:val="24"/>
              </w:rPr>
            </w:pPr>
            <w:r w:rsidDel="00000000" w:rsidR="00000000" w:rsidRPr="00000000">
              <w:rPr>
                <w:sz w:val="20"/>
                <w:szCs w:val="20"/>
                <w:rtl w:val="0"/>
              </w:rPr>
              <w:t xml:space="preserve">I have checked the accuracy of the information on the cover page (course name, student name, etc.)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35">
            <w:pPr>
              <w:jc w:val="center"/>
              <w:rPr>
                <w:sz w:val="24"/>
                <w:szCs w:val="24"/>
              </w:rPr>
            </w:pPr>
            <w:r w:rsidDel="00000000" w:rsidR="00000000" w:rsidRPr="00000000">
              <w:rPr>
                <w:sz w:val="24"/>
                <w:szCs w:val="24"/>
                <w:rtl w:val="0"/>
              </w:rPr>
              <w:t xml:space="preserve">Yes</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36">
            <w:pPr>
              <w:spacing w:after="120" w:before="120" w:line="240" w:lineRule="auto"/>
              <w:jc w:val="center"/>
              <w:rPr>
                <w:sz w:val="24"/>
                <w:szCs w:val="24"/>
              </w:rPr>
            </w:pPr>
            <w:r w:rsidDel="00000000" w:rsidR="00000000" w:rsidRPr="00000000">
              <w:rPr>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37">
            <w:pPr>
              <w:spacing w:after="120" w:before="120" w:line="240" w:lineRule="auto"/>
              <w:jc w:val="both"/>
              <w:rPr>
                <w:sz w:val="24"/>
                <w:szCs w:val="24"/>
              </w:rPr>
            </w:pPr>
            <w:r w:rsidDel="00000000" w:rsidR="00000000" w:rsidRPr="00000000">
              <w:rPr>
                <w:sz w:val="20"/>
                <w:szCs w:val="20"/>
                <w:rtl w:val="0"/>
              </w:rPr>
              <w:t xml:space="preserve">I have read and signed the Statement of ownership and integrity.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38">
            <w:pPr>
              <w:jc w:val="center"/>
              <w:rPr>
                <w:sz w:val="24"/>
                <w:szCs w:val="24"/>
              </w:rPr>
            </w:pPr>
            <w:r w:rsidDel="00000000" w:rsidR="00000000" w:rsidRPr="00000000">
              <w:rPr>
                <w:sz w:val="24"/>
                <w:szCs w:val="24"/>
                <w:rtl w:val="0"/>
              </w:rPr>
              <w:t xml:space="preserve">Yes</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39">
            <w:pPr>
              <w:spacing w:after="120" w:before="120" w:line="240" w:lineRule="auto"/>
              <w:jc w:val="center"/>
              <w:rPr>
                <w:sz w:val="24"/>
                <w:szCs w:val="24"/>
              </w:rPr>
            </w:pPr>
            <w:r w:rsidDel="00000000" w:rsidR="00000000" w:rsidRPr="00000000">
              <w:rPr>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3A">
            <w:pPr>
              <w:spacing w:after="120" w:before="120" w:line="240" w:lineRule="auto"/>
              <w:jc w:val="both"/>
              <w:rPr>
                <w:sz w:val="24"/>
                <w:szCs w:val="24"/>
              </w:rPr>
            </w:pPr>
            <w:r w:rsidDel="00000000" w:rsidR="00000000" w:rsidRPr="00000000">
              <w:rPr>
                <w:sz w:val="20"/>
                <w:szCs w:val="20"/>
                <w:rtl w:val="0"/>
              </w:rPr>
              <w:t xml:space="preserve">I have created a table of contents for my 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3B">
            <w:pPr>
              <w:jc w:val="center"/>
              <w:rPr>
                <w:sz w:val="24"/>
                <w:szCs w:val="24"/>
              </w:rPr>
            </w:pPr>
            <w:r w:rsidDel="00000000" w:rsidR="00000000" w:rsidRPr="00000000">
              <w:rPr>
                <w:sz w:val="24"/>
                <w:szCs w:val="24"/>
                <w:rtl w:val="0"/>
              </w:rPr>
              <w:t xml:space="preserve">Yes</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3C">
            <w:pPr>
              <w:spacing w:after="120" w:before="120" w:line="240" w:lineRule="auto"/>
              <w:jc w:val="center"/>
              <w:rPr>
                <w:sz w:val="24"/>
                <w:szCs w:val="24"/>
              </w:rPr>
            </w:pPr>
            <w:r w:rsidDel="00000000" w:rsidR="00000000" w:rsidRPr="00000000">
              <w:rPr>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3D">
            <w:pPr>
              <w:spacing w:after="120" w:before="120" w:line="240" w:lineRule="auto"/>
              <w:jc w:val="both"/>
              <w:rPr>
                <w:sz w:val="24"/>
                <w:szCs w:val="24"/>
              </w:rPr>
            </w:pPr>
            <w:r w:rsidDel="00000000" w:rsidR="00000000" w:rsidRPr="00000000">
              <w:rPr>
                <w:sz w:val="20"/>
                <w:szCs w:val="20"/>
                <w:rtl w:val="0"/>
              </w:rPr>
              <w:t xml:space="preserve">I have included my name in the footer.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3E">
            <w:pPr>
              <w:jc w:val="center"/>
              <w:rPr>
                <w:sz w:val="24"/>
                <w:szCs w:val="24"/>
              </w:rPr>
            </w:pPr>
            <w:r w:rsidDel="00000000" w:rsidR="00000000" w:rsidRPr="00000000">
              <w:rPr>
                <w:sz w:val="24"/>
                <w:szCs w:val="24"/>
                <w:rtl w:val="0"/>
              </w:rPr>
              <w:t xml:space="preserve">Yes</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3F">
            <w:pPr>
              <w:spacing w:after="120" w:before="120" w:line="240" w:lineRule="auto"/>
              <w:jc w:val="center"/>
              <w:rPr>
                <w:sz w:val="24"/>
                <w:szCs w:val="24"/>
              </w:rPr>
            </w:pPr>
            <w:r w:rsidDel="00000000" w:rsidR="00000000" w:rsidRPr="00000000">
              <w:rPr>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40">
            <w:pPr>
              <w:spacing w:after="120" w:before="120" w:line="240" w:lineRule="auto"/>
              <w:jc w:val="both"/>
              <w:rPr>
                <w:sz w:val="24"/>
                <w:szCs w:val="24"/>
              </w:rPr>
            </w:pPr>
            <w:r w:rsidDel="00000000" w:rsidR="00000000" w:rsidRPr="00000000">
              <w:rPr>
                <w:sz w:val="20"/>
                <w:szCs w:val="20"/>
                <w:rtl w:val="0"/>
              </w:rPr>
              <w:t xml:space="preserve">I have used the correct font and font size as instructed for the body of my 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41">
            <w:pPr>
              <w:jc w:val="center"/>
              <w:rPr>
                <w:sz w:val="24"/>
                <w:szCs w:val="24"/>
              </w:rPr>
            </w:pPr>
            <w:r w:rsidDel="00000000" w:rsidR="00000000" w:rsidRPr="00000000">
              <w:rPr>
                <w:sz w:val="24"/>
                <w:szCs w:val="24"/>
                <w:rtl w:val="0"/>
              </w:rPr>
              <w:t xml:space="preserve">Yes</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42">
            <w:pPr>
              <w:spacing w:after="120" w:before="120" w:line="240" w:lineRule="auto"/>
              <w:jc w:val="center"/>
              <w:rPr>
                <w:sz w:val="24"/>
                <w:szCs w:val="24"/>
              </w:rPr>
            </w:pPr>
            <w:r w:rsidDel="00000000" w:rsidR="00000000" w:rsidRPr="00000000">
              <w:rPr>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43">
            <w:pPr>
              <w:shd w:fill="ffffff" w:val="clear"/>
              <w:spacing w:line="240" w:lineRule="auto"/>
              <w:rPr>
                <w:sz w:val="24"/>
                <w:szCs w:val="24"/>
              </w:rPr>
            </w:pPr>
            <w:r w:rsidDel="00000000" w:rsidR="00000000" w:rsidRPr="00000000">
              <w:rPr>
                <w:sz w:val="20"/>
                <w:szCs w:val="20"/>
                <w:rtl w:val="0"/>
              </w:rPr>
              <w:t xml:space="preserve">I have cited sources in my work using the Harvard Reference format.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44">
            <w:pPr>
              <w:jc w:val="center"/>
              <w:rPr>
                <w:sz w:val="24"/>
                <w:szCs w:val="24"/>
              </w:rPr>
            </w:pPr>
            <w:r w:rsidDel="00000000" w:rsidR="00000000" w:rsidRPr="00000000">
              <w:rPr>
                <w:sz w:val="24"/>
                <w:szCs w:val="24"/>
                <w:rtl w:val="0"/>
              </w:rPr>
              <w:t xml:space="preserve">Yes</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45">
            <w:pPr>
              <w:spacing w:after="120" w:before="120" w:line="240" w:lineRule="auto"/>
              <w:jc w:val="center"/>
              <w:rPr>
                <w:sz w:val="24"/>
                <w:szCs w:val="24"/>
              </w:rPr>
            </w:pPr>
            <w:r w:rsidDel="00000000" w:rsidR="00000000" w:rsidRPr="00000000">
              <w:rPr>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46">
            <w:pPr>
              <w:spacing w:after="120" w:before="120" w:line="240" w:lineRule="auto"/>
              <w:jc w:val="both"/>
              <w:rPr>
                <w:sz w:val="24"/>
                <w:szCs w:val="24"/>
              </w:rPr>
            </w:pPr>
            <w:r w:rsidDel="00000000" w:rsidR="00000000" w:rsidRPr="00000000">
              <w:rPr>
                <w:sz w:val="20"/>
                <w:szCs w:val="20"/>
                <w:rtl w:val="0"/>
              </w:rPr>
              <w:t xml:space="preserve">I have created a reference list in the correct format.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47">
            <w:pPr>
              <w:jc w:val="center"/>
              <w:rPr>
                <w:sz w:val="24"/>
                <w:szCs w:val="24"/>
              </w:rPr>
            </w:pPr>
            <w:r w:rsidDel="00000000" w:rsidR="00000000" w:rsidRPr="00000000">
              <w:rPr>
                <w:sz w:val="24"/>
                <w:szCs w:val="24"/>
                <w:rtl w:val="0"/>
              </w:rPr>
              <w:t xml:space="preserve">Yes</w:t>
            </w:r>
          </w:p>
        </w:tc>
      </w:tr>
    </w:tbl>
    <w:p w:rsidR="00000000" w:rsidDel="00000000" w:rsidP="00000000" w:rsidRDefault="00000000" w:rsidRPr="00000000" w14:paraId="00000048">
      <w:pPr>
        <w:spacing w:after="120" w:before="120" w:line="240" w:lineRule="auto"/>
        <w:ind w:left="-630" w:firstLine="0"/>
        <w:jc w:val="both"/>
        <w:rPr>
          <w:sz w:val="24"/>
          <w:szCs w:val="24"/>
        </w:rPr>
      </w:pP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49">
      <w:pPr>
        <w:rPr>
          <w:b w:val="1"/>
          <w:bCs w:val="1"/>
          <w:sz w:val="24"/>
          <w:szCs w:val="24"/>
        </w:rPr>
      </w:pPr>
      <w:r w:rsidDel="00000000" w:rsidR="00000000" w:rsidRPr="00000000">
        <w:br w:type="page"/>
      </w:r>
      <w:r w:rsidDel="00000000" w:rsidR="00000000" w:rsidRPr="00000000">
        <w:rPr>
          <w:b w:val="1"/>
          <w:bCs w:val="1"/>
          <w:sz w:val="24"/>
          <w:szCs w:val="24"/>
          <w:rtl w:val="0"/>
        </w:rPr>
        <w:t xml:space="preserve">PART 1 –ASSESSMENT SUMMARY</w:t>
      </w:r>
    </w:p>
    <w:p w:rsidR="00000000" w:rsidDel="00000000" w:rsidP="00000000" w:rsidRDefault="00000000" w:rsidRPr="00000000" w14:paraId="0000004A">
      <w:pPr>
        <w:rPr>
          <w:b w:val="1"/>
          <w:bCs w:val="1"/>
          <w:sz w:val="24"/>
          <w:szCs w:val="24"/>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tbl>
      <w:tblPr>
        <w:tblStyle w:val="Table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260"/>
        <w:gridCol w:w="3105"/>
        <w:gridCol w:w="1125"/>
        <w:gridCol w:w="1320"/>
        <w:tblGridChange w:id="0">
          <w:tblGrid>
            <w:gridCol w:w="2220"/>
            <w:gridCol w:w="1260"/>
            <w:gridCol w:w="3105"/>
            <w:gridCol w:w="1125"/>
            <w:gridCol w:w="132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C">
            <w:pPr>
              <w:jc w:val="center"/>
              <w:rPr/>
            </w:pPr>
            <w:r w:rsidDel="00000000" w:rsidR="00000000" w:rsidRPr="00000000">
              <w:rPr>
                <w:sz w:val="24"/>
                <w:szCs w:val="24"/>
                <w:rtl w:val="0"/>
              </w:rPr>
              <w:t xml:space="preserve">Learning Outcome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D">
            <w:pPr>
              <w:jc w:val="center"/>
              <w:rPr/>
            </w:pPr>
            <w:r w:rsidDel="00000000" w:rsidR="00000000" w:rsidRPr="00000000">
              <w:rPr>
                <w:sz w:val="24"/>
                <w:szCs w:val="24"/>
                <w:rtl w:val="0"/>
              </w:rPr>
              <w:t xml:space="preserve">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E">
            <w:pPr>
              <w:jc w:val="center"/>
              <w:rPr/>
            </w:pPr>
            <w:r w:rsidDel="00000000" w:rsidR="00000000" w:rsidRPr="00000000">
              <w:rPr>
                <w:sz w:val="24"/>
                <w:szCs w:val="24"/>
                <w:rtl w:val="0"/>
              </w:rPr>
              <w:t xml:space="preserve">The student provides evidence for their 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F">
            <w:pPr>
              <w:jc w:val="center"/>
              <w:rPr/>
            </w:pPr>
            <w:r w:rsidDel="00000000" w:rsidR="00000000" w:rsidRPr="00000000">
              <w:rPr>
                <w:sz w:val="24"/>
                <w:szCs w:val="24"/>
                <w:rtl w:val="0"/>
              </w:rPr>
              <w:t xml:space="preserve">Page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0">
            <w:pPr>
              <w:jc w:val="center"/>
              <w:rPr/>
            </w:pPr>
            <w:r w:rsidDel="00000000" w:rsidR="00000000" w:rsidRPr="00000000">
              <w:rPr>
                <w:sz w:val="24"/>
                <w:szCs w:val="24"/>
                <w:rtl w:val="0"/>
              </w:rPr>
              <w:t xml:space="preserve">Result (Yes/No)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5">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A">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F">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4">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9">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E">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3">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8">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D">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2">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7">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C">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1">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6">
            <w:pPr>
              <w:rPr/>
            </w:pPr>
            <w:r w:rsidDel="00000000" w:rsidR="00000000" w:rsidRPr="00000000">
              <w:rPr>
                <w:rtl w:val="0"/>
              </w:rPr>
            </w:r>
          </w:p>
        </w:tc>
      </w:tr>
    </w:tbl>
    <w:p w:rsidR="00000000" w:rsidDel="00000000" w:rsidP="00000000" w:rsidRDefault="00000000" w:rsidRPr="00000000" w14:paraId="00000097">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8">
      <w:pPr>
        <w:rPr>
          <w:b w:val="1"/>
          <w:bCs w:val="1"/>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b w:val="1"/>
          <w:bCs w:val="1"/>
          <w:sz w:val="24"/>
          <w:szCs w:val="24"/>
          <w:rtl w:val="0"/>
        </w:rPr>
        <w:t xml:space="preserve">PART 2 – LECTURER’S FEEDBACK</w:t>
      </w:r>
      <w:r w:rsidDel="00000000" w:rsidR="00000000" w:rsidRPr="00000000">
        <w:rPr>
          <w:rtl w:val="0"/>
        </w:rPr>
      </w:r>
    </w:p>
    <w:tbl>
      <w:tblPr>
        <w:tblStyle w:val="Table5"/>
        <w:tblW w:w="9495.0" w:type="dxa"/>
        <w:jc w:val="left"/>
        <w:tblLayout w:type="fixed"/>
        <w:tblLook w:val="0400"/>
      </w:tblPr>
      <w:tblGrid>
        <w:gridCol w:w="2745"/>
        <w:gridCol w:w="1905"/>
        <w:gridCol w:w="990"/>
        <w:gridCol w:w="3855"/>
        <w:tblGridChange w:id="0">
          <w:tblGrid>
            <w:gridCol w:w="2745"/>
            <w:gridCol w:w="1905"/>
            <w:gridCol w:w="990"/>
            <w:gridCol w:w="3855"/>
          </w:tblGrid>
        </w:tblGridChange>
      </w:tblGrid>
      <w:tr>
        <w:trPr>
          <w:cantSplit w:val="0"/>
          <w:trHeight w:val="1037"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09A">
            <w:pPr>
              <w:spacing w:after="120" w:before="120" w:line="240" w:lineRule="auto"/>
              <w:jc w:val="both"/>
              <w:rPr>
                <w:sz w:val="24"/>
                <w:szCs w:val="24"/>
              </w:rPr>
            </w:pPr>
            <w:r w:rsidDel="00000000" w:rsidR="00000000" w:rsidRPr="00000000">
              <w:rPr>
                <w:b w:val="1"/>
                <w:bCs w:val="1"/>
                <w:sz w:val="24"/>
                <w:szCs w:val="24"/>
                <w:rtl w:val="0"/>
              </w:rPr>
              <w:t xml:space="preserve">Formative Feedback</w:t>
            </w:r>
            <w:r w:rsidDel="00000000" w:rsidR="00000000" w:rsidRPr="00000000">
              <w:rPr>
                <w:sz w:val="24"/>
                <w:szCs w:val="24"/>
                <w:rtl w:val="0"/>
              </w:rPr>
              <w:t xml:space="preserve">: </w:t>
            </w:r>
          </w:p>
          <w:p w:rsidR="00000000" w:rsidDel="00000000" w:rsidP="00000000" w:rsidRDefault="00000000" w:rsidRPr="00000000" w14:paraId="0000009B">
            <w:pPr>
              <w:spacing w:after="240" w:line="240" w:lineRule="auto"/>
              <w:rPr>
                <w:sz w:val="24"/>
                <w:szCs w:val="24"/>
              </w:rPr>
            </w:pPr>
            <w:r w:rsidDel="00000000" w:rsidR="00000000" w:rsidRPr="00000000">
              <w:rPr>
                <w:sz w:val="24"/>
                <w:szCs w:val="24"/>
                <w:rtl w:val="0"/>
              </w:rPr>
              <w:br w:type="textWrapping"/>
              <w:br w:type="textWrapping"/>
              <w:br w:type="textWrapping"/>
            </w:r>
          </w:p>
        </w:tc>
      </w:tr>
      <w:tr>
        <w:trPr>
          <w:cantSplit w:val="0"/>
          <w:trHeight w:val="965"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09F">
            <w:pPr>
              <w:spacing w:after="120" w:before="120" w:line="240" w:lineRule="auto"/>
              <w:jc w:val="both"/>
              <w:rPr>
                <w:sz w:val="24"/>
                <w:szCs w:val="24"/>
              </w:rPr>
            </w:pPr>
            <w:r w:rsidDel="00000000" w:rsidR="00000000" w:rsidRPr="00000000">
              <w:rPr>
                <w:b w:val="1"/>
                <w:bCs w:val="1"/>
                <w:sz w:val="24"/>
                <w:szCs w:val="24"/>
                <w:rtl w:val="0"/>
              </w:rPr>
              <w:t xml:space="preserve">Action Plan</w:t>
            </w:r>
            <w:r w:rsidDel="00000000" w:rsidR="00000000" w:rsidRPr="00000000">
              <w:rPr>
                <w:rtl w:val="0"/>
              </w:rPr>
            </w:r>
          </w:p>
        </w:tc>
      </w:tr>
      <w:tr>
        <w:trPr>
          <w:cantSplit w:val="0"/>
          <w:trHeight w:val="1240"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0A3">
            <w:pPr>
              <w:spacing w:after="120" w:before="120" w:line="240" w:lineRule="auto"/>
              <w:jc w:val="both"/>
              <w:rPr>
                <w:sz w:val="24"/>
                <w:szCs w:val="24"/>
              </w:rPr>
            </w:pPr>
            <w:r w:rsidDel="00000000" w:rsidR="00000000" w:rsidRPr="00000000">
              <w:rPr>
                <w:b w:val="1"/>
                <w:bCs w:val="1"/>
                <w:sz w:val="24"/>
                <w:szCs w:val="24"/>
                <w:rtl w:val="0"/>
              </w:rPr>
              <w:t xml:space="preserve">Student Feedback to Assessor</w:t>
            </w:r>
            <w:r w:rsidDel="00000000" w:rsidR="00000000" w:rsidRPr="00000000">
              <w:rPr>
                <w:rtl w:val="0"/>
              </w:rPr>
            </w:r>
          </w:p>
          <w:p w:rsidR="00000000" w:rsidDel="00000000" w:rsidP="00000000" w:rsidRDefault="00000000" w:rsidRPr="00000000" w14:paraId="000000A4">
            <w:pPr>
              <w:spacing w:after="240" w:line="240" w:lineRule="auto"/>
              <w:rPr>
                <w:sz w:val="24"/>
                <w:szCs w:val="24"/>
              </w:rPr>
            </w:pPr>
            <w:r w:rsidDel="00000000" w:rsidR="00000000" w:rsidRPr="00000000">
              <w:rPr>
                <w:sz w:val="24"/>
                <w:szCs w:val="24"/>
                <w:rtl w:val="0"/>
              </w:rPr>
              <w:br w:type="textWrapping"/>
              <w:br w:type="textWrapping"/>
              <w:br w:type="textWrapping"/>
            </w:r>
          </w:p>
        </w:tc>
      </w:tr>
      <w:tr>
        <w:trPr>
          <w:cantSplit w:val="0"/>
          <w:trHeight w:val="965"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0A8">
            <w:pPr>
              <w:spacing w:after="120" w:before="120" w:line="240" w:lineRule="auto"/>
              <w:jc w:val="both"/>
              <w:rPr>
                <w:sz w:val="24"/>
                <w:szCs w:val="24"/>
              </w:rPr>
            </w:pPr>
            <w:r w:rsidDel="00000000" w:rsidR="00000000" w:rsidRPr="00000000">
              <w:rPr>
                <w:b w:val="1"/>
                <w:bCs w:val="1"/>
                <w:sz w:val="24"/>
                <w:szCs w:val="24"/>
                <w:rtl w:val="0"/>
              </w:rPr>
              <w:t xml:space="preserve">Summative Feedback</w:t>
            </w:r>
            <w:r w:rsidDel="00000000" w:rsidR="00000000" w:rsidRPr="00000000">
              <w:rPr>
                <w:rtl w:val="0"/>
              </w:rPr>
            </w:r>
          </w:p>
          <w:p w:rsidR="00000000" w:rsidDel="00000000" w:rsidP="00000000" w:rsidRDefault="00000000" w:rsidRPr="00000000" w14:paraId="000000A9">
            <w:pPr>
              <w:spacing w:after="240" w:line="240" w:lineRule="auto"/>
              <w:rPr>
                <w:sz w:val="24"/>
                <w:szCs w:val="24"/>
              </w:rPr>
            </w:pPr>
            <w:r w:rsidDel="00000000" w:rsidR="00000000" w:rsidRPr="00000000">
              <w:rPr>
                <w:sz w:val="24"/>
                <w:szCs w:val="24"/>
                <w:rtl w:val="0"/>
              </w:rPr>
              <w:br w:type="textWrapping"/>
              <w:br w:type="textWrapping"/>
              <w:br w:type="textWrapping"/>
              <w:br w:type="textWrapping"/>
            </w:r>
          </w:p>
        </w:tc>
      </w:tr>
      <w:tr>
        <w:trPr>
          <w:cantSplit w:val="0"/>
          <w:trHeight w:val="353"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5.0" w:type="dxa"/>
              <w:left w:w="15.0" w:type="dxa"/>
              <w:bottom w:w="15.0" w:type="dxa"/>
              <w:right w:w="15.0" w:type="dxa"/>
            </w:tcMar>
            <w:vAlign w:val="center"/>
          </w:tcPr>
          <w:p w:rsidR="00000000" w:rsidDel="00000000" w:rsidP="00000000" w:rsidRDefault="00000000" w:rsidRPr="00000000" w14:paraId="000000AD">
            <w:pPr>
              <w:spacing w:after="120" w:before="120" w:line="240" w:lineRule="auto"/>
              <w:jc w:val="both"/>
              <w:rPr>
                <w:sz w:val="24"/>
                <w:szCs w:val="24"/>
              </w:rPr>
            </w:pPr>
            <w:r w:rsidDel="00000000" w:rsidR="00000000" w:rsidRPr="00000000">
              <w:rPr>
                <w:b w:val="1"/>
                <w:bCs w:val="1"/>
                <w:sz w:val="24"/>
                <w:szCs w:val="24"/>
                <w:rtl w:val="0"/>
              </w:rPr>
              <w:t xml:space="preserve">Student’s signature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vAlign w:val="center"/>
          </w:tcPr>
          <w:p w:rsidR="00000000" w:rsidDel="00000000" w:rsidP="00000000" w:rsidRDefault="00000000" w:rsidRPr="00000000" w14:paraId="000000AE">
            <w:pPr>
              <w:spacing w:after="120" w:before="120" w:line="240" w:lineRule="auto"/>
              <w:ind w:left="113" w:firstLine="0"/>
              <w:jc w:val="both"/>
              <w:rPr>
                <w:sz w:val="24"/>
                <w:szCs w:val="24"/>
              </w:rPr>
            </w:pPr>
            <w:r w:rsidDel="00000000" w:rsidR="00000000" w:rsidRPr="00000000">
              <w:rPr>
                <w:sz w:val="24"/>
                <w:szCs w:val="24"/>
              </w:rPr>
              <w:drawing>
                <wp:inline distB="114300" distT="114300" distL="114300" distR="114300">
                  <wp:extent cx="1071563" cy="683976"/>
                  <wp:effectExtent b="0" l="0" r="0" t="0"/>
                  <wp:docPr id="38" name="image28.png"/>
                  <a:graphic>
                    <a:graphicData uri="http://schemas.openxmlformats.org/drawingml/2006/picture">
                      <pic:pic>
                        <pic:nvPicPr>
                          <pic:cNvPr id="0" name="image28.png"/>
                          <pic:cNvPicPr preferRelativeResize="0"/>
                        </pic:nvPicPr>
                        <pic:blipFill>
                          <a:blip r:embed="rId7"/>
                          <a:srcRect b="22463" l="14679" r="18349" t="19451"/>
                          <a:stretch>
                            <a:fillRect/>
                          </a:stretch>
                        </pic:blipFill>
                        <pic:spPr>
                          <a:xfrm>
                            <a:off x="0" y="0"/>
                            <a:ext cx="1071563" cy="683976"/>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5.0" w:type="dxa"/>
              <w:left w:w="15.0" w:type="dxa"/>
              <w:bottom w:w="15.0" w:type="dxa"/>
              <w:right w:w="15.0" w:type="dxa"/>
            </w:tcMar>
            <w:vAlign w:val="center"/>
          </w:tcPr>
          <w:p w:rsidR="00000000" w:rsidDel="00000000" w:rsidP="00000000" w:rsidRDefault="00000000" w:rsidRPr="00000000" w14:paraId="000000AF">
            <w:pPr>
              <w:spacing w:after="120" w:before="120" w:line="240" w:lineRule="auto"/>
              <w:jc w:val="both"/>
              <w:rPr>
                <w:sz w:val="24"/>
                <w:szCs w:val="24"/>
              </w:rPr>
            </w:pPr>
            <w:r w:rsidDel="00000000" w:rsidR="00000000" w:rsidRPr="00000000">
              <w:rPr>
                <w:b w:val="1"/>
                <w:bCs w:val="1"/>
                <w:sz w:val="24"/>
                <w:szCs w:val="24"/>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vAlign w:val="center"/>
          </w:tcPr>
          <w:p w:rsidR="00000000" w:rsidDel="00000000" w:rsidP="00000000" w:rsidRDefault="00000000" w:rsidRPr="00000000" w14:paraId="000000B0">
            <w:pPr>
              <w:spacing w:after="120" w:before="120" w:line="240" w:lineRule="auto"/>
              <w:ind w:left="113" w:firstLine="0"/>
              <w:jc w:val="both"/>
              <w:rPr>
                <w:sz w:val="24"/>
                <w:szCs w:val="24"/>
              </w:rPr>
            </w:pPr>
            <w:r w:rsidDel="00000000" w:rsidR="00000000" w:rsidRPr="00000000">
              <w:rPr>
                <w:sz w:val="24"/>
                <w:szCs w:val="24"/>
                <w:rtl w:val="0"/>
              </w:rPr>
              <w:t xml:space="preserve"> 08/05/2026</w:t>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5.0" w:type="dxa"/>
              <w:left w:w="15.0" w:type="dxa"/>
              <w:bottom w:w="15.0" w:type="dxa"/>
              <w:right w:w="15.0" w:type="dxa"/>
            </w:tcMar>
            <w:vAlign w:val="center"/>
          </w:tcPr>
          <w:p w:rsidR="00000000" w:rsidDel="00000000" w:rsidP="00000000" w:rsidRDefault="00000000" w:rsidRPr="00000000" w14:paraId="000000B1">
            <w:pPr>
              <w:spacing w:after="120" w:before="120" w:line="240" w:lineRule="auto"/>
              <w:jc w:val="both"/>
              <w:rPr>
                <w:sz w:val="24"/>
                <w:szCs w:val="24"/>
              </w:rPr>
            </w:pPr>
            <w:r w:rsidDel="00000000" w:rsidR="00000000" w:rsidRPr="00000000">
              <w:rPr>
                <w:b w:val="1"/>
                <w:bCs w:val="1"/>
                <w:sz w:val="24"/>
                <w:szCs w:val="24"/>
                <w:rtl w:val="0"/>
              </w:rPr>
              <w:t xml:space="preserve">Assessor’s signature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vAlign w:val="center"/>
          </w:tcPr>
          <w:p w:rsidR="00000000" w:rsidDel="00000000" w:rsidP="00000000" w:rsidRDefault="00000000" w:rsidRPr="00000000" w14:paraId="000000B2">
            <w:pPr>
              <w:spacing w:after="120" w:before="120" w:line="240" w:lineRule="auto"/>
              <w:ind w:left="113" w:firstLine="0"/>
              <w:jc w:val="both"/>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5.0" w:type="dxa"/>
              <w:left w:w="15.0" w:type="dxa"/>
              <w:bottom w:w="15.0" w:type="dxa"/>
              <w:right w:w="15.0" w:type="dxa"/>
            </w:tcMar>
            <w:vAlign w:val="center"/>
          </w:tcPr>
          <w:p w:rsidR="00000000" w:rsidDel="00000000" w:rsidP="00000000" w:rsidRDefault="00000000" w:rsidRPr="00000000" w14:paraId="000000B3">
            <w:pPr>
              <w:spacing w:after="120" w:before="120" w:line="240" w:lineRule="auto"/>
              <w:jc w:val="both"/>
              <w:rPr>
                <w:sz w:val="24"/>
                <w:szCs w:val="24"/>
              </w:rPr>
            </w:pPr>
            <w:r w:rsidDel="00000000" w:rsidR="00000000" w:rsidRPr="00000000">
              <w:rPr>
                <w:b w:val="1"/>
                <w:bCs w:val="1"/>
                <w:sz w:val="24"/>
                <w:szCs w:val="24"/>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vAlign w:val="center"/>
          </w:tcPr>
          <w:p w:rsidR="00000000" w:rsidDel="00000000" w:rsidP="00000000" w:rsidRDefault="00000000" w:rsidRPr="00000000" w14:paraId="000000B4">
            <w:pPr>
              <w:rPr>
                <w:sz w:val="24"/>
                <w:szCs w:val="24"/>
              </w:rPr>
            </w:pPr>
            <w:r w:rsidDel="00000000" w:rsidR="00000000" w:rsidRPr="00000000">
              <w:rPr>
                <w:rtl w:val="0"/>
              </w:rPr>
            </w:r>
          </w:p>
        </w:tc>
      </w:tr>
    </w:tbl>
    <w:p w:rsidR="00000000" w:rsidDel="00000000" w:rsidP="00000000" w:rsidRDefault="00000000" w:rsidRPr="00000000" w14:paraId="000000B5">
      <w:pPr>
        <w:widowControl w:val="0"/>
        <w:spacing w:line="240" w:lineRule="auto"/>
        <w:ind w:left="18" w:firstLine="0"/>
        <w:rPr>
          <w:b w:val="1"/>
          <w:bCs w:val="1"/>
          <w:sz w:val="24"/>
          <w:szCs w:val="24"/>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1"/>
        <w:keepNext w:val="0"/>
        <w:keepLines w:val="0"/>
        <w:widowControl w:val="0"/>
        <w:spacing w:after="120" w:before="0" w:line="275" w:lineRule="auto"/>
        <w:rPr>
          <w:b w:val="1"/>
          <w:bCs w:val="1"/>
          <w:color w:val="1f1f1f"/>
          <w:sz w:val="48"/>
          <w:szCs w:val="48"/>
        </w:rPr>
      </w:pPr>
      <w:r w:rsidDel="00000000" w:rsidR="00000000" w:rsidRPr="00000000">
        <w:rPr>
          <w:rtl w:val="0"/>
        </w:rPr>
      </w:r>
    </w:p>
    <w:p w:rsidR="00000000" w:rsidDel="00000000" w:rsidP="00000000" w:rsidRDefault="00000000" w:rsidRPr="00000000" w14:paraId="000000B8">
      <w:pPr>
        <w:pStyle w:val="Heading1"/>
        <w:keepNext w:val="0"/>
        <w:keepLines w:val="0"/>
        <w:widowControl w:val="0"/>
        <w:spacing w:after="120" w:before="0" w:line="275" w:lineRule="auto"/>
        <w:rPr>
          <w:b w:val="1"/>
          <w:bCs w:val="1"/>
          <w:color w:val="1f1f1f"/>
          <w:sz w:val="48"/>
          <w:szCs w:val="48"/>
        </w:rPr>
      </w:pPr>
      <w:r w:rsidDel="00000000" w:rsidR="00000000" w:rsidRPr="00000000">
        <w:rPr>
          <w:rtl w:val="0"/>
        </w:rPr>
      </w:r>
    </w:p>
    <w:p w:rsidR="00000000" w:rsidDel="00000000" w:rsidP="00000000" w:rsidRDefault="00000000" w:rsidRPr="00000000" w14:paraId="000000B9">
      <w:pPr>
        <w:pStyle w:val="Heading1"/>
        <w:keepNext w:val="0"/>
        <w:keepLines w:val="0"/>
        <w:widowControl w:val="0"/>
        <w:spacing w:after="120" w:before="0" w:line="275" w:lineRule="auto"/>
        <w:rPr>
          <w:b w:val="1"/>
          <w:bCs w:val="1"/>
          <w:color w:val="1f1f1f"/>
          <w:sz w:val="48"/>
          <w:szCs w:val="48"/>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1"/>
        <w:keepNext w:val="0"/>
        <w:keepLines w:val="0"/>
        <w:widowControl w:val="0"/>
        <w:spacing w:after="120" w:before="0" w:line="275" w:lineRule="auto"/>
        <w:rPr>
          <w:b w:val="1"/>
          <w:bCs w:val="1"/>
          <w:color w:val="1f1f1f"/>
          <w:sz w:val="48"/>
          <w:szCs w:val="48"/>
        </w:rPr>
      </w:pPr>
      <w:r w:rsidDel="00000000" w:rsidR="00000000" w:rsidRPr="00000000">
        <w:rPr>
          <w:rtl w:val="0"/>
        </w:rPr>
      </w:r>
    </w:p>
    <w:sdt>
      <w:sdtPr>
        <w:id w:val="661389708"/>
        <w:docPartObj>
          <w:docPartGallery w:val="Table of Contents"/>
          <w:docPartUnique w:val="1"/>
        </w:docPartObj>
      </w:sdtPr>
      <w:sdtContent>
        <w:p w:rsidR="00000000" w:rsidDel="00000000" w:rsidP="00000000" w:rsidRDefault="00000000" w:rsidRPr="00000000" w14:paraId="000000B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i w:val="0"/>
                <w:iCs w:val="0"/>
                <w:smallCaps w:val="0"/>
                <w:strike w:val="0"/>
                <w:color w:val="000000"/>
                <w:sz w:val="32"/>
                <w:szCs w:val="32"/>
                <w:u w:val="none"/>
                <w:shd w:fill="auto" w:val="clear"/>
                <w:vertAlign w:val="baseline"/>
                <w:rtl w:val="0"/>
              </w:rPr>
              <w:t xml:space="preserve">Comprehensive Analysis of Data Structures and Algorithms in Logistics and Inventory Management: The Swift-Load Systems Framework</w:t>
            </w:r>
          </w:hyperlink>
          <w:hyperlink w:ancho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2u3pnxn65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System Architecture and the "Goods" Abstract Data Type</w:t>
              <w:tab/>
              <w:t xml:space="preserve">11</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8uh47lud4j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Design Specification and Attributes of the Goods Data Structure</w:t>
              <w:tab/>
              <w:t xml:space="preserve">11</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ehytvnd4fi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Valid Operations and Procedural Interface</w:t>
              <w:tab/>
              <w:t xml:space="preserve">12</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y7yx1jjndc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Encapsulation and Information Hiding in Logistics Systems</w:t>
              <w:tab/>
              <w:t xml:space="preserve">12</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5vb6fnebxz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 The Evolution of ADTs into Object-Oriented Foundations</w:t>
              <w:tab/>
              <w:t xml:space="preserve">13</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rv12f57v1h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Linear Data Structures and Operational Sequencing</w:t>
              <w:tab/>
              <w:t xml:space="preserve">13</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jawr42qw3i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FIFO Queue for Loading Bay Management</w:t>
              <w:tab/>
              <w:t xml:space="preserve">13</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3h49iicig5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Memory Stacks and Function Call Implementation</w:t>
              <w:tab/>
              <w:t xml:space="preserve">14</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y98yfox79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Formal Specification of a Software Stack</w:t>
              <w:tab/>
              <w:t xml:space="preserve">14</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08c9gv06xz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Computational Complexity and Cargo Sorting</w:t>
              <w:tab/>
              <w:t xml:space="preserve">15</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z44o24hiun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Comparative Analysis: Bubble Sort vs. QuickSort</w:t>
              <w:tab/>
              <w:t xml:space="preserve">15</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before="60" w:line="3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Bubble Sort: The Basic Paradigm</w:t>
              <w:tab/>
              <w:t xml:space="preserve">15</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l7h5hqulqj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Network Analysis and Distribution Optimization</w:t>
              <w:tab/>
              <w:t xml:space="preserve">17</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0m3dcagfhq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Dijkstra’s Algorithm vs. A* Search</w:t>
              <w:tab/>
              <w:t xml:space="preserve">17</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zj5fkw1acd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Effectiveness Assessment via Asymptotic Analysis</w:t>
              <w:tab/>
              <w:t xml:space="preserve">18</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nincsdis04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 Big O for Routing and Loading</w:t>
              <w:tab/>
              <w:t xml:space="preserve">18</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n8yfxwjmpt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 Measuring Efficiency: Execution Time vs. Memory Usage</w:t>
              <w:tab/>
              <w:t xml:space="preserve">19</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1q9loxcuor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 Interpreting Trade-offs in ADT Specification</w:t>
              <w:tab/>
              <w:t xml:space="preserve">19</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kc01ivgjea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 Complex Data Structures: Implementation of the AVL Tree</w:t>
              <w:tab/>
              <w:t xml:space="preserve">19</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juwzt7hg71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6.1. AVL Tree Mechanics and Retrieval Optimization</w:t>
              <w:tab/>
              <w:t xml:space="preserve">19</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g7oy1gstm5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6.2. Critical Evaluation: AVL Tree vs. Linear Search</w:t>
              <w:tab/>
              <w:t xml:space="preserve">20</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sjwxmec6f1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6.3. Robustness and Error Handling</w:t>
              <w:tab/>
              <w:t xml:space="preserve">20</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k64dztfnpf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 The Strategic Importance of Implementation Independence</w:t>
              <w:tab/>
              <w:t xml:space="preserve">21</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olxdf55cge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7.1. Benefits of Implementation Independence</w:t>
              <w:tab/>
              <w:t xml:space="preserve">21</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pvaj08almi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 Summary and Conclusions</w:t>
              <w:tab/>
              <w:t xml:space="preserve">21</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6at38ehj1f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 cited</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8">
      <w:pPr>
        <w:pStyle w:val="Heading1"/>
        <w:keepNext w:val="0"/>
        <w:keepLines w:val="0"/>
        <w:widowControl w:val="0"/>
        <w:spacing w:after="120" w:before="0" w:line="275" w:lineRule="auto"/>
        <w:rPr>
          <w:b w:val="1"/>
          <w:bCs w:val="1"/>
          <w:color w:val="1f1f1f"/>
          <w:sz w:val="48"/>
          <w:szCs w:val="48"/>
        </w:rPr>
      </w:pPr>
      <w:r w:rsidDel="00000000" w:rsidR="00000000" w:rsidRPr="00000000">
        <w:rPr>
          <w:rtl w:val="0"/>
        </w:rPr>
      </w:r>
    </w:p>
    <w:p w:rsidR="00000000" w:rsidDel="00000000" w:rsidP="00000000" w:rsidRDefault="00000000" w:rsidRPr="00000000" w14:paraId="000000D9">
      <w:pPr>
        <w:pStyle w:val="Heading1"/>
        <w:keepNext w:val="0"/>
        <w:keepLines w:val="0"/>
        <w:widowControl w:val="0"/>
        <w:spacing w:after="120" w:before="0" w:line="275.9999942779541" w:lineRule="auto"/>
        <w:rPr>
          <w:b w:val="1"/>
          <w:bCs w:val="1"/>
          <w:color w:val="1f1f1f"/>
          <w:sz w:val="48"/>
          <w:szCs w:val="48"/>
        </w:rPr>
      </w:pPr>
      <w:r w:rsidDel="00000000" w:rsidR="00000000" w:rsidRPr="00000000">
        <w:rPr>
          <w:b w:val="1"/>
          <w:bCs w:val="1"/>
          <w:color w:val="1f1f1f"/>
          <w:sz w:val="48"/>
          <w:szCs w:val="48"/>
          <w:rtl w:val="0"/>
        </w:rPr>
        <w:t xml:space="preserve">Comprehensive Analysis of Data Structures and Algorithms in Logistics and Inventory Management: The Swift-Load Systems Framework</w:t>
      </w:r>
    </w:p>
    <w:p w:rsidR="00000000" w:rsidDel="00000000" w:rsidP="00000000" w:rsidRDefault="00000000" w:rsidRPr="00000000" w14:paraId="000000DA">
      <w:pPr>
        <w:rPr/>
      </w:pPr>
      <w:r w:rsidDel="00000000" w:rsidR="00000000" w:rsidRPr="00000000">
        <w:rPr>
          <w:rtl w:val="0"/>
        </w:rPr>
        <w:t xml:space="preserve">Modern logistics operations rely heavily on the computational structures that manage data, prioritize tasks, and optimize resources. Within "Swift-Load Logistics," deploying advanced Data Structures and Algorithms (DSA) is essential for maintaining a competitive edge, ensuring data integrity, and achieving scalability. This report provides a technical examination of the architecture required to manage cargo and delivery routes, ranging from foundational abstract data types to complex self-balancing trees and heuristic-based network analysis.</w:t>
      </w:r>
    </w:p>
    <w:p w:rsidR="00000000" w:rsidDel="00000000" w:rsidP="00000000" w:rsidRDefault="00000000" w:rsidRPr="00000000" w14:paraId="000000DB">
      <w:pPr>
        <w:pStyle w:val="Heading2"/>
        <w:numPr>
          <w:ilvl w:val="0"/>
          <w:numId w:val="10"/>
        </w:numPr>
        <w:spacing w:after="120" w:before="0" w:line="276" w:lineRule="auto"/>
        <w:ind w:left="360" w:hanging="360"/>
        <w:rPr/>
      </w:pPr>
      <w:bookmarkStart w:colFirst="0" w:colLast="0" w:name="_jk2u3pnxn65y" w:id="0"/>
      <w:bookmarkEnd w:id="0"/>
      <w:r w:rsidDel="00000000" w:rsidR="00000000" w:rsidRPr="00000000">
        <w:rPr>
          <w:color w:val="1f1f1f"/>
          <w:rtl w:val="0"/>
        </w:rPr>
        <w:t xml:space="preserve">System Architecture and the "Goods" Abstract Data Type</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The design of a logistics platform begins with defining the cargo item. To maintain high architectural standards, the "Goods" entity is defined as an Abstract Data Type (ADT). This approach encapsulates state and behavior while hiding internal implementation details.(GeeksforGeeks, 2026a)</w:t>
      </w:r>
    </w:p>
    <w:p w:rsidR="00000000" w:rsidDel="00000000" w:rsidP="00000000" w:rsidRDefault="00000000" w:rsidRPr="00000000" w14:paraId="000000DD">
      <w:pPr>
        <w:rPr/>
      </w:pPr>
      <w:r w:rsidDel="00000000" w:rsidR="00000000" w:rsidRPr="00000000">
        <w:rPr/>
        <w:drawing>
          <wp:inline distB="114300" distT="114300" distL="114300" distR="114300">
            <wp:extent cx="5758632" cy="2730500"/>
            <wp:effectExtent b="0" l="0" r="0" t="0"/>
            <wp:docPr id="7" name="image26.jpg"/>
            <a:graphic>
              <a:graphicData uri="http://schemas.openxmlformats.org/drawingml/2006/picture">
                <pic:pic>
                  <pic:nvPicPr>
                    <pic:cNvPr id="0" name="image26.jpg"/>
                    <pic:cNvPicPr preferRelativeResize="0"/>
                  </pic:nvPicPr>
                  <pic:blipFill>
                    <a:blip r:embed="rId8"/>
                    <a:srcRect b="0" l="0" r="0" t="0"/>
                    <a:stretch>
                      <a:fillRect/>
                    </a:stretch>
                  </pic:blipFill>
                  <pic:spPr>
                    <a:xfrm>
                      <a:off x="0" y="0"/>
                      <a:ext cx="5758632"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pPr>
      <w:r w:rsidDel="00000000" w:rsidR="00000000" w:rsidRPr="00000000">
        <w:rPr>
          <w:color w:val="1f1f1f"/>
          <w:sz w:val="21"/>
          <w:szCs w:val="21"/>
          <w:highlight w:val="white"/>
          <w:rtl w:val="0"/>
        </w:rPr>
        <w:t xml:space="preserve">Figure 1: Logic Flow of the Swift-Load Systems Framework</w:t>
      </w:r>
      <w:r w:rsidDel="00000000" w:rsidR="00000000" w:rsidRPr="00000000">
        <w:rPr>
          <w:rtl w:val="0"/>
        </w:rPr>
      </w:r>
    </w:p>
    <w:p w:rsidR="00000000" w:rsidDel="00000000" w:rsidP="00000000" w:rsidRDefault="00000000" w:rsidRPr="00000000" w14:paraId="000000DF">
      <w:pPr>
        <w:pStyle w:val="Heading3"/>
        <w:numPr>
          <w:ilvl w:val="1"/>
          <w:numId w:val="10"/>
        </w:numPr>
        <w:spacing w:after="120" w:before="0" w:line="276" w:lineRule="auto"/>
        <w:ind w:left="360" w:hanging="360"/>
        <w:rPr/>
      </w:pPr>
      <w:bookmarkStart w:colFirst="0" w:colLast="0" w:name="_58uh47lud4jd" w:id="1"/>
      <w:bookmarkEnd w:id="1"/>
      <w:r w:rsidDel="00000000" w:rsidR="00000000" w:rsidRPr="00000000">
        <w:rPr>
          <w:color w:val="1f1f1f"/>
          <w:sz w:val="28"/>
          <w:szCs w:val="28"/>
          <w:rtl w:val="0"/>
        </w:rPr>
        <w:t xml:space="preserve">Design Specification and Attributes of the Goods Data Structure</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The "Goods" ADT represents items loaded onto delivery trucks. Each instance is defined by three primary metadata attributes derived from physical transport needs and digital inventory requirements.</w:t>
      </w:r>
    </w:p>
    <w:p w:rsidR="00000000" w:rsidDel="00000000" w:rsidP="00000000" w:rsidRDefault="00000000" w:rsidRPr="00000000" w14:paraId="000000E1">
      <w:pPr>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2">
            <w:pPr>
              <w:spacing w:line="240" w:lineRule="auto"/>
              <w:rPr/>
            </w:pPr>
            <w:r w:rsidDel="00000000" w:rsidR="00000000" w:rsidRPr="00000000">
              <w:rPr>
                <w:rtl w:val="0"/>
              </w:rPr>
              <w:t xml:space="preserve">Attribute Name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3">
            <w:pPr>
              <w:spacing w:line="240" w:lineRule="auto"/>
              <w:rPr/>
            </w:pPr>
            <w:r w:rsidDel="00000000" w:rsidR="00000000" w:rsidRPr="00000000">
              <w:rPr>
                <w:rtl w:val="0"/>
              </w:rPr>
              <w:t xml:space="preserve">Data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4">
            <w:pPr>
              <w:spacing w:line="240" w:lineRule="auto"/>
              <w:rPr/>
            </w:pPr>
            <w:r w:rsidDel="00000000" w:rsidR="00000000" w:rsidRPr="00000000">
              <w:rPr>
                <w:rtl w:val="0"/>
              </w:rPr>
              <w:t xml:space="preserve">Logical Purpose in Logistics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5">
            <w:pPr>
              <w:spacing w:line="240" w:lineRule="auto"/>
              <w:rPr/>
            </w:pPr>
            <w:r w:rsidDel="00000000" w:rsidR="00000000" w:rsidRPr="00000000">
              <w:rPr>
                <w:rtl w:val="0"/>
              </w:rPr>
              <w:t xml:space="preserve">Name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6">
            <w:pPr>
              <w:spacing w:line="240" w:lineRule="auto"/>
              <w:rPr/>
            </w:pPr>
            <w:r w:rsidDel="00000000" w:rsidR="00000000" w:rsidRPr="00000000">
              <w:rPr>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7">
            <w:pPr>
              <w:spacing w:line="240" w:lineRule="auto"/>
              <w:rPr/>
            </w:pPr>
            <w:r w:rsidDel="00000000" w:rsidR="00000000" w:rsidRPr="00000000">
              <w:rPr>
                <w:rtl w:val="0"/>
              </w:rPr>
              <w:t xml:space="preserve">Unique or categorical identifier for the item (e.g., "Wireless Mouse").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8">
            <w:pPr>
              <w:spacing w:line="240" w:lineRule="auto"/>
              <w:rPr/>
            </w:pPr>
            <w:r w:rsidDel="00000000" w:rsidR="00000000" w:rsidRPr="00000000">
              <w:rPr>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9">
            <w:pPr>
              <w:spacing w:line="240" w:lineRule="auto"/>
              <w:rPr/>
            </w:pPr>
            <w:r w:rsidDel="00000000" w:rsidR="00000000" w:rsidRPr="00000000">
              <w:rPr>
                <w:rtl w:val="0"/>
              </w:rPr>
              <w:t xml:space="preserve">Enumerated/String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A">
            <w:pPr>
              <w:spacing w:line="240" w:lineRule="auto"/>
              <w:rPr/>
            </w:pPr>
            <w:r w:rsidDel="00000000" w:rsidR="00000000" w:rsidRPr="00000000">
              <w:rPr>
                <w:rtl w:val="0"/>
              </w:rPr>
              <w:t xml:space="preserve">Categorical classification for storage logic (e.g., "Electronics", "Beauty").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B">
            <w:pPr>
              <w:spacing w:line="240" w:lineRule="auto"/>
              <w:rPr/>
            </w:pPr>
            <w:r w:rsidDel="00000000" w:rsidR="00000000" w:rsidRPr="00000000">
              <w:rPr>
                <w:rtl w:val="0"/>
              </w:rPr>
              <w:t xml:space="preserve">Weight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C">
            <w:pPr>
              <w:spacing w:line="240" w:lineRule="auto"/>
              <w:rPr/>
            </w:pPr>
            <w:r w:rsidDel="00000000" w:rsidR="00000000" w:rsidRPr="00000000">
              <w:rPr>
                <w:rtl w:val="0"/>
              </w:rPr>
              <w:t xml:space="preserve">Numerical (Double/Int)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D">
            <w:pPr>
              <w:spacing w:line="240" w:lineRule="auto"/>
              <w:rPr/>
            </w:pPr>
            <w:r w:rsidDel="00000000" w:rsidR="00000000" w:rsidRPr="00000000">
              <w:rPr>
                <w:rtl w:val="0"/>
              </w:rPr>
              <w:t xml:space="preserve">The physical mass used to calculate truck capacity and sorting priority.</w:t>
            </w:r>
          </w:p>
        </w:tc>
      </w:tr>
    </w:tbl>
    <w:p w:rsidR="00000000" w:rsidDel="00000000" w:rsidP="00000000" w:rsidRDefault="00000000" w:rsidRPr="00000000" w14:paraId="000000EE">
      <w:pPr>
        <w:rPr/>
      </w:pPr>
      <w:r w:rsidDel="00000000" w:rsidR="00000000" w:rsidRPr="00000000">
        <w:rPr>
          <w:rtl w:val="0"/>
        </w:rPr>
        <w:t xml:space="preserve">For the Swift-Load system, data is ingested from standardized sets such as the product_sales_dataset.csv, where fields like Product_Name, Category, and Quantity_Sold map directly to the Name, Type, and Weight attributes of the "Goods" structure.(product_sales_dataset.csv, n.d.) The "Weight" attribute is of particular significance for Task 1, as it provides the primary key for descending cargo sorting.(product_sales_dataset.csv, n.d.)</w:t>
      </w:r>
    </w:p>
    <w:p w:rsidR="00000000" w:rsidDel="00000000" w:rsidP="00000000" w:rsidRDefault="00000000" w:rsidRPr="00000000" w14:paraId="000000EF">
      <w:pPr>
        <w:pStyle w:val="Heading3"/>
        <w:numPr>
          <w:ilvl w:val="1"/>
          <w:numId w:val="10"/>
        </w:numPr>
        <w:spacing w:after="120" w:before="0" w:line="276" w:lineRule="auto"/>
        <w:ind w:left="360" w:hanging="360"/>
        <w:rPr/>
      </w:pPr>
      <w:bookmarkStart w:colFirst="0" w:colLast="0" w:name="_pehytvnd4fip" w:id="2"/>
      <w:bookmarkEnd w:id="2"/>
      <w:r w:rsidDel="00000000" w:rsidR="00000000" w:rsidRPr="00000000">
        <w:rPr>
          <w:color w:val="1f1f1f"/>
          <w:sz w:val="28"/>
          <w:szCs w:val="28"/>
          <w:rtl w:val="0"/>
        </w:rPr>
        <w:t xml:space="preserve">Valid Operations and Procedural Interface</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A robust ADT specification requires clear operations to ensure the structure remains consistent throughout its lifecycle.(GeeksforGeeks, 2026a) The following operations are mandated for the "Goods" ADT:</w:t>
      </w:r>
    </w:p>
    <w:p w:rsidR="00000000" w:rsidDel="00000000" w:rsidP="00000000" w:rsidRDefault="00000000" w:rsidRPr="00000000" w14:paraId="000000F1">
      <w:pPr>
        <w:numPr>
          <w:ilvl w:val="0"/>
          <w:numId w:val="3"/>
        </w:numPr>
        <w:ind w:left="720" w:hanging="360"/>
      </w:pPr>
      <w:r w:rsidDel="00000000" w:rsidR="00000000" w:rsidRPr="00000000">
        <w:rPr>
          <w:rtl w:val="0"/>
        </w:rPr>
        <w:t xml:space="preserve">Initialization: Allocates memory and assigns initial values to Name, Type, and Weight. This ensures no "Goods" object exists in an undefined state, preventing runtime errors during manifest generation.(Medium, 2026a)</w:t>
      </w:r>
    </w:p>
    <w:p w:rsidR="00000000" w:rsidDel="00000000" w:rsidP="00000000" w:rsidRDefault="00000000" w:rsidRPr="00000000" w14:paraId="000000F2">
      <w:pPr>
        <w:numPr>
          <w:ilvl w:val="0"/>
          <w:numId w:val="3"/>
        </w:numPr>
        <w:ind w:left="720" w:hanging="360"/>
      </w:pPr>
      <w:r w:rsidDel="00000000" w:rsidR="00000000" w:rsidRPr="00000000">
        <w:rPr>
          <w:rtl w:val="0"/>
        </w:rPr>
        <w:t xml:space="preserve">Weight Update: A controlled procedure to modify the weight attribute. This is necessary when cargo is repackaged. The procedure includes validation logic to ensure weight remains within non-negative physical bounds.(Baeldung, 2026)</w:t>
      </w:r>
    </w:p>
    <w:p w:rsidR="00000000" w:rsidDel="00000000" w:rsidP="00000000" w:rsidRDefault="00000000" w:rsidRPr="00000000" w14:paraId="000000F3">
      <w:pPr>
        <w:numPr>
          <w:ilvl w:val="0"/>
          <w:numId w:val="3"/>
        </w:numPr>
        <w:spacing w:after="0" w:afterAutospacing="0"/>
        <w:ind w:left="720" w:hanging="360"/>
      </w:pPr>
      <w:r w:rsidDel="00000000" w:rsidR="00000000" w:rsidRPr="00000000">
        <w:rPr>
          <w:rtl w:val="0"/>
        </w:rPr>
        <w:t xml:space="preserve">Metadata Retrieval: Observer operations allow sorting and routing modules to access cargo data without modifying it.(Comp 413 Course Notes, 2026)</w:t>
      </w:r>
    </w:p>
    <w:p w:rsidR="00000000" w:rsidDel="00000000" w:rsidP="00000000" w:rsidRDefault="00000000" w:rsidRPr="00000000" w14:paraId="000000F4">
      <w:pPr>
        <w:pStyle w:val="Heading3"/>
        <w:numPr>
          <w:ilvl w:val="1"/>
          <w:numId w:val="10"/>
        </w:numPr>
        <w:spacing w:after="120" w:before="0" w:beforeAutospacing="0" w:line="276" w:lineRule="auto"/>
        <w:ind w:left="360" w:hanging="360"/>
        <w:rPr/>
      </w:pPr>
      <w:bookmarkStart w:colFirst="0" w:colLast="0" w:name="_hy7yx1jjndcr" w:id="3"/>
      <w:bookmarkEnd w:id="3"/>
      <w:r w:rsidDel="00000000" w:rsidR="00000000" w:rsidRPr="00000000">
        <w:rPr>
          <w:color w:val="1f1f1f"/>
          <w:sz w:val="28"/>
          <w:szCs w:val="28"/>
          <w:rtl w:val="0"/>
        </w:rPr>
        <w:t xml:space="preserve">Encapsulation and Information Hiding in Logistics Systems</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The "Goods" ADT uses encapsulation and information hiding to secure cargo metadata. Encapsulation bundles attributes with their related functions, while information hiding restricts direct access to variables from external modules.(Baeldung, 2026)</w:t>
      </w:r>
    </w:p>
    <w:p w:rsidR="00000000" w:rsidDel="00000000" w:rsidP="00000000" w:rsidRDefault="00000000" w:rsidRPr="00000000" w14:paraId="000000F6">
      <w:pPr>
        <w:rPr/>
      </w:pPr>
      <w:r w:rsidDel="00000000" w:rsidR="00000000" w:rsidRPr="00000000">
        <w:rPr>
          <w:rtl w:val="0"/>
        </w:rPr>
        <w:t xml:space="preserve">By using private access modifiers, the system prevents accidental modifications to an item's weight by external algorithms. Instead, changes must occur through a public "setter" method that enforces business rules. This modular design allows the internal representation of weight to be updated without affecting higher-level sorting logic.(Baeldung, 2026; GeeksforGeeks, 2026a)</w:t>
      </w:r>
    </w:p>
    <w:p w:rsidR="00000000" w:rsidDel="00000000" w:rsidP="00000000" w:rsidRDefault="00000000" w:rsidRPr="00000000" w14:paraId="000000F7">
      <w:pPr>
        <w:pStyle w:val="Heading3"/>
        <w:numPr>
          <w:ilvl w:val="1"/>
          <w:numId w:val="10"/>
        </w:numPr>
        <w:spacing w:after="120" w:before="0" w:line="276" w:lineRule="auto"/>
        <w:ind w:left="360" w:hanging="360"/>
        <w:rPr/>
      </w:pPr>
      <w:bookmarkStart w:colFirst="0" w:colLast="0" w:name="_p5vb6fnebxzw" w:id="4"/>
      <w:bookmarkEnd w:id="4"/>
      <w:r w:rsidDel="00000000" w:rsidR="00000000" w:rsidRPr="00000000">
        <w:rPr>
          <w:color w:val="1f1f1f"/>
          <w:sz w:val="28"/>
          <w:szCs w:val="28"/>
          <w:rtl w:val="0"/>
        </w:rPr>
        <w:t xml:space="preserve">The Evolution of ADTs into Object-Oriented Foundations</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Imperative ADTs like the "Goods" structure form the basis for the Object-Oriented (OO) paradigm. The shift to OO programming recognizes that data and its associated operations are intrinsically linked.(Docsity, 2026) The "Goods" ADT supports OO principles through abstraction, encapsulation, and inheritance potential.(Trital, 2026)</w:t>
      </w:r>
    </w:p>
    <w:p w:rsidR="00000000" w:rsidDel="00000000" w:rsidP="00000000" w:rsidRDefault="00000000" w:rsidRPr="00000000" w14:paraId="000000F9">
      <w:pPr>
        <w:rPr/>
      </w:pPr>
      <w:r w:rsidDel="00000000" w:rsidR="00000000" w:rsidRPr="00000000">
        <w:rPr>
          <w:rtl w:val="0"/>
        </w:rPr>
        <w:t xml:space="preserve">In the Swift-Load system, the "Goods" ADT acts as a template, while physical items are instances of this class. The OO approach formalizes the data-centric patterns introduced by ADTs, allowing cargo items to be treated as autonomous entities with well-defined interfaces.(Docsity, 2026; Universidade de Aveiro, 2026)</w:t>
      </w:r>
    </w:p>
    <w:p w:rsidR="00000000" w:rsidDel="00000000" w:rsidP="00000000" w:rsidRDefault="00000000" w:rsidRPr="00000000" w14:paraId="000000FA">
      <w:pPr>
        <w:pStyle w:val="Heading2"/>
        <w:numPr>
          <w:ilvl w:val="0"/>
          <w:numId w:val="10"/>
        </w:numPr>
        <w:spacing w:after="120" w:before="0" w:line="276" w:lineRule="auto"/>
        <w:ind w:left="360" w:hanging="360"/>
        <w:rPr/>
      </w:pPr>
      <w:bookmarkStart w:colFirst="0" w:colLast="0" w:name="_5rv12f57v1hd" w:id="5"/>
      <w:bookmarkEnd w:id="5"/>
      <w:r w:rsidDel="00000000" w:rsidR="00000000" w:rsidRPr="00000000">
        <w:rPr>
          <w:color w:val="1f1f1f"/>
          <w:rtl w:val="0"/>
        </w:rPr>
        <w:t xml:space="preserve">Linear Data Structures and Operational Sequencing</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In a busy loading bay, the order of operations determines efficiency. Linear data structures provide the framework for managing these sequences effectively.</w:t>
      </w:r>
    </w:p>
    <w:p w:rsidR="00000000" w:rsidDel="00000000" w:rsidP="00000000" w:rsidRDefault="00000000" w:rsidRPr="00000000" w14:paraId="000000FC">
      <w:pPr>
        <w:pStyle w:val="Heading3"/>
        <w:numPr>
          <w:ilvl w:val="1"/>
          <w:numId w:val="10"/>
        </w:numPr>
        <w:spacing w:after="120" w:before="0" w:line="276" w:lineRule="auto"/>
        <w:ind w:left="360" w:hanging="360"/>
        <w:rPr/>
      </w:pPr>
      <w:bookmarkStart w:colFirst="0" w:colLast="0" w:name="_3jawr42qw3i7" w:id="6"/>
      <w:bookmarkEnd w:id="6"/>
      <w:r w:rsidDel="00000000" w:rsidR="00000000" w:rsidRPr="00000000">
        <w:rPr>
          <w:color w:val="1f1f1f"/>
          <w:sz w:val="28"/>
          <w:szCs w:val="28"/>
          <w:rtl w:val="0"/>
        </w:rPr>
        <w:t xml:space="preserve">FIFO Queue for Loading Bay Management</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A First-In, First-Out (FIFO) queue manages trucks entering the loading bay. This structure ensures that the first truck to arrive is the first serviced, maintaining fairness and order.(DEV Community, 2026)</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b w:val="1"/>
          <w:bCs w:val="1"/>
        </w:rPr>
      </w:pPr>
      <w:r w:rsidDel="00000000" w:rsidR="00000000" w:rsidRPr="00000000">
        <w:rPr>
          <w:b w:val="1"/>
          <w:bCs w:val="1"/>
          <w:rtl w:val="0"/>
        </w:rPr>
        <w:t xml:space="preserve">Concrete Illustration of Loading Bay Queue:</w:t>
      </w:r>
    </w:p>
    <w:p w:rsidR="00000000" w:rsidDel="00000000" w:rsidP="00000000" w:rsidRDefault="00000000" w:rsidRPr="00000000" w14:paraId="00000102">
      <w:pPr>
        <w:rPr/>
      </w:pPr>
      <w:r w:rsidDel="00000000" w:rsidR="00000000" w:rsidRPr="00000000">
        <w:rPr>
          <w:rtl w:val="0"/>
        </w:rPr>
        <w:t xml:space="preserve">Imagine a loading bay scenario at the Karachi distribution center (referenced in the dataset).(product_sales_dataset.csv, n.d.)</w:t>
      </w:r>
    </w:p>
    <w:p w:rsidR="00000000" w:rsidDel="00000000" w:rsidP="00000000" w:rsidRDefault="00000000" w:rsidRPr="00000000" w14:paraId="00000103">
      <w:pPr>
        <w:rPr>
          <w:vertAlign w:val="superscript"/>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4">
            <w:pPr>
              <w:spacing w:line="240" w:lineRule="auto"/>
              <w:rPr/>
            </w:pPr>
            <w:r w:rsidDel="00000000" w:rsidR="00000000" w:rsidRPr="00000000">
              <w:rPr>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5">
            <w:pPr>
              <w:spacing w:line="240" w:lineRule="auto"/>
              <w:rPr/>
            </w:pPr>
            <w:r w:rsidDel="00000000" w:rsidR="00000000" w:rsidRPr="00000000">
              <w:rPr>
                <w:rtl w:val="0"/>
              </w:rPr>
              <w:t xml:space="preserve">Arrival/Departure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6">
            <w:pPr>
              <w:spacing w:line="240" w:lineRule="auto"/>
              <w:rPr/>
            </w:pPr>
            <w:r w:rsidDel="00000000" w:rsidR="00000000" w:rsidRPr="00000000">
              <w:rPr>
                <w:rFonts w:ascii="Cardo" w:cs="Cardo" w:eastAsia="Cardo" w:hAnsi="Cardo"/>
                <w:rtl w:val="0"/>
              </w:rPr>
              <w:t xml:space="preserve">Queue Content (Front → Rear)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7">
            <w:pPr>
              <w:spacing w:line="240" w:lineRule="auto"/>
              <w:rPr/>
            </w:pPr>
            <w:r w:rsidDel="00000000" w:rsidR="00000000" w:rsidRPr="00000000">
              <w:rPr>
                <w:rtl w:val="0"/>
              </w:rPr>
              <w:t xml:space="preserve">Bay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8">
            <w:pPr>
              <w:spacing w:line="24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9">
            <w:pPr>
              <w:spacing w:line="240" w:lineRule="auto"/>
              <w:rPr/>
            </w:pPr>
            <w:r w:rsidDel="00000000" w:rsidR="00000000" w:rsidRPr="00000000">
              <w:rPr>
                <w:rtl w:val="0"/>
              </w:rPr>
              <w:t xml:space="preserve">Truck 1001 (Lipstick) arrives.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A">
            <w:pPr>
              <w:spacing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B">
            <w:pPr>
              <w:spacing w:line="240" w:lineRule="auto"/>
              <w:rPr/>
            </w:pPr>
            <w:r w:rsidDel="00000000" w:rsidR="00000000" w:rsidRPr="00000000">
              <w:rPr>
                <w:rtl w:val="0"/>
              </w:rPr>
              <w:t xml:space="preserve">Empty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C">
            <w:pPr>
              <w:spacing w:line="24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D">
            <w:pPr>
              <w:spacing w:line="240" w:lineRule="auto"/>
              <w:rPr/>
            </w:pPr>
            <w:r w:rsidDel="00000000" w:rsidR="00000000" w:rsidRPr="00000000">
              <w:rPr>
                <w:rtl w:val="0"/>
              </w:rPr>
              <w:t xml:space="preserve">Truck 1002 (Jacket) arrives.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E">
            <w:pPr>
              <w:spacing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F">
            <w:pPr>
              <w:spacing w:line="240" w:lineRule="auto"/>
              <w:rPr/>
            </w:pPr>
            <w:r w:rsidDel="00000000" w:rsidR="00000000" w:rsidRPr="00000000">
              <w:rPr>
                <w:rtl w:val="0"/>
              </w:rPr>
              <w:t xml:space="preserve">Truck 1001 admitted to Bay.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0">
            <w:pPr>
              <w:spacing w:line="240"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1">
            <w:pPr>
              <w:spacing w:line="240" w:lineRule="auto"/>
              <w:rPr/>
            </w:pPr>
            <w:r w:rsidDel="00000000" w:rsidR="00000000" w:rsidRPr="00000000">
              <w:rPr>
                <w:rtl w:val="0"/>
              </w:rPr>
              <w:t xml:space="preserve">Truck 1003 (Gym Gloves) arrives.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2">
            <w:pPr>
              <w:spacing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13">
            <w:pPr>
              <w:spacing w:line="240" w:lineRule="auto"/>
              <w:rPr/>
            </w:pPr>
            <w:r w:rsidDel="00000000" w:rsidR="00000000" w:rsidRPr="00000000">
              <w:rPr>
                <w:rtl w:val="0"/>
              </w:rPr>
              <w:t xml:space="preserve">Truck 1001 loading...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4">
            <w:pPr>
              <w:spacing w:line="240" w:lineRule="auto"/>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5">
            <w:pPr>
              <w:spacing w:line="240" w:lineRule="auto"/>
              <w:rPr/>
            </w:pPr>
            <w:r w:rsidDel="00000000" w:rsidR="00000000" w:rsidRPr="00000000">
              <w:rPr>
                <w:rtl w:val="0"/>
              </w:rPr>
              <w:t xml:space="preserve">Truck 1001 departs.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6">
            <w:pPr>
              <w:spacing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17">
            <w:pPr>
              <w:spacing w:line="240" w:lineRule="auto"/>
              <w:rPr/>
            </w:pPr>
            <w:r w:rsidDel="00000000" w:rsidR="00000000" w:rsidRPr="00000000">
              <w:rPr>
                <w:rtl w:val="0"/>
              </w:rPr>
              <w:t xml:space="preserve">Truck 1002 admitted to Bay.</w:t>
            </w:r>
          </w:p>
        </w:tc>
      </w:tr>
    </w:tbl>
    <w:p w:rsidR="00000000" w:rsidDel="00000000" w:rsidP="00000000" w:rsidRDefault="00000000" w:rsidRPr="00000000" w14:paraId="00000118">
      <w:pPr>
        <w:rPr/>
      </w:pPr>
      <w:r w:rsidDel="00000000" w:rsidR="00000000" w:rsidRPr="00000000">
        <w:rPr>
          <w:rtl w:val="0"/>
        </w:rPr>
        <w:t xml:space="preserve">Queues prevent "starvation," where a process is indefinitely denied resources.(bitsrc.io, 2026) By using linked lists or circular arrays, Swift-Load ensures that insertion and removal operations occur in constant time, providing stable performance regardless of queue length.(COMP 410 ADT Axiomatic Semantics, 2026)</w:t>
      </w:r>
    </w:p>
    <w:p w:rsidR="00000000" w:rsidDel="00000000" w:rsidP="00000000" w:rsidRDefault="00000000" w:rsidRPr="00000000" w14:paraId="00000119">
      <w:pPr>
        <w:pStyle w:val="Heading3"/>
        <w:numPr>
          <w:ilvl w:val="1"/>
          <w:numId w:val="10"/>
        </w:numPr>
        <w:spacing w:after="120" w:before="0" w:line="276" w:lineRule="auto"/>
        <w:ind w:left="360" w:hanging="360"/>
        <w:rPr/>
      </w:pPr>
      <w:bookmarkStart w:colFirst="0" w:colLast="0" w:name="_q3h49iicig5e" w:id="7"/>
      <w:bookmarkEnd w:id="7"/>
      <w:r w:rsidDel="00000000" w:rsidR="00000000" w:rsidRPr="00000000">
        <w:rPr>
          <w:color w:val="1f1f1f"/>
          <w:sz w:val="28"/>
          <w:szCs w:val="28"/>
          <w:rtl w:val="0"/>
        </w:rPr>
        <w:t xml:space="preserve">Memory Stacks and Function Call Implementation</w:t>
      </w: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While queues manage external flows, stacks (Last-In, First-Out) manage internal software execution. The memory stack is used to implement function calls within the loading software.(GeeksforGeeks, 2026b)</w:t>
      </w:r>
    </w:p>
    <w:p w:rsidR="00000000" w:rsidDel="00000000" w:rsidP="00000000" w:rsidRDefault="00000000" w:rsidRPr="00000000" w14:paraId="0000011B">
      <w:pPr>
        <w:rPr/>
      </w:pPr>
      <w:r w:rsidDel="00000000" w:rsidR="00000000" w:rsidRPr="00000000">
        <w:rPr>
          <w:rtl w:val="0"/>
        </w:rPr>
        <w:t xml:space="preserve">When the software invokes a function—for example, calculateTruckCapacity()—a new stack frame is "pushed" onto the memory stack.(abstractmusa, 2026) This frame contains:</w:t>
      </w:r>
    </w:p>
    <w:p w:rsidR="00000000" w:rsidDel="00000000" w:rsidP="00000000" w:rsidRDefault="00000000" w:rsidRPr="00000000" w14:paraId="0000011C">
      <w:pPr>
        <w:numPr>
          <w:ilvl w:val="0"/>
          <w:numId w:val="4"/>
        </w:numPr>
        <w:ind w:left="570" w:hanging="360"/>
      </w:pPr>
      <w:r w:rsidDel="00000000" w:rsidR="00000000" w:rsidRPr="00000000">
        <w:rPr>
          <w:rtl w:val="0"/>
        </w:rPr>
        <w:t xml:space="preserve">Parameters: The list of "Goods" items to be checked.</w:t>
      </w:r>
    </w:p>
    <w:p w:rsidR="00000000" w:rsidDel="00000000" w:rsidP="00000000" w:rsidRDefault="00000000" w:rsidRPr="00000000" w14:paraId="0000011D">
      <w:pPr>
        <w:numPr>
          <w:ilvl w:val="0"/>
          <w:numId w:val="4"/>
        </w:numPr>
        <w:ind w:left="570" w:hanging="360"/>
      </w:pPr>
      <w:r w:rsidDel="00000000" w:rsidR="00000000" w:rsidRPr="00000000">
        <w:rPr>
          <w:rtl w:val="0"/>
        </w:rPr>
        <w:t xml:space="preserve">Local Variables: Temporary counters for current total weight.</w:t>
      </w:r>
    </w:p>
    <w:p w:rsidR="00000000" w:rsidDel="00000000" w:rsidP="00000000" w:rsidRDefault="00000000" w:rsidRPr="00000000" w14:paraId="0000011E">
      <w:pPr>
        <w:numPr>
          <w:ilvl w:val="0"/>
          <w:numId w:val="4"/>
        </w:numPr>
        <w:ind w:left="570" w:hanging="360"/>
      </w:pPr>
      <w:r w:rsidDel="00000000" w:rsidR="00000000" w:rsidRPr="00000000">
        <w:rPr>
          <w:rtl w:val="0"/>
        </w:rPr>
        <w:t xml:space="preserve">Return Address: The instruction in the main program to return to once the calculation is complete.(Bao, 2026)</w:t>
      </w:r>
    </w:p>
    <w:p w:rsidR="00000000" w:rsidDel="00000000" w:rsidP="00000000" w:rsidRDefault="00000000" w:rsidRPr="00000000" w14:paraId="0000011F">
      <w:pPr>
        <w:rPr/>
      </w:pPr>
      <w:r w:rsidDel="00000000" w:rsidR="00000000" w:rsidRPr="00000000">
        <w:rPr>
          <w:rtl w:val="0"/>
        </w:rPr>
        <w:t xml:space="preserve">As functions finish, their frames are "popped," restoring the previous state. This is essential for the nested logic required in logistics, such as calculating the weight of sub-containers within larger shipping crates.(Medium, 2026b)</w:t>
      </w:r>
    </w:p>
    <w:p w:rsidR="00000000" w:rsidDel="00000000" w:rsidP="00000000" w:rsidRDefault="00000000" w:rsidRPr="00000000" w14:paraId="00000120">
      <w:pPr>
        <w:pStyle w:val="Heading3"/>
        <w:numPr>
          <w:ilvl w:val="1"/>
          <w:numId w:val="10"/>
        </w:numPr>
        <w:spacing w:after="120" w:before="0" w:line="276" w:lineRule="auto"/>
        <w:ind w:left="450" w:hanging="360"/>
        <w:rPr/>
      </w:pPr>
      <w:bookmarkStart w:colFirst="0" w:colLast="0" w:name="_ley98yfox79v" w:id="8"/>
      <w:bookmarkEnd w:id="8"/>
      <w:r w:rsidDel="00000000" w:rsidR="00000000" w:rsidRPr="00000000">
        <w:rPr>
          <w:color w:val="1f1f1f"/>
          <w:sz w:val="28"/>
          <w:szCs w:val="28"/>
          <w:rtl w:val="0"/>
        </w:rPr>
        <w:t xml:space="preserve">Formal Specification of a Software Stack</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The specification of a software stack for LIFO loading requires a rigorous imperative definition to ensure predictable behavior. An imperative specification focuses on the state changes of the structure following each operation.(Medium, 2026a)</w:t>
      </w:r>
    </w:p>
    <w:p w:rsidR="00000000" w:rsidDel="00000000" w:rsidP="00000000" w:rsidRDefault="00000000" w:rsidRPr="00000000" w14:paraId="00000122">
      <w:pPr>
        <w:rPr/>
      </w:pPr>
      <w:r w:rsidDel="00000000" w:rsidR="00000000" w:rsidRPr="00000000">
        <w:rPr>
          <w:rtl w:val="0"/>
        </w:rPr>
        <w:t xml:space="preserve">Imperative Definition of Stack </w:t>
      </w:r>
      <w:r w:rsidDel="00000000" w:rsidR="00000000" w:rsidRPr="00000000">
        <w:rPr/>
        <w:drawing>
          <wp:inline distB="19050" distT="19050" distL="19050" distR="19050">
            <wp:extent cx="123676" cy="228326"/>
            <wp:effectExtent b="0" l="0" r="0" t="0"/>
            <wp:docPr id="43"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123676" cy="228326"/>
                    </a:xfrm>
                    <a:prstGeom prst="rect"/>
                    <a:ln/>
                  </pic:spPr>
                </pic:pic>
              </a:graphicData>
            </a:graphic>
          </wp:inline>
        </w:drawing>
      </w:r>
      <w:r w:rsidDel="00000000" w:rsidR="00000000" w:rsidRPr="00000000">
        <w:rPr>
          <w:rtl w:val="0"/>
        </w:rPr>
        <w:t xml:space="preserve">: A stack is a collection of elements where access is limited to the "top" element. We define the state of the stack by a sequence </w:t>
      </w:r>
      <w:r w:rsidDel="00000000" w:rsidR="00000000" w:rsidRPr="00000000">
        <w:rPr/>
        <w:drawing>
          <wp:inline distB="19050" distT="19050" distL="19050" distR="19050">
            <wp:extent cx="123676" cy="228326"/>
            <wp:effectExtent b="0" l="0" r="0" t="0"/>
            <wp:docPr id="41"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123676" cy="228326"/>
                    </a:xfrm>
                    <a:prstGeom prst="rect"/>
                    <a:ln/>
                  </pic:spPr>
                </pic:pic>
              </a:graphicData>
            </a:graphic>
          </wp:inline>
        </w:drawing>
      </w:r>
      <w:r w:rsidDel="00000000" w:rsidR="00000000" w:rsidRPr="00000000">
        <w:rPr>
          <w:rtl w:val="0"/>
        </w:rPr>
        <w:t xml:space="preserve"> and an integer </w:t>
      </w:r>
      <w:r w:rsidDel="00000000" w:rsidR="00000000" w:rsidRPr="00000000">
        <w:rPr/>
        <w:drawing>
          <wp:inline distB="19050" distT="19050" distL="19050" distR="19050">
            <wp:extent cx="248841" cy="229699"/>
            <wp:effectExtent b="0" l="0" r="0" t="0"/>
            <wp:docPr id="2"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48841" cy="229699"/>
                    </a:xfrm>
                    <a:prstGeom prst="rect"/>
                    <a:ln/>
                  </pic:spPr>
                </pic:pic>
              </a:graphicData>
            </a:graphic>
          </wp:inline>
        </w:drawing>
      </w:r>
      <w:r w:rsidDel="00000000" w:rsidR="00000000" w:rsidRPr="00000000">
        <w:rPr>
          <w:rtl w:val="0"/>
        </w:rPr>
        <w:t xml:space="preserve">, representing the index of the most recently added item.(Medium, 2026a)</w:t>
      </w:r>
    </w:p>
    <w:p w:rsidR="00000000" w:rsidDel="00000000" w:rsidP="00000000" w:rsidRDefault="00000000" w:rsidRPr="00000000" w14:paraId="00000123">
      <w:pPr>
        <w:rPr/>
      </w:pPr>
      <w:r w:rsidDel="00000000" w:rsidR="00000000" w:rsidRPr="00000000">
        <w:rPr>
          <w:rtl w:val="0"/>
        </w:rPr>
        <w:t xml:space="preserve">Axiomatic Semantics of Stack Operations: The behavior is governed by axioms that define the relationship between operations (COMP 410 ADT Axiomatic Semantics, 2026):</w:t>
      </w:r>
    </w:p>
    <w:p w:rsidR="00000000" w:rsidDel="00000000" w:rsidP="00000000" w:rsidRDefault="00000000" w:rsidRPr="00000000" w14:paraId="00000124">
      <w:pPr>
        <w:numPr>
          <w:ilvl w:val="0"/>
          <w:numId w:val="5"/>
        </w:numPr>
        <w:ind w:left="720" w:hanging="360"/>
      </w:pPr>
      <w:r w:rsidDel="00000000" w:rsidR="00000000" w:rsidRPr="00000000">
        <w:rPr/>
        <w:drawing>
          <wp:inline distB="19050" distT="19050" distL="19050" distR="19050">
            <wp:extent cx="1624308" cy="227973"/>
            <wp:effectExtent b="0" l="0" r="0" t="0"/>
            <wp:docPr id="1"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1624308" cy="227973"/>
                    </a:xfrm>
                    <a:prstGeom prst="rect"/>
                    <a:ln/>
                  </pic:spPr>
                </pic:pic>
              </a:graphicData>
            </a:graphic>
          </wp:inline>
        </w:drawing>
      </w:r>
      <w:r w:rsidDel="00000000" w:rsidR="00000000" w:rsidRPr="00000000">
        <w:rPr>
          <w:rtl w:val="0"/>
        </w:rPr>
        <w:t xml:space="preserve">: Pushing a value and then popping it returns the stack to its previous state.</w:t>
      </w:r>
    </w:p>
    <w:p w:rsidR="00000000" w:rsidDel="00000000" w:rsidP="00000000" w:rsidRDefault="00000000" w:rsidRPr="00000000" w14:paraId="00000125">
      <w:pPr>
        <w:numPr>
          <w:ilvl w:val="0"/>
          <w:numId w:val="5"/>
        </w:numPr>
        <w:ind w:left="720" w:hanging="360"/>
      </w:pPr>
      <w:r w:rsidDel="00000000" w:rsidR="00000000" w:rsidRPr="00000000">
        <w:rPr/>
        <w:drawing>
          <wp:inline distB="19050" distT="19050" distL="19050" distR="19050">
            <wp:extent cx="1570434" cy="228427"/>
            <wp:effectExtent b="0" l="0" r="0" t="0"/>
            <wp:docPr id="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1570434" cy="228427"/>
                    </a:xfrm>
                    <a:prstGeom prst="rect"/>
                    <a:ln/>
                  </pic:spPr>
                </pic:pic>
              </a:graphicData>
            </a:graphic>
          </wp:inline>
        </w:drawing>
      </w:r>
      <w:r w:rsidDel="00000000" w:rsidR="00000000" w:rsidRPr="00000000">
        <w:rPr>
          <w:rtl w:val="0"/>
        </w:rPr>
        <w:t xml:space="preserve">: The most recently pushed value is the one returned by the "top" or "peek" operation.(xlinux.nist.gov, 2026)</w:t>
      </w:r>
    </w:p>
    <w:p w:rsidR="00000000" w:rsidDel="00000000" w:rsidP="00000000" w:rsidRDefault="00000000" w:rsidRPr="00000000" w14:paraId="00000126">
      <w:pPr>
        <w:numPr>
          <w:ilvl w:val="0"/>
          <w:numId w:val="5"/>
        </w:numPr>
        <w:ind w:left="720" w:hanging="360"/>
      </w:pPr>
      <w:r w:rsidDel="00000000" w:rsidR="00000000" w:rsidRPr="00000000">
        <w:rPr/>
        <w:drawing>
          <wp:inline distB="19050" distT="19050" distL="19050" distR="19050">
            <wp:extent cx="1927841" cy="229051"/>
            <wp:effectExtent b="0" l="0" r="0" t="0"/>
            <wp:docPr id="1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927841" cy="229051"/>
                    </a:xfrm>
                    <a:prstGeom prst="rect"/>
                    <a:ln/>
                  </pic:spPr>
                </pic:pic>
              </a:graphicData>
            </a:graphic>
          </wp:inline>
        </w:drawing>
      </w:r>
      <w:r w:rsidDel="00000000" w:rsidR="00000000" w:rsidRPr="00000000">
        <w:rPr>
          <w:rtl w:val="0"/>
        </w:rPr>
        <w:t xml:space="preserve">: A newly initialized stack is always empty.(COMP 410 ADT Axiomatic Semantics, 2026)</w:t>
      </w:r>
    </w:p>
    <w:p w:rsidR="00000000" w:rsidDel="00000000" w:rsidP="00000000" w:rsidRDefault="00000000" w:rsidRPr="00000000" w14:paraId="00000127">
      <w:pPr>
        <w:rPr/>
      </w:pPr>
      <w:r w:rsidDel="00000000" w:rsidR="00000000" w:rsidRPr="00000000">
        <w:rPr>
          <w:rtl w:val="0"/>
        </w:rPr>
        <w:t xml:space="preserve">This formal specification allows the Swift-Load developers to verify that the LIFO loading logic (where the last item loaded into a narrow truck must be the first item unloaded at the destination) is mathematically sound.(Medium, 2026a)</w:t>
      </w:r>
    </w:p>
    <w:p w:rsidR="00000000" w:rsidDel="00000000" w:rsidP="00000000" w:rsidRDefault="00000000" w:rsidRPr="00000000" w14:paraId="00000128">
      <w:pPr>
        <w:pStyle w:val="Heading2"/>
        <w:numPr>
          <w:ilvl w:val="0"/>
          <w:numId w:val="10"/>
        </w:numPr>
        <w:spacing w:after="120" w:before="0" w:line="276" w:lineRule="auto"/>
        <w:ind w:left="360" w:hanging="360"/>
        <w:rPr/>
      </w:pPr>
      <w:bookmarkStart w:colFirst="0" w:colLast="0" w:name="_408c9gv06xzk" w:id="9"/>
      <w:bookmarkEnd w:id="9"/>
      <w:r w:rsidDel="00000000" w:rsidR="00000000" w:rsidRPr="00000000">
        <w:rPr>
          <w:color w:val="1f1f1f"/>
          <w:rtl w:val="0"/>
        </w:rPr>
        <w:t xml:space="preserve">Computational Complexity and Cargo Sorting</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Sorting is a key requirement for organizing manifests and delivery routes. The efficiency of the chosen sorting algorithm directly impacts overall system responsiveness.</w:t>
      </w:r>
    </w:p>
    <w:p w:rsidR="00000000" w:rsidDel="00000000" w:rsidP="00000000" w:rsidRDefault="00000000" w:rsidRPr="00000000" w14:paraId="0000012A">
      <w:pPr>
        <w:pStyle w:val="Heading3"/>
        <w:numPr>
          <w:ilvl w:val="1"/>
          <w:numId w:val="10"/>
        </w:numPr>
        <w:spacing w:after="120" w:before="0" w:line="276" w:lineRule="auto"/>
        <w:ind w:left="360" w:hanging="360"/>
        <w:rPr/>
      </w:pPr>
      <w:bookmarkStart w:colFirst="0" w:colLast="0" w:name="_rz44o24hiunz" w:id="10"/>
      <w:bookmarkEnd w:id="10"/>
      <w:r w:rsidDel="00000000" w:rsidR="00000000" w:rsidRPr="00000000">
        <w:rPr>
          <w:color w:val="1f1f1f"/>
          <w:sz w:val="28"/>
          <w:szCs w:val="28"/>
          <w:rtl w:val="0"/>
        </w:rPr>
        <w:t xml:space="preserve">Comparative Analysis: Bubble Sort vs. QuickSort</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To fulfill the requirements of Task 1 (M2), we extract a sample of 12 cargo weights from the product_sales_dataset.csv. For this analysis, the "Quantity_Sold" field is treated as the "Weight" proxy for the items.(product_sales_dataset.csv, n.d.)</w:t>
      </w:r>
    </w:p>
    <w:p w:rsidR="00000000" w:rsidDel="00000000" w:rsidP="00000000" w:rsidRDefault="00000000" w:rsidRPr="00000000" w14:paraId="0000012C">
      <w:pPr>
        <w:rPr/>
      </w:pPr>
      <w:r w:rsidDel="00000000" w:rsidR="00000000" w:rsidRPr="00000000">
        <w:rPr>
          <w:b w:val="1"/>
          <w:bCs w:val="1"/>
          <w:rtl w:val="0"/>
        </w:rPr>
        <w:t xml:space="preserve">Sample Weights (Quantity_Sold)</w:t>
      </w:r>
      <w:r w:rsidDel="00000000" w:rsidR="00000000" w:rsidRPr="00000000">
        <w:rPr>
          <w:rtl w:val="0"/>
        </w:rPr>
        <w:t xml:space="preserve">: 7, 6, 10, 6, 1, 8, 8, 5, 5, 3, 10, 9.</w:t>
      </w:r>
    </w:p>
    <w:p w:rsidR="00000000" w:rsidDel="00000000" w:rsidP="00000000" w:rsidRDefault="00000000" w:rsidRPr="00000000" w14:paraId="0000012D">
      <w:pPr>
        <w:pStyle w:val="Heading4"/>
        <w:keepNext w:val="0"/>
        <w:keepLines w:val="0"/>
        <w:widowControl w:val="0"/>
        <w:spacing w:after="120" w:before="0" w:line="275.9999942779541" w:lineRule="auto"/>
        <w:rPr>
          <w:color w:val="1f1f1f"/>
        </w:rPr>
      </w:pPr>
      <w:r w:rsidDel="00000000" w:rsidR="00000000" w:rsidRPr="00000000">
        <w:rPr>
          <w:color w:val="1f1f1f"/>
          <w:rtl w:val="0"/>
        </w:rPr>
        <w:t xml:space="preserve">Bubble Sort: The Basic Paradigm</w:t>
      </w:r>
    </w:p>
    <w:p w:rsidR="00000000" w:rsidDel="00000000" w:rsidP="00000000" w:rsidRDefault="00000000" w:rsidRPr="00000000" w14:paraId="0000012E">
      <w:pPr>
        <w:rPr/>
      </w:pPr>
      <w:r w:rsidDel="00000000" w:rsidR="00000000" w:rsidRPr="00000000">
        <w:rPr>
          <w:rtl w:val="0"/>
        </w:rPr>
        <w:t xml:space="preserve">Bubble Sort operates by repeatedly swapping adjacent elements that are out of order.(Firoz, 2026) For a descending sort, it ensures that the smallest weights "sink" to the bottom of the list.</w:t>
      </w:r>
    </w:p>
    <w:p w:rsidR="00000000" w:rsidDel="00000000" w:rsidP="00000000" w:rsidRDefault="00000000" w:rsidRPr="00000000" w14:paraId="0000012F">
      <w:pPr>
        <w:numPr>
          <w:ilvl w:val="0"/>
          <w:numId w:val="6"/>
        </w:numPr>
        <w:ind w:left="570" w:hanging="360"/>
      </w:pPr>
      <w:r w:rsidDel="00000000" w:rsidR="00000000" w:rsidRPr="00000000">
        <w:rPr>
          <w:rtl w:val="0"/>
        </w:rPr>
        <w:t xml:space="preserve">Mechanics: In each pass, the algorithm compares </w:t>
      </w:r>
      <w:r w:rsidDel="00000000" w:rsidR="00000000" w:rsidRPr="00000000">
        <w:rPr/>
        <w:drawing>
          <wp:inline distB="19050" distT="19050" distL="19050" distR="19050">
            <wp:extent cx="289843" cy="231874"/>
            <wp:effectExtent b="0" l="0" r="0" t="0"/>
            <wp:docPr id="2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89843" cy="231874"/>
                    </a:xfrm>
                    <a:prstGeom prst="rect"/>
                    <a:ln/>
                  </pic:spPr>
                </pic:pic>
              </a:graphicData>
            </a:graphic>
          </wp:inline>
        </w:drawing>
      </w:r>
      <w:r w:rsidDel="00000000" w:rsidR="00000000" w:rsidRPr="00000000">
        <w:rPr>
          <w:rtl w:val="0"/>
        </w:rPr>
        <w:t xml:space="preserve"> and </w:t>
      </w:r>
      <w:r w:rsidDel="00000000" w:rsidR="00000000" w:rsidRPr="00000000">
        <w:rPr/>
        <w:drawing>
          <wp:inline distB="19050" distT="19050" distL="19050" distR="19050">
            <wp:extent cx="607442" cy="227791"/>
            <wp:effectExtent b="0" l="0" r="0" t="0"/>
            <wp:docPr id="26"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607442" cy="227791"/>
                    </a:xfrm>
                    <a:prstGeom prst="rect"/>
                    <a:ln/>
                  </pic:spPr>
                </pic:pic>
              </a:graphicData>
            </a:graphic>
          </wp:inline>
        </w:drawing>
      </w:r>
      <w:r w:rsidDel="00000000" w:rsidR="00000000" w:rsidRPr="00000000">
        <w:rPr>
          <w:rtl w:val="0"/>
        </w:rPr>
        <w:t xml:space="preserve">. If </w:t>
      </w:r>
      <w:r w:rsidDel="00000000" w:rsidR="00000000" w:rsidRPr="00000000">
        <w:rPr/>
        <w:drawing>
          <wp:inline distB="19050" distT="19050" distL="19050" distR="19050">
            <wp:extent cx="1143152" cy="228630"/>
            <wp:effectExtent b="0" l="0" r="0" t="0"/>
            <wp:docPr id="37"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1143152" cy="228630"/>
                    </a:xfrm>
                    <a:prstGeom prst="rect"/>
                    <a:ln/>
                  </pic:spPr>
                </pic:pic>
              </a:graphicData>
            </a:graphic>
          </wp:inline>
        </w:drawing>
      </w:r>
      <w:r w:rsidDel="00000000" w:rsidR="00000000" w:rsidRPr="00000000">
        <w:rPr>
          <w:rtl w:val="0"/>
        </w:rPr>
        <w:t xml:space="preserve">, they are swapped.</w:t>
      </w:r>
    </w:p>
    <w:p w:rsidR="00000000" w:rsidDel="00000000" w:rsidP="00000000" w:rsidRDefault="00000000" w:rsidRPr="00000000" w14:paraId="00000130">
      <w:pPr>
        <w:numPr>
          <w:ilvl w:val="0"/>
          <w:numId w:val="6"/>
        </w:numPr>
        <w:ind w:left="570" w:hanging="360"/>
      </w:pPr>
      <w:r w:rsidDel="00000000" w:rsidR="00000000" w:rsidRPr="00000000">
        <w:rPr>
          <w:rtl w:val="0"/>
        </w:rPr>
        <w:t xml:space="preserve">Performance: For </w:t>
      </w:r>
      <w:r w:rsidDel="00000000" w:rsidR="00000000" w:rsidRPr="00000000">
        <w:rPr/>
        <w:drawing>
          <wp:inline distB="19050" distT="19050" distL="19050" distR="19050">
            <wp:extent cx="540991" cy="227786"/>
            <wp:effectExtent b="0" l="0" r="0" t="0"/>
            <wp:docPr id="28"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540991" cy="227786"/>
                    </a:xfrm>
                    <a:prstGeom prst="rect"/>
                    <a:ln/>
                  </pic:spPr>
                </pic:pic>
              </a:graphicData>
            </a:graphic>
          </wp:inline>
        </w:drawing>
      </w:r>
      <w:r w:rsidDel="00000000" w:rsidR="00000000" w:rsidRPr="00000000">
        <w:rPr>
          <w:rtl w:val="0"/>
        </w:rPr>
        <w:t xml:space="preserve">, Bubble Sort requires approximately </w:t>
      </w:r>
      <w:r w:rsidDel="00000000" w:rsidR="00000000" w:rsidRPr="00000000">
        <w:rPr/>
        <w:drawing>
          <wp:inline distB="19050" distT="19050" distL="19050" distR="19050">
            <wp:extent cx="184398" cy="232924"/>
            <wp:effectExtent b="0" l="0" r="0" t="0"/>
            <wp:docPr id="27"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184398" cy="232924"/>
                    </a:xfrm>
                    <a:prstGeom prst="rect"/>
                    <a:ln/>
                  </pic:spPr>
                </pic:pic>
              </a:graphicData>
            </a:graphic>
          </wp:inline>
        </w:drawing>
      </w:r>
      <w:r w:rsidDel="00000000" w:rsidR="00000000" w:rsidRPr="00000000">
        <w:rPr>
          <w:rtl w:val="0"/>
        </w:rPr>
        <w:t xml:space="preserve"> operations in the worst case (</w:t>
      </w:r>
      <w:r w:rsidDel="00000000" w:rsidR="00000000" w:rsidRPr="00000000">
        <w:rPr/>
        <w:drawing>
          <wp:inline distB="19050" distT="19050" distL="19050" distR="19050">
            <wp:extent cx="276672" cy="219429"/>
            <wp:effectExtent b="0" l="0" r="0" t="0"/>
            <wp:docPr id="14"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276672" cy="219429"/>
                    </a:xfrm>
                    <a:prstGeom prst="rect"/>
                    <a:ln/>
                  </pic:spPr>
                </pic:pic>
              </a:graphicData>
            </a:graphic>
          </wp:inline>
        </w:drawing>
      </w:r>
      <w:r w:rsidDel="00000000" w:rsidR="00000000" w:rsidRPr="00000000">
        <w:rPr>
          <w:rtl w:val="0"/>
        </w:rPr>
        <w:t xml:space="preserve"> comparisons). Its average time complexity is </w:t>
      </w:r>
      <w:r w:rsidDel="00000000" w:rsidR="00000000" w:rsidRPr="00000000">
        <w:rPr/>
        <w:drawing>
          <wp:inline distB="19050" distT="19050" distL="19050" distR="19050">
            <wp:extent cx="473647" cy="227350"/>
            <wp:effectExtent b="0" l="0" r="0" t="0"/>
            <wp:docPr id="19"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473647" cy="227350"/>
                    </a:xfrm>
                    <a:prstGeom prst="rect"/>
                    <a:ln/>
                  </pic:spPr>
                </pic:pic>
              </a:graphicData>
            </a:graphic>
          </wp:inline>
        </w:drawing>
      </w:r>
      <w:r w:rsidDel="00000000" w:rsidR="00000000" w:rsidRPr="00000000">
        <w:rPr>
          <w:rtl w:val="0"/>
        </w:rPr>
        <w:t xml:space="preserve">.(GeeksforGeeks, 2026c)</w:t>
      </w:r>
    </w:p>
    <w:p w:rsidR="00000000" w:rsidDel="00000000" w:rsidP="00000000" w:rsidRDefault="00000000" w:rsidRPr="00000000" w14:paraId="00000131">
      <w:pPr>
        <w:rPr/>
      </w:pPr>
      <w:r w:rsidDel="00000000" w:rsidR="00000000" w:rsidRPr="00000000">
        <w:rPr>
          <w:rtl w:val="0"/>
        </w:rPr>
        <w:t xml:space="preserve">QuickSort: The Advanced Paradigm</w:t>
      </w:r>
    </w:p>
    <w:p w:rsidR="00000000" w:rsidDel="00000000" w:rsidP="00000000" w:rsidRDefault="00000000" w:rsidRPr="00000000" w14:paraId="00000132">
      <w:pPr>
        <w:rPr/>
      </w:pPr>
      <w:r w:rsidDel="00000000" w:rsidR="00000000" w:rsidRPr="00000000">
        <w:rPr>
          <w:rtl w:val="0"/>
        </w:rPr>
        <w:t xml:space="preserve">QuickSort utilizes a divide-and-conquer strategy by selecting a "pivot" and partitioning the array into sub-arrays of items larger and smaller than the pivot.(Firoz, 2026)</w:t>
      </w:r>
    </w:p>
    <w:p w:rsidR="00000000" w:rsidDel="00000000" w:rsidP="00000000" w:rsidRDefault="00000000" w:rsidRPr="00000000" w14:paraId="00000133">
      <w:pPr>
        <w:numPr>
          <w:ilvl w:val="0"/>
          <w:numId w:val="7"/>
        </w:numPr>
        <w:ind w:left="720" w:hanging="360"/>
      </w:pPr>
      <w:r w:rsidDel="00000000" w:rsidR="00000000" w:rsidRPr="00000000">
        <w:rPr>
          <w:rtl w:val="0"/>
        </w:rPr>
        <w:t xml:space="preserve">Mechanics: The algorithm recursively sorts the partitions. If 10 is chosen as the pivot from our sample, the weights are quickly divided into those </w:t>
      </w:r>
      <w:r w:rsidDel="00000000" w:rsidR="00000000" w:rsidRPr="00000000">
        <w:rPr/>
        <w:drawing>
          <wp:inline distB="19050" distT="19050" distL="19050" distR="19050">
            <wp:extent cx="379140" cy="218005"/>
            <wp:effectExtent b="0" l="0" r="0" t="0"/>
            <wp:docPr id="24"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379140" cy="218005"/>
                    </a:xfrm>
                    <a:prstGeom prst="rect"/>
                    <a:ln/>
                  </pic:spPr>
                </pic:pic>
              </a:graphicData>
            </a:graphic>
          </wp:inline>
        </w:drawing>
      </w:r>
      <w:r w:rsidDel="00000000" w:rsidR="00000000" w:rsidRPr="00000000">
        <w:rPr>
          <w:rtl w:val="0"/>
        </w:rPr>
        <w:t xml:space="preserve"> and those </w:t>
      </w:r>
      <w:r w:rsidDel="00000000" w:rsidR="00000000" w:rsidRPr="00000000">
        <w:rPr/>
        <w:drawing>
          <wp:inline distB="19050" distT="19050" distL="19050" distR="19050">
            <wp:extent cx="379140" cy="218005"/>
            <wp:effectExtent b="0" l="0" r="0" t="0"/>
            <wp:docPr id="21"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379140" cy="218005"/>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134">
      <w:pPr>
        <w:numPr>
          <w:ilvl w:val="0"/>
          <w:numId w:val="7"/>
        </w:numPr>
        <w:ind w:left="720" w:hanging="360"/>
      </w:pPr>
      <w:r w:rsidDel="00000000" w:rsidR="00000000" w:rsidRPr="00000000">
        <w:rPr>
          <w:rtl w:val="0"/>
        </w:rPr>
        <w:t xml:space="preserve">Performance: QuickSort typically operates at </w:t>
      </w:r>
      <w:r w:rsidDel="00000000" w:rsidR="00000000" w:rsidRPr="00000000">
        <w:rPr/>
        <w:drawing>
          <wp:inline distB="19050" distT="19050" distL="19050" distR="19050">
            <wp:extent cx="810294" cy="228789"/>
            <wp:effectExtent b="0" l="0" r="0" t="0"/>
            <wp:docPr id="6"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810294" cy="228789"/>
                    </a:xfrm>
                    <a:prstGeom prst="rect"/>
                    <a:ln/>
                  </pic:spPr>
                </pic:pic>
              </a:graphicData>
            </a:graphic>
          </wp:inline>
        </w:drawing>
      </w:r>
      <w:r w:rsidDel="00000000" w:rsidR="00000000" w:rsidRPr="00000000">
        <w:rPr>
          <w:rtl w:val="0"/>
        </w:rPr>
        <w:t xml:space="preserve"> complexity. For 12 items, this is significantly more efficient than Bubble Sort, though the difference is most striking as </w:t>
      </w:r>
      <w:r w:rsidDel="00000000" w:rsidR="00000000" w:rsidRPr="00000000">
        <w:rPr/>
        <w:drawing>
          <wp:inline distB="19050" distT="19050" distL="19050" distR="19050">
            <wp:extent cx="110654" cy="221308"/>
            <wp:effectExtent b="0" l="0" r="0" t="0"/>
            <wp:docPr id="35"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110654" cy="221308"/>
                    </a:xfrm>
                    <a:prstGeom prst="rect"/>
                    <a:ln/>
                  </pic:spPr>
                </pic:pic>
              </a:graphicData>
            </a:graphic>
          </wp:inline>
        </w:drawing>
      </w:r>
      <w:r w:rsidDel="00000000" w:rsidR="00000000" w:rsidRPr="00000000">
        <w:rPr>
          <w:rtl w:val="0"/>
        </w:rPr>
        <w:t xml:space="preserve"> grows to the 1000 items present in the full dataset.(Firoz, 2026)</w:t>
      </w:r>
    </w:p>
    <w:p w:rsidR="00000000" w:rsidDel="00000000" w:rsidP="00000000" w:rsidRDefault="00000000" w:rsidRPr="00000000" w14:paraId="00000135">
      <w:pPr>
        <w:rPr/>
      </w:pPr>
      <w:r w:rsidDel="00000000" w:rsidR="00000000" w:rsidRPr="00000000">
        <w:rPr>
          <w:rtl w:val="0"/>
        </w:rPr>
        <w:t xml:space="preserve">Sorting Performance Comparison</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6">
            <w:pPr>
              <w:spacing w:line="240" w:lineRule="auto"/>
              <w:rPr/>
            </w:pPr>
            <w:r w:rsidDel="00000000" w:rsidR="00000000" w:rsidRPr="00000000">
              <w:rPr>
                <w:rtl w:val="0"/>
              </w:rPr>
              <w:t xml:space="preserve">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7">
            <w:pPr>
              <w:spacing w:line="240" w:lineRule="auto"/>
              <w:rPr/>
            </w:pPr>
            <w:r w:rsidDel="00000000" w:rsidR="00000000" w:rsidRPr="00000000">
              <w:rPr>
                <w:rtl w:val="0"/>
              </w:rPr>
              <w:t xml:space="preserve">Bubble Sort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38">
            <w:pPr>
              <w:spacing w:line="240" w:lineRule="auto"/>
              <w:rPr/>
            </w:pPr>
            <w:r w:rsidDel="00000000" w:rsidR="00000000" w:rsidRPr="00000000">
              <w:rPr>
                <w:rtl w:val="0"/>
              </w:rPr>
              <w:t xml:space="preserve">QuickSort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9">
            <w:pPr>
              <w:spacing w:line="240" w:lineRule="auto"/>
              <w:rPr/>
            </w:pPr>
            <w:r w:rsidDel="00000000" w:rsidR="00000000" w:rsidRPr="00000000">
              <w:rPr>
                <w:rtl w:val="0"/>
              </w:rPr>
              <w:t xml:space="preserve">Best Case Complexity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A">
            <w:pPr>
              <w:spacing w:line="240" w:lineRule="auto"/>
              <w:rPr/>
            </w:pPr>
            <w:r w:rsidDel="00000000" w:rsidR="00000000" w:rsidRPr="00000000">
              <w:rPr/>
              <w:drawing>
                <wp:inline distB="19050" distT="19050" distL="19050" distR="19050">
                  <wp:extent cx="399901" cy="228515"/>
                  <wp:effectExtent b="0" l="0" r="0" t="0"/>
                  <wp:docPr id="16"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399901" cy="228515"/>
                          </a:xfrm>
                          <a:prstGeom prst="rect"/>
                          <a:ln/>
                        </pic:spPr>
                      </pic:pic>
                    </a:graphicData>
                  </a:graphic>
                </wp:inline>
              </w:drawing>
            </w:r>
            <w:r w:rsidDel="00000000" w:rsidR="00000000" w:rsidRPr="00000000">
              <w:rPr>
                <w:rtl w:val="0"/>
              </w:rPr>
              <w:t xml:space="preserve"> (already sorted)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3B">
            <w:pPr>
              <w:spacing w:line="240" w:lineRule="auto"/>
              <w:rPr/>
            </w:pPr>
            <w:r w:rsidDel="00000000" w:rsidR="00000000" w:rsidRPr="00000000">
              <w:rPr/>
              <w:drawing>
                <wp:inline distB="19050" distT="19050" distL="19050" distR="19050">
                  <wp:extent cx="810295" cy="228789"/>
                  <wp:effectExtent b="0" l="0" r="0" t="0"/>
                  <wp:docPr id="9"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810295" cy="228789"/>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C">
            <w:pPr>
              <w:spacing w:line="240" w:lineRule="auto"/>
              <w:rPr/>
            </w:pPr>
            <w:r w:rsidDel="00000000" w:rsidR="00000000" w:rsidRPr="00000000">
              <w:rPr>
                <w:rtl w:val="0"/>
              </w:rPr>
              <w:t xml:space="preserve">Average Case Complexity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D">
            <w:pPr>
              <w:spacing w:line="240" w:lineRule="auto"/>
              <w:rPr/>
            </w:pPr>
            <w:r w:rsidDel="00000000" w:rsidR="00000000" w:rsidRPr="00000000">
              <w:rPr/>
              <w:drawing>
                <wp:inline distB="19050" distT="19050" distL="19050" distR="19050">
                  <wp:extent cx="473646" cy="227350"/>
                  <wp:effectExtent b="0" l="0" r="0" t="0"/>
                  <wp:docPr id="29"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473646" cy="22735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3E">
            <w:pPr>
              <w:spacing w:line="240" w:lineRule="auto"/>
              <w:rPr/>
            </w:pPr>
            <w:r w:rsidDel="00000000" w:rsidR="00000000" w:rsidRPr="00000000">
              <w:rPr/>
              <w:drawing>
                <wp:inline distB="19050" distT="19050" distL="19050" distR="19050">
                  <wp:extent cx="810295" cy="228789"/>
                  <wp:effectExtent b="0" l="0" r="0" t="0"/>
                  <wp:docPr id="30"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810295" cy="228789"/>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F">
            <w:pPr>
              <w:spacing w:line="240" w:lineRule="auto"/>
              <w:rPr/>
            </w:pPr>
            <w:r w:rsidDel="00000000" w:rsidR="00000000" w:rsidRPr="00000000">
              <w:rPr>
                <w:rtl w:val="0"/>
              </w:rPr>
              <w:t xml:space="preserve">Worst Case Complexity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0">
            <w:pPr>
              <w:spacing w:line="240" w:lineRule="auto"/>
              <w:rPr/>
            </w:pPr>
            <w:r w:rsidDel="00000000" w:rsidR="00000000" w:rsidRPr="00000000">
              <w:rPr/>
              <w:drawing>
                <wp:inline distB="19050" distT="19050" distL="19050" distR="19050">
                  <wp:extent cx="473646" cy="227350"/>
                  <wp:effectExtent b="0" l="0" r="0" t="0"/>
                  <wp:docPr id="3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473646" cy="22735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41">
            <w:pPr>
              <w:spacing w:line="240" w:lineRule="auto"/>
              <w:rPr/>
            </w:pPr>
            <w:r w:rsidDel="00000000" w:rsidR="00000000" w:rsidRPr="00000000">
              <w:rPr/>
              <w:drawing>
                <wp:inline distB="19050" distT="19050" distL="19050" distR="19050">
                  <wp:extent cx="473646" cy="227350"/>
                  <wp:effectExtent b="0" l="0" r="0" t="0"/>
                  <wp:docPr id="11"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473646" cy="227350"/>
                          </a:xfrm>
                          <a:prstGeom prst="rect"/>
                          <a:ln/>
                        </pic:spPr>
                      </pic:pic>
                    </a:graphicData>
                  </a:graphic>
                </wp:inline>
              </w:drawing>
            </w:r>
            <w:r w:rsidDel="00000000" w:rsidR="00000000" w:rsidRPr="00000000">
              <w:rPr>
                <w:rtl w:val="0"/>
              </w:rPr>
              <w:t xml:space="preserve"> (rare pivot cases)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2">
            <w:pPr>
              <w:spacing w:line="240" w:lineRule="auto"/>
              <w:rPr/>
            </w:pPr>
            <w:r w:rsidDel="00000000" w:rsidR="00000000" w:rsidRPr="00000000">
              <w:rPr>
                <w:rtl w:val="0"/>
              </w:rPr>
              <w:t xml:space="preserve">Stability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3">
            <w:pPr>
              <w:spacing w:line="240" w:lineRule="auto"/>
              <w:rPr/>
            </w:pPr>
            <w:r w:rsidDel="00000000" w:rsidR="00000000" w:rsidRPr="00000000">
              <w:rPr>
                <w:rtl w:val="0"/>
              </w:rPr>
              <w:t xml:space="preserve">Stable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44">
            <w:pPr>
              <w:spacing w:line="240" w:lineRule="auto"/>
              <w:rPr/>
            </w:pPr>
            <w:r w:rsidDel="00000000" w:rsidR="00000000" w:rsidRPr="00000000">
              <w:rPr>
                <w:rtl w:val="0"/>
              </w:rPr>
              <w:t xml:space="preserve">Unstable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5">
            <w:pPr>
              <w:spacing w:line="240" w:lineRule="auto"/>
              <w:rPr/>
            </w:pPr>
            <w:r w:rsidDel="00000000" w:rsidR="00000000" w:rsidRPr="00000000">
              <w:rPr>
                <w:rtl w:val="0"/>
              </w:rPr>
              <w:t xml:space="preserve">Space Complexity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6">
            <w:pPr>
              <w:spacing w:line="240" w:lineRule="auto"/>
              <w:rPr/>
            </w:pPr>
            <w:r w:rsidDel="00000000" w:rsidR="00000000" w:rsidRPr="00000000">
              <w:rPr/>
              <w:drawing>
                <wp:inline distB="19050" distT="19050" distL="19050" distR="19050">
                  <wp:extent cx="381521" cy="228913"/>
                  <wp:effectExtent b="0" l="0" r="0" t="0"/>
                  <wp:docPr id="13"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381521" cy="22891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47">
            <w:pPr>
              <w:spacing w:line="240" w:lineRule="auto"/>
              <w:rPr/>
            </w:pPr>
            <w:r w:rsidDel="00000000" w:rsidR="00000000" w:rsidRPr="00000000">
              <w:rPr/>
              <w:drawing>
                <wp:inline distB="19050" distT="19050" distL="19050" distR="19050">
                  <wp:extent cx="668908" cy="229340"/>
                  <wp:effectExtent b="0" l="0" r="0" t="0"/>
                  <wp:docPr id="10"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668908" cy="229340"/>
                          </a:xfrm>
                          <a:prstGeom prst="rect"/>
                          <a:ln/>
                        </pic:spPr>
                      </pic:pic>
                    </a:graphicData>
                  </a:graphic>
                </wp:inline>
              </w:drawing>
            </w:r>
            <w:r w:rsidDel="00000000" w:rsidR="00000000" w:rsidRPr="00000000">
              <w:rPr>
                <w:rtl w:val="0"/>
              </w:rPr>
              <w:t xml:space="preserve"> (recursion stack)</w:t>
            </w:r>
          </w:p>
        </w:tc>
      </w:tr>
    </w:tbl>
    <w:p w:rsidR="00000000" w:rsidDel="00000000" w:rsidP="00000000" w:rsidRDefault="00000000" w:rsidRPr="00000000" w14:paraId="00000148">
      <w:pPr>
        <w:rPr/>
      </w:pPr>
      <w:r w:rsidDel="00000000" w:rsidR="00000000" w:rsidRPr="00000000">
        <w:rPr>
          <w:rtl w:val="0"/>
        </w:rPr>
        <w:t xml:space="preserve">The analysis demonstrates that while Bubble Sort is easier to implement and sufficient for tiny manifest samples, QuickSort is required for the full-scale Swift-Load platform to ensure that manifest generation does not lag as the business scales.(GeeksforGeeks, 2026c)</w:t>
      </w:r>
    </w:p>
    <w:p w:rsidR="00000000" w:rsidDel="00000000" w:rsidP="00000000" w:rsidRDefault="00000000" w:rsidRPr="00000000" w14:paraId="00000149">
      <w:pPr>
        <w:pStyle w:val="Heading2"/>
        <w:numPr>
          <w:ilvl w:val="0"/>
          <w:numId w:val="10"/>
        </w:numPr>
        <w:spacing w:after="120" w:before="0" w:line="276" w:lineRule="auto"/>
        <w:ind w:left="360" w:hanging="360"/>
        <w:rPr/>
      </w:pPr>
      <w:bookmarkStart w:colFirst="0" w:colLast="0" w:name="_2l7h5hqulqjs" w:id="11"/>
      <w:bookmarkEnd w:id="11"/>
      <w:r w:rsidDel="00000000" w:rsidR="00000000" w:rsidRPr="00000000">
        <w:rPr>
          <w:color w:val="1f1f1f"/>
          <w:rtl w:val="0"/>
        </w:rPr>
        <w:t xml:space="preserve">Network Analysis and Distribution Optimization</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The "Routing Analysis" task (D1) requires a critical evaluation of how goods move between cities like Karachi, Islamabad, and Lahore.(product_sales_dataset.csv, n.d.) This is modeled as a shortest-path problem in a weighted graph.</w:t>
      </w:r>
    </w:p>
    <w:p w:rsidR="00000000" w:rsidDel="00000000" w:rsidP="00000000" w:rsidRDefault="00000000" w:rsidRPr="00000000" w14:paraId="0000014B">
      <w:pPr>
        <w:pStyle w:val="Heading3"/>
        <w:numPr>
          <w:ilvl w:val="1"/>
          <w:numId w:val="10"/>
        </w:numPr>
        <w:spacing w:after="120" w:before="0" w:line="276" w:lineRule="auto"/>
        <w:ind w:left="360" w:hanging="360"/>
        <w:rPr/>
      </w:pPr>
      <w:bookmarkStart w:colFirst="0" w:colLast="0" w:name="_90m3dcagfhq0" w:id="12"/>
      <w:bookmarkEnd w:id="12"/>
      <w:r w:rsidDel="00000000" w:rsidR="00000000" w:rsidRPr="00000000">
        <w:rPr>
          <w:color w:val="1f1f1f"/>
          <w:sz w:val="28"/>
          <w:szCs w:val="28"/>
          <w:rtl w:val="0"/>
        </w:rPr>
        <w:t xml:space="preserve">Dijkstra’s Algorithm vs. A* Search</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The distribution map of Swift-Load is represented as a graph </w:t>
      </w:r>
      <w:r w:rsidDel="00000000" w:rsidR="00000000" w:rsidRPr="00000000">
        <w:rPr/>
        <w:drawing>
          <wp:inline distB="19050" distT="19050" distL="19050" distR="19050">
            <wp:extent cx="911423" cy="227856"/>
            <wp:effectExtent b="0" l="0" r="0" t="0"/>
            <wp:docPr id="18"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911423" cy="227856"/>
                    </a:xfrm>
                    <a:prstGeom prst="rect"/>
                    <a:ln/>
                  </pic:spPr>
                </pic:pic>
              </a:graphicData>
            </a:graphic>
          </wp:inline>
        </w:drawing>
      </w:r>
      <w:r w:rsidDel="00000000" w:rsidR="00000000" w:rsidRPr="00000000">
        <w:rPr>
          <w:rtl w:val="0"/>
        </w:rPr>
        <w:t xml:space="preserve">, where </w:t>
      </w:r>
      <w:r w:rsidDel="00000000" w:rsidR="00000000" w:rsidRPr="00000000">
        <w:rPr/>
        <w:drawing>
          <wp:inline distB="19050" distT="19050" distL="19050" distR="19050">
            <wp:extent cx="148455" cy="222683"/>
            <wp:effectExtent b="0" l="0" r="0" t="0"/>
            <wp:docPr id="22"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148455" cy="222683"/>
                    </a:xfrm>
                    <a:prstGeom prst="rect"/>
                    <a:ln/>
                  </pic:spPr>
                </pic:pic>
              </a:graphicData>
            </a:graphic>
          </wp:inline>
        </w:drawing>
      </w:r>
      <w:r w:rsidDel="00000000" w:rsidR="00000000" w:rsidRPr="00000000">
        <w:rPr>
          <w:rtl w:val="0"/>
        </w:rPr>
        <w:t xml:space="preserve"> are urban centers and </w:t>
      </w:r>
      <w:r w:rsidDel="00000000" w:rsidR="00000000" w:rsidRPr="00000000">
        <w:rPr/>
        <w:drawing>
          <wp:inline distB="19050" distT="19050" distL="19050" distR="19050">
            <wp:extent cx="146670" cy="234672"/>
            <wp:effectExtent b="0" l="0" r="0" t="0"/>
            <wp:docPr id="15"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146670" cy="234672"/>
                    </a:xfrm>
                    <a:prstGeom prst="rect"/>
                    <a:ln/>
                  </pic:spPr>
                </pic:pic>
              </a:graphicData>
            </a:graphic>
          </wp:inline>
        </w:drawing>
      </w:r>
      <w:r w:rsidDel="00000000" w:rsidR="00000000" w:rsidRPr="00000000">
        <w:rPr>
          <w:rtl w:val="0"/>
        </w:rPr>
        <w:t xml:space="preserve"> are the connecting highways with weights representing travel time or fuel consumption.(Informatika, 2026)</w:t>
      </w:r>
    </w:p>
    <w:p w:rsidR="00000000" w:rsidDel="00000000" w:rsidP="00000000" w:rsidRDefault="00000000" w:rsidRPr="00000000" w14:paraId="0000014D">
      <w:pPr>
        <w:rPr/>
      </w:pPr>
      <w:r w:rsidDel="00000000" w:rsidR="00000000" w:rsidRPr="00000000">
        <w:rPr>
          <w:rtl w:val="0"/>
        </w:rPr>
        <w:t xml:space="preserve">1. Dijkstra’s Algorithm (Deterministic Shortest Path)</w:t>
      </w:r>
    </w:p>
    <w:p w:rsidR="00000000" w:rsidDel="00000000" w:rsidP="00000000" w:rsidRDefault="00000000" w:rsidRPr="00000000" w14:paraId="0000014E">
      <w:pPr>
        <w:rPr/>
      </w:pPr>
      <w:r w:rsidDel="00000000" w:rsidR="00000000" w:rsidRPr="00000000">
        <w:rPr>
          <w:rtl w:val="0"/>
        </w:rPr>
        <w:t xml:space="preserve">Dijkstra’s algorithm finds the shortest path from a starting point to all other nodes. This uninformed search expands outward in all directions until the destination is found.(ef-map.com, 2026; Wikipedia, 2026a)</w:t>
      </w:r>
    </w:p>
    <w:p w:rsidR="00000000" w:rsidDel="00000000" w:rsidP="00000000" w:rsidRDefault="00000000" w:rsidRPr="00000000" w14:paraId="0000014F">
      <w:pPr>
        <w:numPr>
          <w:ilvl w:val="0"/>
          <w:numId w:val="8"/>
        </w:numPr>
        <w:ind w:left="720" w:hanging="360"/>
      </w:pPr>
      <w:r w:rsidDel="00000000" w:rsidR="00000000" w:rsidRPr="00000000">
        <w:rPr>
          <w:rtl w:val="0"/>
        </w:rPr>
        <w:t xml:space="preserve">Application: Useful when the exact location of the delivery truck is known, but the system needs to calculate the distance to all possible surrounding customers within a "5-mile radius".(ef-map.com, 2026)</w:t>
      </w:r>
    </w:p>
    <w:p w:rsidR="00000000" w:rsidDel="00000000" w:rsidP="00000000" w:rsidRDefault="00000000" w:rsidRPr="00000000" w14:paraId="00000150">
      <w:pPr>
        <w:numPr>
          <w:ilvl w:val="0"/>
          <w:numId w:val="8"/>
        </w:numPr>
        <w:ind w:left="720" w:hanging="360"/>
      </w:pPr>
      <w:r w:rsidDel="00000000" w:rsidR="00000000" w:rsidRPr="00000000">
        <w:rPr>
          <w:rtl w:val="0"/>
        </w:rPr>
        <w:t xml:space="preserve">Limitation: It explores many irrelevant nodes in the opposite direction of the goal, leading to high memory and time usage on large geographic maps.(ef-map.com, 2026)</w:t>
      </w:r>
    </w:p>
    <w:p w:rsidR="00000000" w:rsidDel="00000000" w:rsidP="00000000" w:rsidRDefault="00000000" w:rsidRPr="00000000" w14:paraId="00000151">
      <w:pPr>
        <w:rPr/>
      </w:pPr>
      <w:r w:rsidDel="00000000" w:rsidR="00000000" w:rsidRPr="00000000">
        <w:rPr>
          <w:rtl w:val="0"/>
        </w:rPr>
        <w:t xml:space="preserve">2. A* Algorithm (Heuristic-Based Search)</w:t>
      </w:r>
    </w:p>
    <w:p w:rsidR="00000000" w:rsidDel="00000000" w:rsidP="00000000" w:rsidRDefault="00000000" w:rsidRPr="00000000" w14:paraId="00000152">
      <w:pPr>
        <w:rPr/>
      </w:pPr>
      <w:r w:rsidDel="00000000" w:rsidR="00000000" w:rsidRPr="00000000">
        <w:rPr>
          <w:rtl w:val="0"/>
        </w:rPr>
        <w:t xml:space="preserve">A* improves on Dijkstra by using a heuristic function—such as Euclidean distance—to prioritize paths heading toward the goal.(ef-map.com, 2026; Komunitas Dosen Indonesia, 2026)</w:t>
      </w:r>
    </w:p>
    <w:p w:rsidR="00000000" w:rsidDel="00000000" w:rsidP="00000000" w:rsidRDefault="00000000" w:rsidRPr="00000000" w14:paraId="00000153">
      <w:pPr>
        <w:numPr>
          <w:ilvl w:val="0"/>
          <w:numId w:val="9"/>
        </w:numPr>
        <w:ind w:left="720" w:hanging="360"/>
      </w:pPr>
      <w:r w:rsidDel="00000000" w:rsidR="00000000" w:rsidRPr="00000000">
        <w:rPr>
          <w:rtl w:val="0"/>
        </w:rPr>
        <w:t xml:space="preserve">Application: Ideal for point-to-point delivery routing (e.g., Karachi hub to a specific street address in Islamabad).</w:t>
      </w:r>
    </w:p>
    <w:p w:rsidR="00000000" w:rsidDel="00000000" w:rsidP="00000000" w:rsidRDefault="00000000" w:rsidRPr="00000000" w14:paraId="00000154">
      <w:pPr>
        <w:numPr>
          <w:ilvl w:val="0"/>
          <w:numId w:val="9"/>
        </w:numPr>
        <w:ind w:left="720" w:hanging="360"/>
      </w:pPr>
      <w:r w:rsidDel="00000000" w:rsidR="00000000" w:rsidRPr="00000000">
        <w:rPr>
          <w:rtl w:val="0"/>
        </w:rPr>
        <w:t xml:space="preserve">Benefit: By biasing the search toward the destination, A* explores 10-100x fewer nodes than Dijkstra for long-distance routes, making it the standard for real-time navigation.(ef-map.com, 2026)</w:t>
      </w:r>
    </w:p>
    <w:p w:rsidR="00000000" w:rsidDel="00000000" w:rsidP="00000000" w:rsidRDefault="00000000" w:rsidRPr="00000000" w14:paraId="00000155">
      <w:pPr>
        <w:ind w:left="720" w:firstLine="0"/>
        <w:rPr/>
      </w:pPr>
      <w:r w:rsidDel="00000000" w:rsidR="00000000" w:rsidRPr="00000000">
        <w:rPr>
          <w:rtl w:val="0"/>
        </w:rPr>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6">
            <w:pPr>
              <w:spacing w:line="240" w:lineRule="auto"/>
              <w:rPr/>
            </w:pPr>
            <w:r w:rsidDel="00000000" w:rsidR="00000000" w:rsidRPr="00000000">
              <w:rPr>
                <w:rtl w:val="0"/>
              </w:rPr>
              <w:t xml:space="preserve">Routing 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7">
            <w:pPr>
              <w:spacing w:line="240" w:lineRule="auto"/>
              <w:rPr/>
            </w:pPr>
            <w:r w:rsidDel="00000000" w:rsidR="00000000" w:rsidRPr="00000000">
              <w:rPr>
                <w:rtl w:val="0"/>
              </w:rPr>
              <w:t xml:space="preserve">Dijkstra’s Algorithm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58">
            <w:pPr>
              <w:spacing w:line="240" w:lineRule="auto"/>
              <w:rPr/>
            </w:pPr>
            <w:r w:rsidDel="00000000" w:rsidR="00000000" w:rsidRPr="00000000">
              <w:rPr>
                <w:rtl w:val="0"/>
              </w:rPr>
              <w:t xml:space="preserve">A* Algorithm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9">
            <w:pPr>
              <w:spacing w:line="240" w:lineRule="auto"/>
              <w:rPr/>
            </w:pPr>
            <w:r w:rsidDel="00000000" w:rsidR="00000000" w:rsidRPr="00000000">
              <w:rPr>
                <w:rtl w:val="0"/>
              </w:rPr>
              <w:t xml:space="preserve">Search Pattern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A">
            <w:pPr>
              <w:spacing w:line="240" w:lineRule="auto"/>
              <w:rPr/>
            </w:pPr>
            <w:r w:rsidDel="00000000" w:rsidR="00000000" w:rsidRPr="00000000">
              <w:rPr>
                <w:rtl w:val="0"/>
              </w:rPr>
              <w:t xml:space="preserve">Circular/Uniform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5B">
            <w:pPr>
              <w:spacing w:line="240" w:lineRule="auto"/>
              <w:rPr/>
            </w:pPr>
            <w:r w:rsidDel="00000000" w:rsidR="00000000" w:rsidRPr="00000000">
              <w:rPr>
                <w:rtl w:val="0"/>
              </w:rPr>
              <w:t xml:space="preserve">Elliptical/Directional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C">
            <w:pPr>
              <w:spacing w:line="240" w:lineRule="auto"/>
              <w:rPr/>
            </w:pPr>
            <w:r w:rsidDel="00000000" w:rsidR="00000000" w:rsidRPr="00000000">
              <w:rPr>
                <w:rtl w:val="0"/>
              </w:rPr>
              <w:t xml:space="preserve">Complexity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D">
            <w:pPr>
              <w:spacing w:line="240" w:lineRule="auto"/>
              <w:rPr/>
            </w:pPr>
            <w:r w:rsidDel="00000000" w:rsidR="00000000" w:rsidRPr="00000000">
              <w:rPr/>
              <w:drawing>
                <wp:inline distB="19050" distT="19050" distL="19050" distR="19050">
                  <wp:extent cx="511448" cy="227310"/>
                  <wp:effectExtent b="0" l="0" r="0" t="0"/>
                  <wp:docPr id="8"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511448" cy="227310"/>
                          </a:xfrm>
                          <a:prstGeom prst="rect"/>
                          <a:ln/>
                        </pic:spPr>
                      </pic:pic>
                    </a:graphicData>
                  </a:graphic>
                </wp:inline>
              </w:drawing>
            </w:r>
            <w:r w:rsidDel="00000000" w:rsidR="00000000" w:rsidRPr="00000000">
              <w:rPr>
                <w:rtl w:val="0"/>
              </w:rPr>
              <w:t xml:space="preserve"> or </w:t>
            </w:r>
            <w:r w:rsidDel="00000000" w:rsidR="00000000" w:rsidRPr="00000000">
              <w:rPr/>
              <w:drawing>
                <wp:inline distB="19050" distT="19050" distL="19050" distR="19050">
                  <wp:extent cx="1257891" cy="228707"/>
                  <wp:effectExtent b="0" l="0" r="0" t="0"/>
                  <wp:docPr id="3"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1257891" cy="22870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5E">
            <w:pPr>
              <w:spacing w:line="240" w:lineRule="auto"/>
              <w:rPr/>
            </w:pPr>
            <w:r w:rsidDel="00000000" w:rsidR="00000000" w:rsidRPr="00000000">
              <w:rPr>
                <w:rtl w:val="0"/>
              </w:rPr>
              <w:t xml:space="preserve">Dependent on Heuristic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F">
            <w:pPr>
              <w:spacing w:line="240" w:lineRule="auto"/>
              <w:rPr/>
            </w:pPr>
            <w:r w:rsidDel="00000000" w:rsidR="00000000" w:rsidRPr="00000000">
              <w:rPr>
                <w:rtl w:val="0"/>
              </w:rPr>
              <w:t xml:space="preserve">Best Use Case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0">
            <w:pPr>
              <w:spacing w:line="240" w:lineRule="auto"/>
              <w:rPr/>
            </w:pPr>
            <w:r w:rsidDel="00000000" w:rsidR="00000000" w:rsidRPr="00000000">
              <w:rPr>
                <w:rtl w:val="0"/>
              </w:rPr>
              <w:t xml:space="preserve">Radius search, One-to-All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61">
            <w:pPr>
              <w:spacing w:line="240" w:lineRule="auto"/>
              <w:rPr/>
            </w:pPr>
            <w:r w:rsidDel="00000000" w:rsidR="00000000" w:rsidRPr="00000000">
              <w:rPr>
                <w:rtl w:val="0"/>
              </w:rPr>
              <w:t xml:space="preserve">Point-to-Point routing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2">
            <w:pPr>
              <w:spacing w:line="240" w:lineRule="auto"/>
              <w:rPr/>
            </w:pPr>
            <w:r w:rsidDel="00000000" w:rsidR="00000000" w:rsidRPr="00000000">
              <w:rPr>
                <w:rtl w:val="0"/>
              </w:rPr>
              <w:t xml:space="preserve">Effectiveness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3">
            <w:pPr>
              <w:spacing w:line="240" w:lineRule="auto"/>
              <w:rPr/>
            </w:pPr>
            <w:r w:rsidDel="00000000" w:rsidR="00000000" w:rsidRPr="00000000">
              <w:rPr>
                <w:rtl w:val="0"/>
              </w:rPr>
              <w:t xml:space="preserve">Guaranteed Optimal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64">
            <w:pPr>
              <w:spacing w:line="240" w:lineRule="auto"/>
              <w:rPr/>
            </w:pPr>
            <w:r w:rsidDel="00000000" w:rsidR="00000000" w:rsidRPr="00000000">
              <w:rPr>
                <w:rtl w:val="0"/>
              </w:rPr>
              <w:t xml:space="preserve">Optimal if Heuristic is Admissible</w:t>
            </w:r>
          </w:p>
        </w:tc>
      </w:tr>
    </w:tbl>
    <w:p w:rsidR="00000000" w:rsidDel="00000000" w:rsidP="00000000" w:rsidRDefault="00000000" w:rsidRPr="00000000" w14:paraId="00000165">
      <w:pPr>
        <w:rPr/>
      </w:pPr>
      <w:r w:rsidDel="00000000" w:rsidR="00000000" w:rsidRPr="00000000">
        <w:rPr>
          <w:rtl w:val="0"/>
        </w:rPr>
        <w:t xml:space="preserve">The analysis confirms that while Dijkstra remains a robust benchmark for general network connectivity, A* provides the computational efficiency required for the Swift-Load dynamic routing engine, particularly when navigating the 200,000+ nodes characteristic of modern urban star maps.(ef-map.com, 2026)</w:t>
      </w:r>
    </w:p>
    <w:p w:rsidR="00000000" w:rsidDel="00000000" w:rsidP="00000000" w:rsidRDefault="00000000" w:rsidRPr="00000000" w14:paraId="00000166">
      <w:pPr>
        <w:pStyle w:val="Heading2"/>
        <w:numPr>
          <w:ilvl w:val="0"/>
          <w:numId w:val="10"/>
        </w:numPr>
        <w:spacing w:after="120" w:before="0" w:line="276" w:lineRule="auto"/>
        <w:ind w:left="360" w:hanging="360"/>
        <w:rPr/>
      </w:pPr>
      <w:bookmarkStart w:colFirst="0" w:colLast="0" w:name="_szj5fkw1acdc" w:id="13"/>
      <w:bookmarkEnd w:id="13"/>
      <w:r w:rsidDel="00000000" w:rsidR="00000000" w:rsidRPr="00000000">
        <w:rPr>
          <w:color w:val="1f1f1f"/>
          <w:rtl w:val="0"/>
        </w:rPr>
        <w:t xml:space="preserve">Effectiveness Assessment via Asymptotic Analysis</w:t>
      </w: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Asymptotic analysis (Big O) provides the mathematical language to describe how an algorithm's resource needs grow as input size increases.(product_sales_dataset.csv, n.d.)</w:t>
      </w:r>
    </w:p>
    <w:p w:rsidR="00000000" w:rsidDel="00000000" w:rsidP="00000000" w:rsidRDefault="00000000" w:rsidRPr="00000000" w14:paraId="00000168">
      <w:pPr>
        <w:pStyle w:val="Heading3"/>
        <w:numPr>
          <w:ilvl w:val="1"/>
          <w:numId w:val="10"/>
        </w:numPr>
        <w:spacing w:after="120" w:before="0" w:line="276" w:lineRule="auto"/>
        <w:ind w:left="360" w:hanging="360"/>
        <w:rPr/>
      </w:pPr>
      <w:bookmarkStart w:colFirst="0" w:colLast="0" w:name="_6nincsdis04o" w:id="14"/>
      <w:bookmarkEnd w:id="14"/>
      <w:r w:rsidDel="00000000" w:rsidR="00000000" w:rsidRPr="00000000">
        <w:rPr>
          <w:color w:val="1f1f1f"/>
          <w:sz w:val="28"/>
          <w:szCs w:val="28"/>
          <w:rtl w:val="0"/>
        </w:rPr>
        <w:t xml:space="preserve">Big O for Routing and Loading</w:t>
      </w: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In the Swift-Load system, Big O is used to predict performance bottlenecks before they occur. For example:</w:t>
      </w:r>
    </w:p>
    <w:p w:rsidR="00000000" w:rsidDel="00000000" w:rsidP="00000000" w:rsidRDefault="00000000" w:rsidRPr="00000000" w14:paraId="0000016A">
      <w:pPr>
        <w:numPr>
          <w:ilvl w:val="0"/>
          <w:numId w:val="13"/>
        </w:numPr>
        <w:ind w:left="570" w:hanging="360"/>
      </w:pPr>
      <w:r w:rsidDel="00000000" w:rsidR="00000000" w:rsidRPr="00000000">
        <w:rPr>
          <w:rtl w:val="0"/>
        </w:rPr>
        <w:t xml:space="preserve">Loading Cargo: If the algorithm to check if an item fits in a truck is </w:t>
      </w:r>
      <w:r w:rsidDel="00000000" w:rsidR="00000000" w:rsidRPr="00000000">
        <w:rPr/>
        <w:drawing>
          <wp:inline distB="19050" distT="19050" distL="19050" distR="19050">
            <wp:extent cx="381521" cy="228913"/>
            <wp:effectExtent b="0" l="0" r="0" t="0"/>
            <wp:docPr id="5"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381521" cy="228913"/>
                    </a:xfrm>
                    <a:prstGeom prst="rect"/>
                    <a:ln/>
                  </pic:spPr>
                </pic:pic>
              </a:graphicData>
            </a:graphic>
          </wp:inline>
        </w:drawing>
      </w:r>
      <w:r w:rsidDel="00000000" w:rsidR="00000000" w:rsidRPr="00000000">
        <w:rPr>
          <w:rtl w:val="0"/>
        </w:rPr>
        <w:t xml:space="preserve">, it will take the same amount of time regardless of how many items are already in the truck. If it is </w:t>
      </w:r>
      <w:r w:rsidDel="00000000" w:rsidR="00000000" w:rsidRPr="00000000">
        <w:rPr/>
        <w:drawing>
          <wp:inline distB="19050" distT="19050" distL="19050" distR="19050">
            <wp:extent cx="399901" cy="228515"/>
            <wp:effectExtent b="0" l="0" r="0" t="0"/>
            <wp:docPr id="40"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399901" cy="228515"/>
                    </a:xfrm>
                    <a:prstGeom prst="rect"/>
                    <a:ln/>
                  </pic:spPr>
                </pic:pic>
              </a:graphicData>
            </a:graphic>
          </wp:inline>
        </w:drawing>
      </w:r>
      <w:r w:rsidDel="00000000" w:rsidR="00000000" w:rsidRPr="00000000">
        <w:rPr>
          <w:rtl w:val="0"/>
        </w:rPr>
        <w:t xml:space="preserve">, the system will slow down as the truck fills up.</w:t>
      </w:r>
    </w:p>
    <w:p w:rsidR="00000000" w:rsidDel="00000000" w:rsidP="00000000" w:rsidRDefault="00000000" w:rsidRPr="00000000" w14:paraId="0000016B">
      <w:pPr>
        <w:numPr>
          <w:ilvl w:val="0"/>
          <w:numId w:val="13"/>
        </w:numPr>
        <w:spacing w:after="0" w:afterAutospacing="0"/>
        <w:ind w:left="570" w:hanging="360"/>
      </w:pPr>
      <w:r w:rsidDel="00000000" w:rsidR="00000000" w:rsidRPr="00000000">
        <w:rPr>
          <w:rtl w:val="0"/>
        </w:rPr>
        <w:t xml:space="preserve">Inventory Retrieval: A linear search through the warehouse database is </w:t>
      </w:r>
      <w:r w:rsidDel="00000000" w:rsidR="00000000" w:rsidRPr="00000000">
        <w:rPr/>
        <w:drawing>
          <wp:inline distB="19050" distT="19050" distL="19050" distR="19050">
            <wp:extent cx="399901" cy="228515"/>
            <wp:effectExtent b="0" l="0" r="0" t="0"/>
            <wp:docPr id="34"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399901" cy="228515"/>
                    </a:xfrm>
                    <a:prstGeom prst="rect"/>
                    <a:ln/>
                  </pic:spPr>
                </pic:pic>
              </a:graphicData>
            </a:graphic>
          </wp:inline>
        </w:drawing>
      </w:r>
      <w:r w:rsidDel="00000000" w:rsidR="00000000" w:rsidRPr="00000000">
        <w:rPr>
          <w:rtl w:val="0"/>
        </w:rPr>
        <w:t xml:space="preserve">. With 1,000 items from the sales dataset, this is manageable. However, if Swift-Load expands to 1,000,000 items, a linear search would become 1,000 times slower, whereas a logarithmic </w:t>
      </w:r>
      <w:r w:rsidDel="00000000" w:rsidR="00000000" w:rsidRPr="00000000">
        <w:rPr/>
        <w:drawing>
          <wp:inline distB="19050" distT="19050" distL="19050" distR="19050">
            <wp:extent cx="668909" cy="229340"/>
            <wp:effectExtent b="0" l="0" r="0" t="0"/>
            <wp:docPr id="31"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668909" cy="229340"/>
                    </a:xfrm>
                    <a:prstGeom prst="rect"/>
                    <a:ln/>
                  </pic:spPr>
                </pic:pic>
              </a:graphicData>
            </a:graphic>
          </wp:inline>
        </w:drawing>
      </w:r>
      <w:r w:rsidDel="00000000" w:rsidR="00000000" w:rsidRPr="00000000">
        <w:rPr>
          <w:rtl w:val="0"/>
        </w:rPr>
        <w:t xml:space="preserve"> search would only require a few additional steps.(Bhansali, 2026)</w:t>
      </w:r>
    </w:p>
    <w:p w:rsidR="00000000" w:rsidDel="00000000" w:rsidP="00000000" w:rsidRDefault="00000000" w:rsidRPr="00000000" w14:paraId="0000016C">
      <w:pPr>
        <w:pStyle w:val="Heading3"/>
        <w:numPr>
          <w:ilvl w:val="1"/>
          <w:numId w:val="10"/>
        </w:numPr>
        <w:spacing w:after="120" w:before="0" w:beforeAutospacing="0" w:line="276" w:lineRule="auto"/>
        <w:ind w:left="360" w:hanging="360"/>
        <w:rPr/>
      </w:pPr>
      <w:bookmarkStart w:colFirst="0" w:colLast="0" w:name="_yn8yfxwjmptf" w:id="15"/>
      <w:bookmarkEnd w:id="15"/>
      <w:r w:rsidDel="00000000" w:rsidR="00000000" w:rsidRPr="00000000">
        <w:rPr>
          <w:color w:val="1f1f1f"/>
          <w:sz w:val="28"/>
          <w:szCs w:val="28"/>
          <w:rtl w:val="0"/>
        </w:rPr>
        <w:t xml:space="preserve">Measuring Efficiency: Execution Time vs. Memory Usage</w:t>
      </w: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Swift-Load measures efficiency in two ways: Temporal Efficiency (execution speed) and Spatial Efficiency (memory consumption).</w:t>
      </w:r>
    </w:p>
    <w:p w:rsidR="00000000" w:rsidDel="00000000" w:rsidP="00000000" w:rsidRDefault="00000000" w:rsidRPr="00000000" w14:paraId="0000016E">
      <w:pPr>
        <w:numPr>
          <w:ilvl w:val="0"/>
          <w:numId w:val="2"/>
        </w:numPr>
        <w:ind w:left="570" w:hanging="360"/>
      </w:pPr>
      <w:r w:rsidDel="00000000" w:rsidR="00000000" w:rsidRPr="00000000">
        <w:rPr>
          <w:rtl w:val="0"/>
        </w:rPr>
        <w:t xml:space="preserve">Temporal Efficiency (Execution Time): This measures how fast the code runs. For a driver waiting for a route, sub-100ms response time is the goal. A* is chosen over Dijkstra because it optimizes this specific metric.(ef-map.com, 2026)</w:t>
      </w:r>
    </w:p>
    <w:p w:rsidR="00000000" w:rsidDel="00000000" w:rsidP="00000000" w:rsidRDefault="00000000" w:rsidRPr="00000000" w14:paraId="0000016F">
      <w:pPr>
        <w:numPr>
          <w:ilvl w:val="0"/>
          <w:numId w:val="2"/>
        </w:numPr>
        <w:spacing w:after="0" w:afterAutospacing="0"/>
        <w:ind w:left="570" w:hanging="360"/>
      </w:pPr>
      <w:r w:rsidDel="00000000" w:rsidR="00000000" w:rsidRPr="00000000">
        <w:rPr>
          <w:rtl w:val="0"/>
        </w:rPr>
        <w:t xml:space="preserve">Spatial Efficiency (Memory Usage): This measures how much RAM is consumed. For example, the memory stack used for function calls is limited. Deeply recursive algorithms might be temporally fast but could cause a stack overflow, representing a failure in spatial efficiency.(GeeksforGeeks, 2026b)</w:t>
      </w:r>
    </w:p>
    <w:p w:rsidR="00000000" w:rsidDel="00000000" w:rsidP="00000000" w:rsidRDefault="00000000" w:rsidRPr="00000000" w14:paraId="00000170">
      <w:pPr>
        <w:pStyle w:val="Heading3"/>
        <w:numPr>
          <w:ilvl w:val="1"/>
          <w:numId w:val="10"/>
        </w:numPr>
        <w:spacing w:after="120" w:before="0" w:beforeAutospacing="0" w:line="276" w:lineRule="auto"/>
        <w:ind w:left="450" w:hanging="360"/>
        <w:rPr/>
      </w:pPr>
      <w:bookmarkStart w:colFirst="0" w:colLast="0" w:name="_a1q9loxcuorp" w:id="16"/>
      <w:bookmarkEnd w:id="16"/>
      <w:r w:rsidDel="00000000" w:rsidR="00000000" w:rsidRPr="00000000">
        <w:rPr>
          <w:color w:val="1f1f1f"/>
          <w:sz w:val="28"/>
          <w:szCs w:val="28"/>
          <w:rtl w:val="0"/>
        </w:rPr>
        <w:t xml:space="preserve">Interpreting Trade-offs in ADT Specification</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Specifying an ADT involves trade-offs where improving one metric may degrade another.(Wikipedia, 2026b)</w:t>
      </w:r>
    </w:p>
    <w:p w:rsidR="00000000" w:rsidDel="00000000" w:rsidP="00000000" w:rsidRDefault="00000000" w:rsidRPr="00000000" w14:paraId="00000172">
      <w:pPr>
        <w:rPr/>
      </w:pPr>
      <w:r w:rsidDel="00000000" w:rsidR="00000000" w:rsidRPr="00000000">
        <w:rPr>
          <w:rtl w:val="0"/>
        </w:rPr>
        <w:t xml:space="preserve">Specific Example: Hash Table vs. Sorted Array To manage the "Goods" inventory, Swift-Load could use a Hash Table for </w:t>
      </w:r>
      <w:r w:rsidDel="00000000" w:rsidR="00000000" w:rsidRPr="00000000">
        <w:rPr/>
        <w:drawing>
          <wp:inline distB="19050" distT="19050" distL="19050" distR="19050">
            <wp:extent cx="381521" cy="228912"/>
            <wp:effectExtent b="0" l="0" r="0" t="0"/>
            <wp:docPr id="42"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381521" cy="228912"/>
                    </a:xfrm>
                    <a:prstGeom prst="rect"/>
                    <a:ln/>
                  </pic:spPr>
                </pic:pic>
              </a:graphicData>
            </a:graphic>
          </wp:inline>
        </w:drawing>
      </w:r>
      <w:r w:rsidDel="00000000" w:rsidR="00000000" w:rsidRPr="00000000">
        <w:rPr>
          <w:rtl w:val="0"/>
        </w:rPr>
        <w:t xml:space="preserve"> constant-time retrieval of cargo metadata. However, this requires allocating a large amount of extra memory to prevent "collisions".(Prepp, 2026) Alternatively, a Sorted Array uses minimal memory (spatial efficiency) but requires </w:t>
      </w:r>
      <w:r w:rsidDel="00000000" w:rsidR="00000000" w:rsidRPr="00000000">
        <w:rPr/>
        <w:drawing>
          <wp:inline distB="19050" distT="19050" distL="19050" distR="19050">
            <wp:extent cx="668909" cy="229340"/>
            <wp:effectExtent b="0" l="0" r="0" t="0"/>
            <wp:docPr id="32"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668909" cy="229340"/>
                    </a:xfrm>
                    <a:prstGeom prst="rect"/>
                    <a:ln/>
                  </pic:spPr>
                </pic:pic>
              </a:graphicData>
            </a:graphic>
          </wp:inline>
        </w:drawing>
      </w:r>
      <w:r w:rsidDel="00000000" w:rsidR="00000000" w:rsidRPr="00000000">
        <w:rPr>
          <w:rtl w:val="0"/>
        </w:rPr>
        <w:t xml:space="preserve"> time for search (temporal efficiency).(Fiveable, 2026) The choice depends on the hardware constraints: on a low-memory mobile device for drivers, the sorted array might be preferred; on a powerful warehouse server, the Hash Table is the better choice.(Baeldung, 2026)</w:t>
      </w:r>
    </w:p>
    <w:p w:rsidR="00000000" w:rsidDel="00000000" w:rsidP="00000000" w:rsidRDefault="00000000" w:rsidRPr="00000000" w14:paraId="00000173">
      <w:pPr>
        <w:pStyle w:val="Heading2"/>
        <w:numPr>
          <w:ilvl w:val="0"/>
          <w:numId w:val="10"/>
        </w:numPr>
        <w:spacing w:after="120" w:before="0" w:line="276" w:lineRule="auto"/>
        <w:ind w:left="360" w:hanging="360"/>
        <w:rPr/>
      </w:pPr>
      <w:bookmarkStart w:colFirst="0" w:colLast="0" w:name="_ckc01ivgjeam" w:id="17"/>
      <w:bookmarkEnd w:id="17"/>
      <w:r w:rsidDel="00000000" w:rsidR="00000000" w:rsidRPr="00000000">
        <w:rPr>
          <w:color w:val="1f1f1f"/>
          <w:rtl w:val="0"/>
        </w:rPr>
        <w:t xml:space="preserve">Complex Data Structures: Implementation of the AVL Tree</w:t>
      </w: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The final technical component involves the implementation of an AVL Tree to solve the "well-defined problem" of high-speed data retrieval for warehouse inventory (P4, M4).</w:t>
      </w:r>
    </w:p>
    <w:p w:rsidR="00000000" w:rsidDel="00000000" w:rsidP="00000000" w:rsidRDefault="00000000" w:rsidRPr="00000000" w14:paraId="00000175">
      <w:pPr>
        <w:pStyle w:val="Heading3"/>
        <w:numPr>
          <w:ilvl w:val="1"/>
          <w:numId w:val="10"/>
        </w:numPr>
        <w:spacing w:after="120" w:before="0" w:line="276" w:lineRule="auto"/>
        <w:ind w:left="450" w:hanging="360"/>
        <w:rPr/>
      </w:pPr>
      <w:bookmarkStart w:colFirst="0" w:colLast="0" w:name="_1juwzt7hg71j" w:id="18"/>
      <w:bookmarkEnd w:id="18"/>
      <w:r w:rsidDel="00000000" w:rsidR="00000000" w:rsidRPr="00000000">
        <w:rPr>
          <w:color w:val="1f1f1f"/>
          <w:sz w:val="28"/>
          <w:szCs w:val="28"/>
          <w:rtl w:val="0"/>
        </w:rPr>
        <w:t xml:space="preserve">AVL Tree Mechanics and Retrieval Optimization</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The AVL tree is a self-balancing binary search tree (BST) where the height of the left and right subtrees of any node differs by no more than one.(Wikipedia, 2026c) This balance is maintained through "rotations" performed during insertion and deletion.(math.nagoya-u.ac.jp, 2026)</w:t>
      </w:r>
    </w:p>
    <w:p w:rsidR="00000000" w:rsidDel="00000000" w:rsidP="00000000" w:rsidRDefault="00000000" w:rsidRPr="00000000" w14:paraId="00000177">
      <w:pPr>
        <w:rPr/>
      </w:pPr>
      <w:r w:rsidDel="00000000" w:rsidR="00000000" w:rsidRPr="00000000">
        <w:rPr>
          <w:rtl w:val="0"/>
        </w:rPr>
        <w:t xml:space="preserve">The Balanced Advantage: If the items from the sales dataset (Lipstick, Jacket, Gym Gloves, etc.) were inserted into a standard BST in sorted order, the tree would "degenerate" into a linear linked list with </w:t>
      </w:r>
      <w:r w:rsidDel="00000000" w:rsidR="00000000" w:rsidRPr="00000000">
        <w:rPr/>
        <w:drawing>
          <wp:inline distB="19050" distT="19050" distL="19050" distR="19050">
            <wp:extent cx="399901" cy="228515"/>
            <wp:effectExtent b="0" l="0" r="0" t="0"/>
            <wp:docPr id="17"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399901" cy="228515"/>
                    </a:xfrm>
                    <a:prstGeom prst="rect"/>
                    <a:ln/>
                  </pic:spPr>
                </pic:pic>
              </a:graphicData>
            </a:graphic>
          </wp:inline>
        </w:drawing>
      </w:r>
      <w:r w:rsidDel="00000000" w:rsidR="00000000" w:rsidRPr="00000000">
        <w:rPr>
          <w:rtl w:val="0"/>
        </w:rPr>
        <w:t xml:space="preserve"> search time.(math.nagoya-u.ac.jp, 2026) The AVL tree prevents this by rebalancing itself, ensuring that the height </w:t>
      </w:r>
      <w:r w:rsidDel="00000000" w:rsidR="00000000" w:rsidRPr="00000000">
        <w:rPr/>
        <w:drawing>
          <wp:inline distB="19050" distT="19050" distL="19050" distR="19050">
            <wp:extent cx="106263" cy="231846"/>
            <wp:effectExtent b="0" l="0" r="0" t="0"/>
            <wp:docPr id="20"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106263" cy="231846"/>
                    </a:xfrm>
                    <a:prstGeom prst="rect"/>
                    <a:ln/>
                  </pic:spPr>
                </pic:pic>
              </a:graphicData>
            </a:graphic>
          </wp:inline>
        </w:drawing>
      </w:r>
      <w:r w:rsidDel="00000000" w:rsidR="00000000" w:rsidRPr="00000000">
        <w:rPr>
          <w:rtl w:val="0"/>
        </w:rPr>
        <w:t xml:space="preserve"> is always </w:t>
      </w:r>
      <w:r w:rsidDel="00000000" w:rsidR="00000000" w:rsidRPr="00000000">
        <w:rPr/>
        <w:drawing>
          <wp:inline distB="19050" distT="19050" distL="19050" distR="19050">
            <wp:extent cx="668909" cy="229340"/>
            <wp:effectExtent b="0" l="0" r="0" t="0"/>
            <wp:docPr id="25"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668909" cy="229340"/>
                    </a:xfrm>
                    <a:prstGeom prst="rect"/>
                    <a:ln/>
                  </pic:spPr>
                </pic:pic>
              </a:graphicData>
            </a:graphic>
          </wp:inline>
        </w:drawing>
      </w:r>
      <w:r w:rsidDel="00000000" w:rsidR="00000000" w:rsidRPr="00000000">
        <w:rPr>
          <w:rtl w:val="0"/>
        </w:rPr>
        <w:t xml:space="preserve">.(Wikipedia, 2026c)</w:t>
      </w:r>
    </w:p>
    <w:p w:rsidR="00000000" w:rsidDel="00000000" w:rsidP="00000000" w:rsidRDefault="00000000" w:rsidRPr="00000000" w14:paraId="00000178">
      <w:pPr>
        <w:pStyle w:val="Heading3"/>
        <w:numPr>
          <w:ilvl w:val="1"/>
          <w:numId w:val="10"/>
        </w:numPr>
        <w:spacing w:after="120" w:before="0" w:line="276" w:lineRule="auto"/>
        <w:ind w:left="450" w:hanging="360"/>
        <w:rPr/>
      </w:pPr>
      <w:bookmarkStart w:colFirst="0" w:colLast="0" w:name="_mg7oy1gstm59" w:id="19"/>
      <w:bookmarkEnd w:id="19"/>
      <w:r w:rsidDel="00000000" w:rsidR="00000000" w:rsidRPr="00000000">
        <w:rPr>
          <w:color w:val="1f1f1f"/>
          <w:sz w:val="28"/>
          <w:szCs w:val="28"/>
          <w:rtl w:val="0"/>
        </w:rPr>
        <w:t xml:space="preserve">Critical Evaluation: AVL Tree vs. Linear Search</w: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A critical evaluation of the AVL tree compared to linear search reveals why it is the "complex ADT" of choice for the Swift-Load inventory system (D3).(product_sales_dataset.csv, n.d.)</w:t>
      </w:r>
    </w:p>
    <w:p w:rsidR="00000000" w:rsidDel="00000000" w:rsidP="00000000" w:rsidRDefault="00000000" w:rsidRPr="00000000" w14:paraId="0000017A">
      <w:pPr>
        <w:rPr>
          <w:vertAlign w:val="superscript"/>
        </w:rPr>
      </w:pPr>
      <w:r w:rsidDel="00000000" w:rsidR="00000000" w:rsidRPr="00000000">
        <w:rPr>
          <w:rtl w:val="0"/>
        </w:rPr>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B">
            <w:pPr>
              <w:spacing w:line="240" w:lineRule="auto"/>
              <w:rPr/>
            </w:pPr>
            <w:r w:rsidDel="00000000" w:rsidR="00000000" w:rsidRPr="00000000">
              <w:rPr>
                <w:rtl w:val="0"/>
              </w:rPr>
              <w:t xml:space="preserve">Number of Inventory Items (n)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C">
            <w:pPr>
              <w:spacing w:line="240" w:lineRule="auto"/>
              <w:rPr/>
            </w:pPr>
            <w:r w:rsidDel="00000000" w:rsidR="00000000" w:rsidRPr="00000000">
              <w:rPr>
                <w:rtl w:val="0"/>
              </w:rPr>
              <w:t xml:space="preserve">Linear Search Ops (O(n))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7D">
            <w:pPr>
              <w:spacing w:line="240" w:lineRule="auto"/>
              <w:rPr/>
            </w:pPr>
            <w:r w:rsidDel="00000000" w:rsidR="00000000" w:rsidRPr="00000000">
              <w:rPr>
                <w:rtl w:val="0"/>
              </w:rPr>
              <w:t xml:space="preserve">AVL Tree Search Ops (O(logn))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E">
            <w:pPr>
              <w:spacing w:line="240" w:lineRule="auto"/>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F">
            <w:pPr>
              <w:spacing w:line="240" w:lineRule="auto"/>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80">
            <w:pPr>
              <w:spacing w:line="240" w:lineRule="auto"/>
              <w:rPr/>
            </w:pPr>
            <w:r w:rsidDel="00000000" w:rsidR="00000000" w:rsidRPr="00000000">
              <w:rPr>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81">
            <w:pPr>
              <w:spacing w:line="240" w:lineRule="auto"/>
              <w:rPr/>
            </w:pPr>
            <w:r w:rsidDel="00000000" w:rsidR="00000000" w:rsidRPr="00000000">
              <w:rPr>
                <w:rtl w:val="0"/>
              </w:rPr>
              <w:t xml:space="preserve">10,000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82">
            <w:pPr>
              <w:spacing w:line="240" w:lineRule="auto"/>
              <w:rPr/>
            </w:pPr>
            <w:r w:rsidDel="00000000" w:rsidR="00000000" w:rsidRPr="00000000">
              <w:rPr>
                <w:rtl w:val="0"/>
              </w:rPr>
              <w:t xml:space="preserve">10,000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83">
            <w:pPr>
              <w:spacing w:line="240" w:lineRule="auto"/>
              <w:rPr/>
            </w:pPr>
            <w:r w:rsidDel="00000000" w:rsidR="00000000" w:rsidRPr="00000000">
              <w:rPr>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84">
            <w:pPr>
              <w:spacing w:line="240" w:lineRule="auto"/>
              <w:rPr/>
            </w:pPr>
            <w:r w:rsidDel="00000000" w:rsidR="00000000" w:rsidRPr="00000000">
              <w:rPr>
                <w:rtl w:val="0"/>
              </w:rPr>
              <w:t xml:space="preserve">1,000,000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85">
            <w:pPr>
              <w:spacing w:line="240" w:lineRule="auto"/>
              <w:rPr/>
            </w:pPr>
            <w:r w:rsidDel="00000000" w:rsidR="00000000" w:rsidRPr="00000000">
              <w:rPr>
                <w:rtl w:val="0"/>
              </w:rPr>
              <w:t xml:space="preserve">1,000,000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86">
            <w:pPr>
              <w:spacing w:line="240" w:lineRule="auto"/>
              <w:rPr/>
            </w:pPr>
            <w:r w:rsidDel="00000000" w:rsidR="00000000" w:rsidRPr="00000000">
              <w:rPr>
                <w:rtl w:val="0"/>
              </w:rPr>
              <w:t xml:space="preserve">~20</w:t>
            </w:r>
          </w:p>
        </w:tc>
      </w:tr>
    </w:tbl>
    <w:p w:rsidR="00000000" w:rsidDel="00000000" w:rsidP="00000000" w:rsidRDefault="00000000" w:rsidRPr="00000000" w14:paraId="00000187">
      <w:pPr>
        <w:rPr/>
      </w:pPr>
      <w:r w:rsidDel="00000000" w:rsidR="00000000" w:rsidRPr="00000000">
        <w:rPr>
          <w:rtl w:val="0"/>
        </w:rPr>
        <w:t xml:space="preserve">While a linear search must check every item sequentially, the AVL tree eliminates half the remaining search space with every single comparison.(Bhansali, 2026) For the 1,000 records in the sales dataset, the difference is noticeable; for a global logistics network with millions of items, it is the difference between a functional system and a crashed one.(Bhansali, 2026)</w:t>
      </w:r>
    </w:p>
    <w:p w:rsidR="00000000" w:rsidDel="00000000" w:rsidP="00000000" w:rsidRDefault="00000000" w:rsidRPr="00000000" w14:paraId="00000188">
      <w:pPr>
        <w:pStyle w:val="Heading3"/>
        <w:numPr>
          <w:ilvl w:val="1"/>
          <w:numId w:val="10"/>
        </w:numPr>
        <w:spacing w:after="120" w:before="0" w:line="276" w:lineRule="auto"/>
        <w:ind w:left="360" w:hanging="360"/>
        <w:rPr/>
      </w:pPr>
      <w:bookmarkStart w:colFirst="0" w:colLast="0" w:name="_hsjwxmec6f1u" w:id="20"/>
      <w:bookmarkEnd w:id="20"/>
      <w:r w:rsidDel="00000000" w:rsidR="00000000" w:rsidRPr="00000000">
        <w:rPr>
          <w:color w:val="1f1f1f"/>
          <w:sz w:val="28"/>
          <w:szCs w:val="28"/>
          <w:rtl w:val="0"/>
        </w:rPr>
        <w:t xml:space="preserve">Robustness and Error Handling</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Robustness in the Swift-Load code is achieved by implementing error handling to manage "null" cargo entries or empty search queries (P5).</w:t>
      </w:r>
    </w:p>
    <w:p w:rsidR="00000000" w:rsidDel="00000000" w:rsidP="00000000" w:rsidRDefault="00000000" w:rsidRPr="00000000" w14:paraId="0000018A">
      <w:pPr>
        <w:numPr>
          <w:ilvl w:val="0"/>
          <w:numId w:val="1"/>
        </w:numPr>
        <w:ind w:left="570" w:hanging="360"/>
      </w:pPr>
      <w:r w:rsidDel="00000000" w:rsidR="00000000" w:rsidRPr="00000000">
        <w:rPr>
          <w:rtl w:val="0"/>
        </w:rPr>
        <w:t xml:space="preserve">Implementation: Before searching the AVL tree, the system checks if the root is null.</w:t>
      </w:r>
    </w:p>
    <w:p w:rsidR="00000000" w:rsidDel="00000000" w:rsidP="00000000" w:rsidRDefault="00000000" w:rsidRPr="00000000" w14:paraId="0000018B">
      <w:pPr>
        <w:numPr>
          <w:ilvl w:val="0"/>
          <w:numId w:val="1"/>
        </w:numPr>
        <w:spacing w:after="0" w:afterAutospacing="0"/>
        <w:ind w:left="570" w:hanging="360"/>
      </w:pPr>
      <w:r w:rsidDel="00000000" w:rsidR="00000000" w:rsidRPr="00000000">
        <w:rPr>
          <w:rtl w:val="0"/>
        </w:rPr>
        <w:t xml:space="preserve">Test Results: Unit tests demonstrate that searching for an item not in the inventory returns a "Not Found" exception rather than a system crash.(Masai School, 2026) Handling these edge cases is critical for system reliability in high-stakes logistics.(Scribd, 2026)</w:t>
      </w:r>
    </w:p>
    <w:p w:rsidR="00000000" w:rsidDel="00000000" w:rsidP="00000000" w:rsidRDefault="00000000" w:rsidRPr="00000000" w14:paraId="0000018C">
      <w:pPr>
        <w:pStyle w:val="Heading2"/>
        <w:numPr>
          <w:ilvl w:val="0"/>
          <w:numId w:val="10"/>
        </w:numPr>
        <w:spacing w:after="120" w:before="0" w:beforeAutospacing="0" w:line="276" w:lineRule="auto"/>
        <w:ind w:left="360" w:hanging="360"/>
        <w:rPr/>
      </w:pPr>
      <w:bookmarkStart w:colFirst="0" w:colLast="0" w:name="_qk64dztfnpfk" w:id="21"/>
      <w:bookmarkEnd w:id="21"/>
      <w:r w:rsidDel="00000000" w:rsidR="00000000" w:rsidRPr="00000000">
        <w:rPr>
          <w:color w:val="1f1f1f"/>
          <w:rtl w:val="0"/>
        </w:rPr>
        <w:t xml:space="preserve">The Strategic Importance of Implementation Independence</w:t>
      </w: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The Swift-Load software architecture must adhere to the principle of implementation independence (D4). This ensures that the logical behavior of the logistics system is separated from the physical code that carries it out.(Runestone Academy, 2026)</w:t>
      </w:r>
    </w:p>
    <w:p w:rsidR="00000000" w:rsidDel="00000000" w:rsidP="00000000" w:rsidRDefault="00000000" w:rsidRPr="00000000" w14:paraId="0000018E">
      <w:pPr>
        <w:pStyle w:val="Heading3"/>
        <w:numPr>
          <w:ilvl w:val="1"/>
          <w:numId w:val="10"/>
        </w:numPr>
        <w:spacing w:after="0" w:afterAutospacing="0" w:before="0" w:line="276" w:lineRule="auto"/>
        <w:ind w:left="360" w:hanging="360"/>
        <w:rPr/>
      </w:pPr>
      <w:bookmarkStart w:colFirst="0" w:colLast="0" w:name="_volxdf55cge6" w:id="22"/>
      <w:bookmarkEnd w:id="22"/>
      <w:r w:rsidDel="00000000" w:rsidR="00000000" w:rsidRPr="00000000">
        <w:rPr>
          <w:color w:val="1f1f1f"/>
          <w:sz w:val="28"/>
          <w:szCs w:val="28"/>
          <w:rtl w:val="0"/>
        </w:rPr>
        <w:t xml:space="preserve">Benefits of Implementation Independence</w:t>
      </w:r>
      <w:r w:rsidDel="00000000" w:rsidR="00000000" w:rsidRPr="00000000">
        <w:rPr>
          <w:rtl w:val="0"/>
        </w:rPr>
      </w:r>
    </w:p>
    <w:p w:rsidR="00000000" w:rsidDel="00000000" w:rsidP="00000000" w:rsidRDefault="00000000" w:rsidRPr="00000000" w14:paraId="0000018F">
      <w:pPr>
        <w:numPr>
          <w:ilvl w:val="0"/>
          <w:numId w:val="12"/>
        </w:numPr>
        <w:ind w:left="570" w:hanging="360"/>
      </w:pPr>
      <w:r w:rsidDel="00000000" w:rsidR="00000000" w:rsidRPr="00000000">
        <w:rPr>
          <w:rtl w:val="0"/>
        </w:rPr>
        <w:t xml:space="preserve">Ease of Maintenance: If a more efficient tree structure (e.g., a Red-Black Tree) is developed in the future, the warehouse inventory module can be swapped without changing the "Goods" ADT interface that the rest of the software uses. This reduces the cost of long-term software evolution.(Scribd, 2026)</w:t>
      </w:r>
    </w:p>
    <w:p w:rsidR="00000000" w:rsidDel="00000000" w:rsidP="00000000" w:rsidRDefault="00000000" w:rsidRPr="00000000" w14:paraId="00000190">
      <w:pPr>
        <w:numPr>
          <w:ilvl w:val="0"/>
          <w:numId w:val="12"/>
        </w:numPr>
        <w:ind w:left="570" w:hanging="360"/>
      </w:pPr>
      <w:r w:rsidDel="00000000" w:rsidR="00000000" w:rsidRPr="00000000">
        <w:rPr>
          <w:rtl w:val="0"/>
        </w:rPr>
        <w:t xml:space="preserve">Portability: Implementation independence allows the Swift-Load system to be easily ported to different platforms. The high-level routing logic can remain identical whether it is running on a C++ server or a Java-based mobile application for drivers.(Runestone Academy, 2026)</w:t>
      </w:r>
    </w:p>
    <w:p w:rsidR="00000000" w:rsidDel="00000000" w:rsidP="00000000" w:rsidRDefault="00000000" w:rsidRPr="00000000" w14:paraId="00000191">
      <w:pPr>
        <w:numPr>
          <w:ilvl w:val="0"/>
          <w:numId w:val="12"/>
        </w:numPr>
        <w:spacing w:after="0" w:afterAutospacing="0"/>
        <w:ind w:left="570" w:hanging="360"/>
      </w:pPr>
      <w:r w:rsidDel="00000000" w:rsidR="00000000" w:rsidRPr="00000000">
        <w:rPr>
          <w:rtl w:val="0"/>
        </w:rPr>
        <w:t xml:space="preserve">Scalability: By separating the logical view of the data (the ADT) from the physical view (the data structure), the system can optimize memory usage based on the current workload. A small local delivery truck might use a simple array-based stack for cargo, while a massive trans-oceanic vessel uses a linked-list implementation to handle infinite capacity.(Runestone Academy, 2026)</w:t>
      </w:r>
    </w:p>
    <w:p w:rsidR="00000000" w:rsidDel="00000000" w:rsidP="00000000" w:rsidRDefault="00000000" w:rsidRPr="00000000" w14:paraId="00000192">
      <w:pPr>
        <w:pStyle w:val="Heading2"/>
        <w:numPr>
          <w:ilvl w:val="0"/>
          <w:numId w:val="10"/>
        </w:numPr>
        <w:spacing w:after="120" w:before="0" w:beforeAutospacing="0" w:line="276" w:lineRule="auto"/>
        <w:ind w:left="360" w:hanging="360"/>
        <w:rPr/>
      </w:pPr>
      <w:bookmarkStart w:colFirst="0" w:colLast="0" w:name="_opvaj08almik" w:id="23"/>
      <w:bookmarkEnd w:id="23"/>
      <w:r w:rsidDel="00000000" w:rsidR="00000000" w:rsidRPr="00000000">
        <w:rPr>
          <w:color w:val="1f1f1f"/>
          <w:rtl w:val="0"/>
        </w:rPr>
        <w:t xml:space="preserve">Summary and Conclusions</w:t>
      </w: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The technical suite developed for Swift-Load Logistics demonstrates a nuanced understanding of how data structures and algorithms interact to solve complex resource management problems. By architecting the system around robust ADTs like the "Goods" structure, the platform ensures data security through encapsulation while maintaining the flexibility of object-oriented foundations.</w:t>
      </w:r>
    </w:p>
    <w:p w:rsidR="00000000" w:rsidDel="00000000" w:rsidP="00000000" w:rsidRDefault="00000000" w:rsidRPr="00000000" w14:paraId="00000194">
      <w:pPr>
        <w:rPr/>
      </w:pPr>
      <w:r w:rsidDel="00000000" w:rsidR="00000000" w:rsidRPr="00000000">
        <w:rPr>
          <w:rtl w:val="0"/>
        </w:rPr>
        <w:t xml:space="preserve">The analysis of linear structures highlights the essential role of FIFO queues in bay management and LIFO stacks in process control. Furthermore, the comparative analysis of sorting and routing algorithms establishes that heuristic and logarithmic approaches—such as QuickSort, A* Search, and AVL Trees—are the only viable options for a scalable global logistics network. Through the application of Big O notation and implementation independence, Swift-Load Logistics is positioned to handle the increasing volume of global trade with a software platform that is efficient, robust, and future-proof.</w:t>
      </w:r>
    </w:p>
    <w:p w:rsidR="00000000" w:rsidDel="00000000" w:rsidP="00000000" w:rsidRDefault="00000000" w:rsidRPr="00000000" w14:paraId="00000195">
      <w:pPr>
        <w:rPr/>
      </w:pPr>
      <w:r w:rsidDel="00000000" w:rsidR="00000000" w:rsidRPr="00000000">
        <w:rPr>
          <w:rtl w:val="0"/>
        </w:rPr>
        <w:t xml:space="preserve">The data provided in the product_sales_dataset.csv serves as an empirical validation of these concepts, illustrating how categorical and numerical data must be meticulously organized to support high-speed retrieval and optimal distribution across major urban centers. As Swift-Load continues to expand, these computational principles will remain the bedrock of its logistical operations.</w:t>
      </w:r>
    </w:p>
    <w:p w:rsidR="00000000" w:rsidDel="00000000" w:rsidP="00000000" w:rsidRDefault="00000000" w:rsidRPr="00000000" w14:paraId="00000196">
      <w:pPr>
        <w:pStyle w:val="Heading2"/>
        <w:rPr/>
      </w:pPr>
      <w:bookmarkStart w:colFirst="0" w:colLast="0" w:name="_v6at38ehj1fh" w:id="24"/>
      <w:bookmarkEnd w:id="24"/>
      <w:r w:rsidDel="00000000" w:rsidR="00000000" w:rsidRPr="00000000">
        <w:rPr>
          <w:rtl w:val="0"/>
        </w:rPr>
        <w:t xml:space="preserve">Works cited</w:t>
      </w:r>
    </w:p>
    <w:p w:rsidR="00000000" w:rsidDel="00000000" w:rsidP="00000000" w:rsidRDefault="00000000" w:rsidRPr="00000000" w14:paraId="00000197">
      <w:pPr>
        <w:numPr>
          <w:ilvl w:val="0"/>
          <w:numId w:val="11"/>
        </w:numPr>
        <w:ind w:left="600" w:hanging="360"/>
      </w:pPr>
      <w:r w:rsidDel="00000000" w:rsidR="00000000" w:rsidRPr="00000000">
        <w:rPr>
          <w:rtl w:val="0"/>
        </w:rPr>
        <w:t xml:space="preserve">Abstract Data Types - GeeksforGeeks, accessed May 8, 2026, </w:t>
      </w:r>
      <w:hyperlink r:id="rId34">
        <w:r w:rsidDel="00000000" w:rsidR="00000000" w:rsidRPr="00000000">
          <w:rPr>
            <w:color w:val="1155cc"/>
            <w:u w:val="single"/>
            <w:rtl w:val="0"/>
          </w:rPr>
          <w:t xml:space="preserve">https://www.geeksforgeeks.org/dsa/abstract-data-types/</w:t>
        </w:r>
      </w:hyperlink>
      <w:r w:rsidDel="00000000" w:rsidR="00000000" w:rsidRPr="00000000">
        <w:rPr>
          <w:rtl w:val="0"/>
        </w:rPr>
      </w:r>
    </w:p>
    <w:p w:rsidR="00000000" w:rsidDel="00000000" w:rsidP="00000000" w:rsidRDefault="00000000" w:rsidRPr="00000000" w14:paraId="00000198">
      <w:pPr>
        <w:numPr>
          <w:ilvl w:val="0"/>
          <w:numId w:val="11"/>
        </w:numPr>
        <w:ind w:left="600" w:hanging="360"/>
      </w:pPr>
      <w:r w:rsidDel="00000000" w:rsidR="00000000" w:rsidRPr="00000000">
        <w:rPr>
          <w:rtl w:val="0"/>
        </w:rPr>
        <w:t xml:space="preserve">1.5. Why Study Data Structures and Abstract Data Types? - Runestone Academy, accessed May 8, 2026, </w:t>
      </w:r>
      <w:hyperlink r:id="rId35">
        <w:r w:rsidDel="00000000" w:rsidR="00000000" w:rsidRPr="00000000">
          <w:rPr>
            <w:color w:val="1155cc"/>
            <w:u w:val="single"/>
            <w:rtl w:val="0"/>
          </w:rPr>
          <w:t xml:space="preserve">https://runestone.academy/ns/books/published/pythonds/Introduction/WhyStudyDataStructuresandAbstractDataTypes.html</w:t>
        </w:r>
      </w:hyperlink>
      <w:r w:rsidDel="00000000" w:rsidR="00000000" w:rsidRPr="00000000">
        <w:rPr>
          <w:rtl w:val="0"/>
        </w:rPr>
      </w:r>
    </w:p>
    <w:p w:rsidR="00000000" w:rsidDel="00000000" w:rsidP="00000000" w:rsidRDefault="00000000" w:rsidRPr="00000000" w14:paraId="00000199">
      <w:pPr>
        <w:numPr>
          <w:ilvl w:val="0"/>
          <w:numId w:val="11"/>
        </w:numPr>
        <w:ind w:left="600" w:hanging="360"/>
      </w:pPr>
      <w:r w:rsidDel="00000000" w:rsidR="00000000" w:rsidRPr="00000000">
        <w:rPr>
          <w:rtl w:val="0"/>
        </w:rPr>
        <w:t xml:space="preserve">product_sales_dataset.csv</w:t>
      </w:r>
    </w:p>
    <w:p w:rsidR="00000000" w:rsidDel="00000000" w:rsidP="00000000" w:rsidRDefault="00000000" w:rsidRPr="00000000" w14:paraId="0000019A">
      <w:pPr>
        <w:numPr>
          <w:ilvl w:val="0"/>
          <w:numId w:val="11"/>
        </w:numPr>
        <w:ind w:left="600" w:hanging="360"/>
      </w:pPr>
      <w:r w:rsidDel="00000000" w:rsidR="00000000" w:rsidRPr="00000000">
        <w:rPr>
          <w:rtl w:val="0"/>
        </w:rPr>
        <w:t xml:space="preserve">COMP 410 ADT Axiomatic Semantics, accessed May 8, 2026, </w:t>
      </w:r>
      <w:hyperlink r:id="rId36">
        <w:r w:rsidDel="00000000" w:rsidR="00000000" w:rsidRPr="00000000">
          <w:rPr>
            <w:color w:val="1155cc"/>
            <w:u w:val="single"/>
            <w:rtl w:val="0"/>
          </w:rPr>
          <w:t xml:space="preserve">https://www.cs.unc.edu/~stotts/COMP410/adt/</w:t>
        </w:r>
      </w:hyperlink>
      <w:r w:rsidDel="00000000" w:rsidR="00000000" w:rsidRPr="00000000">
        <w:rPr>
          <w:rtl w:val="0"/>
        </w:rPr>
      </w:r>
    </w:p>
    <w:p w:rsidR="00000000" w:rsidDel="00000000" w:rsidP="00000000" w:rsidRDefault="00000000" w:rsidRPr="00000000" w14:paraId="0000019B">
      <w:pPr>
        <w:numPr>
          <w:ilvl w:val="0"/>
          <w:numId w:val="11"/>
        </w:numPr>
        <w:ind w:left="600" w:hanging="360"/>
      </w:pPr>
      <w:r w:rsidDel="00000000" w:rsidR="00000000" w:rsidRPr="00000000">
        <w:rPr>
          <w:rtl w:val="0"/>
        </w:rPr>
        <w:t xml:space="preserve">Stacks in C: A Comprehensive Guide to LIFO Data Structures | by ..., accessed May 8, 2026, </w:t>
      </w:r>
      <w:hyperlink r:id="rId37">
        <w:r w:rsidDel="00000000" w:rsidR="00000000" w:rsidRPr="00000000">
          <w:rPr>
            <w:color w:val="1155cc"/>
            <w:u w:val="single"/>
            <w:rtl w:val="0"/>
          </w:rPr>
          <w:t xml:space="preserve">https://medium.com/@e_moreira/stacks-in-c-a-comprehensive-guide-to-lifo-data-structures-f246312c938b</w:t>
        </w:r>
      </w:hyperlink>
      <w:r w:rsidDel="00000000" w:rsidR="00000000" w:rsidRPr="00000000">
        <w:rPr>
          <w:rtl w:val="0"/>
        </w:rPr>
      </w:r>
    </w:p>
    <w:p w:rsidR="00000000" w:rsidDel="00000000" w:rsidP="00000000" w:rsidRDefault="00000000" w:rsidRPr="00000000" w14:paraId="0000019C">
      <w:pPr>
        <w:numPr>
          <w:ilvl w:val="0"/>
          <w:numId w:val="11"/>
        </w:numPr>
        <w:ind w:left="600" w:hanging="360"/>
      </w:pPr>
      <w:r w:rsidDel="00000000" w:rsidR="00000000" w:rsidRPr="00000000">
        <w:rPr>
          <w:rtl w:val="0"/>
        </w:rPr>
        <w:t xml:space="preserve">Introduction to Stack memory - GeeksforGeeks, accessed May 8, 2026, </w:t>
      </w:r>
      <w:hyperlink r:id="rId38">
        <w:r w:rsidDel="00000000" w:rsidR="00000000" w:rsidRPr="00000000">
          <w:rPr>
            <w:color w:val="1155cc"/>
            <w:u w:val="single"/>
            <w:rtl w:val="0"/>
          </w:rPr>
          <w:t xml:space="preserve">https://www.geeksforgeeks.org/operating-systems/introduction-to-stack-memory/</w:t>
        </w:r>
      </w:hyperlink>
      <w:r w:rsidDel="00000000" w:rsidR="00000000" w:rsidRPr="00000000">
        <w:rPr>
          <w:rtl w:val="0"/>
        </w:rPr>
      </w:r>
    </w:p>
    <w:p w:rsidR="00000000" w:rsidDel="00000000" w:rsidP="00000000" w:rsidRDefault="00000000" w:rsidRPr="00000000" w14:paraId="0000019D">
      <w:pPr>
        <w:numPr>
          <w:ilvl w:val="0"/>
          <w:numId w:val="11"/>
        </w:numPr>
        <w:ind w:left="600" w:hanging="360"/>
      </w:pPr>
      <w:r w:rsidDel="00000000" w:rsidR="00000000" w:rsidRPr="00000000">
        <w:rPr>
          <w:rtl w:val="0"/>
        </w:rPr>
        <w:t xml:space="preserve">Difference Between Information Hiding and Encapsulation | Baeldung, accessed May 8, 2026, </w:t>
      </w:r>
      <w:hyperlink r:id="rId39">
        <w:r w:rsidDel="00000000" w:rsidR="00000000" w:rsidRPr="00000000">
          <w:rPr>
            <w:color w:val="1155cc"/>
            <w:u w:val="single"/>
            <w:rtl w:val="0"/>
          </w:rPr>
          <w:t xml:space="preserve">https://www.baeldung.com/java-information-hiding-vs-encapsulation</w:t>
        </w:r>
      </w:hyperlink>
      <w:r w:rsidDel="00000000" w:rsidR="00000000" w:rsidRPr="00000000">
        <w:rPr>
          <w:rtl w:val="0"/>
        </w:rPr>
      </w:r>
    </w:p>
    <w:p w:rsidR="00000000" w:rsidDel="00000000" w:rsidP="00000000" w:rsidRDefault="00000000" w:rsidRPr="00000000" w14:paraId="0000019E">
      <w:pPr>
        <w:numPr>
          <w:ilvl w:val="0"/>
          <w:numId w:val="11"/>
        </w:numPr>
        <w:ind w:left="600" w:hanging="360"/>
      </w:pPr>
      <w:r w:rsidDel="00000000" w:rsidR="00000000" w:rsidRPr="00000000">
        <w:rPr>
          <w:rtl w:val="0"/>
        </w:rPr>
        <w:t xml:space="preserve">Comp 413 Course Notes - Formal Specification, accessed May 8, 2026, </w:t>
      </w:r>
      <w:hyperlink r:id="rId40">
        <w:r w:rsidDel="00000000" w:rsidR="00000000" w:rsidRPr="00000000">
          <w:rPr>
            <w:color w:val="1155cc"/>
            <w:u w:val="single"/>
            <w:rtl w:val="0"/>
          </w:rPr>
          <w:t xml:space="preserve">https://h3turing.vmhost.psu.edu/courses/comp413.taw.f98/formal.html</w:t>
        </w:r>
      </w:hyperlink>
      <w:r w:rsidDel="00000000" w:rsidR="00000000" w:rsidRPr="00000000">
        <w:rPr>
          <w:rtl w:val="0"/>
        </w:rPr>
      </w:r>
    </w:p>
    <w:p w:rsidR="00000000" w:rsidDel="00000000" w:rsidP="00000000" w:rsidRDefault="00000000" w:rsidRPr="00000000" w14:paraId="0000019F">
      <w:pPr>
        <w:numPr>
          <w:ilvl w:val="0"/>
          <w:numId w:val="11"/>
        </w:numPr>
        <w:ind w:left="600" w:hanging="360"/>
      </w:pPr>
      <w:r w:rsidDel="00000000" w:rsidR="00000000" w:rsidRPr="00000000">
        <w:rPr>
          <w:rtl w:val="0"/>
        </w:rPr>
        <w:t xml:space="preserve">accessed May 8, 2026, </w:t>
      </w:r>
      <w:hyperlink r:id="rId41">
        <w:r w:rsidDel="00000000" w:rsidR="00000000" w:rsidRPr="00000000">
          <w:rPr>
            <w:color w:val="1155cc"/>
            <w:u w:val="single"/>
            <w:rtl w:val="0"/>
          </w:rPr>
          <w:t xml:space="preserve">https://www.jot.fm/issues/issue_2003_01/column2/</w:t>
        </w:r>
      </w:hyperlink>
      <w:r w:rsidDel="00000000" w:rsidR="00000000" w:rsidRPr="00000000">
        <w:rPr>
          <w:rtl w:val="0"/>
        </w:rPr>
      </w:r>
    </w:p>
    <w:p w:rsidR="00000000" w:rsidDel="00000000" w:rsidP="00000000" w:rsidRDefault="00000000" w:rsidRPr="00000000" w14:paraId="000001A0">
      <w:pPr>
        <w:numPr>
          <w:ilvl w:val="0"/>
          <w:numId w:val="11"/>
        </w:numPr>
        <w:ind w:left="600" w:hanging="360"/>
      </w:pPr>
      <w:r w:rsidDel="00000000" w:rsidR="00000000" w:rsidRPr="00000000">
        <w:rPr>
          <w:rtl w:val="0"/>
        </w:rPr>
        <w:t xml:space="preserve">Encapsulation and Information Hiding, accessed May 8, 2026, </w:t>
      </w:r>
      <w:hyperlink r:id="rId42">
        <w:r w:rsidDel="00000000" w:rsidR="00000000" w:rsidRPr="00000000">
          <w:rPr>
            <w:color w:val="1155cc"/>
            <w:u w:val="single"/>
            <w:rtl w:val="0"/>
          </w:rPr>
          <w:t xml:space="preserve">http://web.cs.wpi.edu/~cs2102/b16/Lectures/encapsulation.html</w:t>
        </w:r>
      </w:hyperlink>
      <w:r w:rsidDel="00000000" w:rsidR="00000000" w:rsidRPr="00000000">
        <w:rPr>
          <w:rtl w:val="0"/>
        </w:rPr>
      </w:r>
    </w:p>
    <w:p w:rsidR="00000000" w:rsidDel="00000000" w:rsidP="00000000" w:rsidRDefault="00000000" w:rsidRPr="00000000" w14:paraId="000001A1">
      <w:pPr>
        <w:numPr>
          <w:ilvl w:val="0"/>
          <w:numId w:val="11"/>
        </w:numPr>
        <w:ind w:left="600" w:hanging="360"/>
      </w:pPr>
      <w:r w:rsidDel="00000000" w:rsidR="00000000" w:rsidRPr="00000000">
        <w:rPr>
          <w:rtl w:val="0"/>
        </w:rPr>
        <w:t xml:space="preserve">Advantages of the Information Hiding Principle - TIMOR Programming, accessed May 8, 2026, </w:t>
      </w:r>
      <w:hyperlink r:id="rId43">
        <w:r w:rsidDel="00000000" w:rsidR="00000000" w:rsidRPr="00000000">
          <w:rPr>
            <w:color w:val="1155cc"/>
            <w:u w:val="single"/>
            <w:rtl w:val="0"/>
          </w:rPr>
          <w:t xml:space="preserve">https://www.timor-programming.org/advantages-of-the-information-hiding-principle.html</w:t>
        </w:r>
      </w:hyperlink>
      <w:r w:rsidDel="00000000" w:rsidR="00000000" w:rsidRPr="00000000">
        <w:rPr>
          <w:rtl w:val="0"/>
        </w:rPr>
      </w:r>
    </w:p>
    <w:p w:rsidR="00000000" w:rsidDel="00000000" w:rsidP="00000000" w:rsidRDefault="00000000" w:rsidRPr="00000000" w14:paraId="000001A2">
      <w:pPr>
        <w:numPr>
          <w:ilvl w:val="0"/>
          <w:numId w:val="11"/>
        </w:numPr>
        <w:ind w:left="600" w:hanging="360"/>
      </w:pPr>
      <w:r w:rsidDel="00000000" w:rsidR="00000000" w:rsidRPr="00000000">
        <w:rPr>
          <w:rtl w:val="0"/>
        </w:rPr>
        <w:t xml:space="preserve">Imperative Abstract Data Types as the Foundation of Object-Oriented Programming | High school final essays Computer science | Docsity, accessed May 8, 2026, </w:t>
      </w:r>
      <w:hyperlink r:id="rId44">
        <w:r w:rsidDel="00000000" w:rsidR="00000000" w:rsidRPr="00000000">
          <w:rPr>
            <w:color w:val="1155cc"/>
            <w:u w:val="single"/>
            <w:rtl w:val="0"/>
          </w:rPr>
          <w:t xml:space="preserve">https://www.docsity.com/en/docs/tips-for-writing-a-briefing-document/8169996/</w:t>
        </w:r>
      </w:hyperlink>
      <w:r w:rsidDel="00000000" w:rsidR="00000000" w:rsidRPr="00000000">
        <w:rPr>
          <w:rtl w:val="0"/>
        </w:rPr>
      </w:r>
    </w:p>
    <w:p w:rsidR="00000000" w:rsidDel="00000000" w:rsidP="00000000" w:rsidRDefault="00000000" w:rsidRPr="00000000" w14:paraId="000001A3">
      <w:pPr>
        <w:numPr>
          <w:ilvl w:val="0"/>
          <w:numId w:val="11"/>
        </w:numPr>
        <w:ind w:left="600" w:hanging="360"/>
      </w:pPr>
      <w:r w:rsidDel="00000000" w:rsidR="00000000" w:rsidRPr="00000000">
        <w:rPr>
          <w:rtl w:val="0"/>
        </w:rPr>
        <w:t xml:space="preserve">(PDF) Abstract Behavior Types: A Foundation Model for Components and Their Composition, accessed May 8, 2026, </w:t>
      </w:r>
      <w:hyperlink r:id="rId45">
        <w:r w:rsidDel="00000000" w:rsidR="00000000" w:rsidRPr="00000000">
          <w:rPr>
            <w:color w:val="1155cc"/>
            <w:u w:val="single"/>
            <w:rtl w:val="0"/>
          </w:rPr>
          <w:t xml:space="preserve">https://www.researchgate.net/publication/222173382_Abstract_Behavior_Types_A_Foundation_Model_for_Components_and_Their_Composition</w:t>
        </w:r>
      </w:hyperlink>
      <w:r w:rsidDel="00000000" w:rsidR="00000000" w:rsidRPr="00000000">
        <w:rPr>
          <w:rtl w:val="0"/>
        </w:rPr>
      </w:r>
    </w:p>
    <w:p w:rsidR="00000000" w:rsidDel="00000000" w:rsidP="00000000" w:rsidRDefault="00000000" w:rsidRPr="00000000" w14:paraId="000001A4">
      <w:pPr>
        <w:numPr>
          <w:ilvl w:val="0"/>
          <w:numId w:val="11"/>
        </w:numPr>
        <w:ind w:left="600" w:hanging="360"/>
      </w:pPr>
      <w:r w:rsidDel="00000000" w:rsidR="00000000" w:rsidRPr="00000000">
        <w:rPr>
          <w:rtl w:val="0"/>
        </w:rPr>
        <w:t xml:space="preserve">Support for Object-Oriented Programming | by Prajun Trital | Mar, 2026 | Medium, accessed May 8, 2026, </w:t>
      </w:r>
      <w:hyperlink r:id="rId46">
        <w:r w:rsidDel="00000000" w:rsidR="00000000" w:rsidRPr="00000000">
          <w:rPr>
            <w:color w:val="1155cc"/>
            <w:u w:val="single"/>
            <w:rtl w:val="0"/>
          </w:rPr>
          <w:t xml:space="preserve">https://medium.com/@prajun_t/support-for-object-oriented-programming-b4907c34315b</w:t>
        </w:r>
      </w:hyperlink>
      <w:r w:rsidDel="00000000" w:rsidR="00000000" w:rsidRPr="00000000">
        <w:rPr>
          <w:rtl w:val="0"/>
        </w:rPr>
      </w:r>
    </w:p>
    <w:p w:rsidR="00000000" w:rsidDel="00000000" w:rsidP="00000000" w:rsidRDefault="00000000" w:rsidRPr="00000000" w14:paraId="000001A5">
      <w:pPr>
        <w:numPr>
          <w:ilvl w:val="0"/>
          <w:numId w:val="11"/>
        </w:numPr>
        <w:ind w:left="600" w:hanging="360"/>
      </w:pPr>
      <w:r w:rsidDel="00000000" w:rsidR="00000000" w:rsidRPr="00000000">
        <w:rPr>
          <w:rtl w:val="0"/>
        </w:rPr>
        <w:t xml:space="preserve">Lecture 04 - Object-Oriented Concurrent Programming - Universidade de Aveiro › SWEET, accessed May 8, 2026, </w:t>
      </w:r>
      <w:hyperlink r:id="rId47">
        <w:r w:rsidDel="00000000" w:rsidR="00000000" w:rsidRPr="00000000">
          <w:rPr>
            <w:color w:val="1155cc"/>
            <w:u w:val="single"/>
            <w:rtl w:val="0"/>
          </w:rPr>
          <w:t xml:space="preserve">https://sweet.ua.pt/mos/courses/pcoo/lecture04-print.pdf</w:t>
        </w:r>
      </w:hyperlink>
      <w:r w:rsidDel="00000000" w:rsidR="00000000" w:rsidRPr="00000000">
        <w:rPr>
          <w:rtl w:val="0"/>
        </w:rPr>
      </w:r>
    </w:p>
    <w:p w:rsidR="00000000" w:rsidDel="00000000" w:rsidP="00000000" w:rsidRDefault="00000000" w:rsidRPr="00000000" w14:paraId="000001A6">
      <w:pPr>
        <w:numPr>
          <w:ilvl w:val="0"/>
          <w:numId w:val="11"/>
        </w:numPr>
        <w:ind w:left="600" w:hanging="360"/>
      </w:pPr>
      <w:r w:rsidDel="00000000" w:rsidR="00000000" w:rsidRPr="00000000">
        <w:rPr>
          <w:rtl w:val="0"/>
        </w:rPr>
        <w:t xml:space="preserve">LIFO, FIFO. The difference between a stack and a queue. A quick guide. - DEV Community, accessed May 8, 2026, </w:t>
      </w:r>
      <w:hyperlink r:id="rId48">
        <w:r w:rsidDel="00000000" w:rsidR="00000000" w:rsidRPr="00000000">
          <w:rPr>
            <w:color w:val="1155cc"/>
            <w:u w:val="single"/>
            <w:rtl w:val="0"/>
          </w:rPr>
          <w:t xml:space="preserve">https://dev.to/san00/lifo-fifo-the-difference-between-a-stack-and-a-queue-a-quick-guide-1k8m</w:t>
        </w:r>
      </w:hyperlink>
      <w:r w:rsidDel="00000000" w:rsidR="00000000" w:rsidRPr="00000000">
        <w:rPr>
          <w:rtl w:val="0"/>
        </w:rPr>
      </w:r>
    </w:p>
    <w:p w:rsidR="00000000" w:rsidDel="00000000" w:rsidP="00000000" w:rsidRDefault="00000000" w:rsidRPr="00000000" w14:paraId="000001A7">
      <w:pPr>
        <w:numPr>
          <w:ilvl w:val="0"/>
          <w:numId w:val="11"/>
        </w:numPr>
        <w:ind w:left="600" w:hanging="360"/>
      </w:pPr>
      <w:r w:rsidDel="00000000" w:rsidR="00000000" w:rsidRPr="00000000">
        <w:rPr>
          <w:rtl w:val="0"/>
        </w:rPr>
        <w:t xml:space="preserve">Mastering Stacks and Queues: Understanding LIFO and FIFO Data Structures, accessed May 8, 2026, </w:t>
      </w:r>
      <w:hyperlink r:id="rId49">
        <w:r w:rsidDel="00000000" w:rsidR="00000000" w:rsidRPr="00000000">
          <w:rPr>
            <w:color w:val="1155cc"/>
            <w:u w:val="single"/>
            <w:rtl w:val="0"/>
          </w:rPr>
          <w:t xml:space="preserve">https://blog.bitsrc.io/mastering-stacks-and-queues-understanding-lifo-and-fifo-data-structures-531c8d17194c</w:t>
        </w:r>
      </w:hyperlink>
      <w:r w:rsidDel="00000000" w:rsidR="00000000" w:rsidRPr="00000000">
        <w:rPr>
          <w:rtl w:val="0"/>
        </w:rPr>
      </w:r>
    </w:p>
    <w:p w:rsidR="00000000" w:rsidDel="00000000" w:rsidP="00000000" w:rsidRDefault="00000000" w:rsidRPr="00000000" w14:paraId="000001A8">
      <w:pPr>
        <w:numPr>
          <w:ilvl w:val="0"/>
          <w:numId w:val="11"/>
        </w:numPr>
        <w:ind w:left="600" w:hanging="360"/>
      </w:pPr>
      <w:r w:rsidDel="00000000" w:rsidR="00000000" w:rsidRPr="00000000">
        <w:rPr>
          <w:rtl w:val="0"/>
        </w:rPr>
        <w:t xml:space="preserve">Stack Data Structure - Operations, Applications, Implementation - Masai School, accessed May 8, 2026, </w:t>
      </w:r>
      <w:hyperlink r:id="rId50">
        <w:r w:rsidDel="00000000" w:rsidR="00000000" w:rsidRPr="00000000">
          <w:rPr>
            <w:color w:val="1155cc"/>
            <w:u w:val="single"/>
            <w:rtl w:val="0"/>
          </w:rPr>
          <w:t xml:space="preserve">https://www.masaischool.com/blog/stack-data-structure-explained-with-examples/</w:t>
        </w:r>
      </w:hyperlink>
      <w:r w:rsidDel="00000000" w:rsidR="00000000" w:rsidRPr="00000000">
        <w:rPr>
          <w:rtl w:val="0"/>
        </w:rPr>
      </w:r>
    </w:p>
    <w:p w:rsidR="00000000" w:rsidDel="00000000" w:rsidP="00000000" w:rsidRDefault="00000000" w:rsidRPr="00000000" w14:paraId="000001A9">
      <w:pPr>
        <w:numPr>
          <w:ilvl w:val="0"/>
          <w:numId w:val="11"/>
        </w:numPr>
        <w:ind w:left="600" w:hanging="360"/>
      </w:pPr>
      <w:r w:rsidDel="00000000" w:rsidR="00000000" w:rsidRPr="00000000">
        <w:rPr>
          <w:rtl w:val="0"/>
        </w:rPr>
        <w:t xml:space="preserve">Push and Pop in Stacks and Queues - CodeChef, accessed May 8, 2026, </w:t>
      </w:r>
      <w:hyperlink r:id="rId51">
        <w:r w:rsidDel="00000000" w:rsidR="00000000" w:rsidRPr="00000000">
          <w:rPr>
            <w:color w:val="1155cc"/>
            <w:u w:val="single"/>
            <w:rtl w:val="0"/>
          </w:rPr>
          <w:t xml:space="preserve">https://www.codechef.com/learn/course/stacks-and-queues/LSTACKS/problems/STACK11</w:t>
        </w:r>
      </w:hyperlink>
      <w:r w:rsidDel="00000000" w:rsidR="00000000" w:rsidRPr="00000000">
        <w:rPr>
          <w:rtl w:val="0"/>
        </w:rPr>
      </w:r>
    </w:p>
    <w:p w:rsidR="00000000" w:rsidDel="00000000" w:rsidP="00000000" w:rsidRDefault="00000000" w:rsidRPr="00000000" w14:paraId="000001AA">
      <w:pPr>
        <w:numPr>
          <w:ilvl w:val="0"/>
          <w:numId w:val="11"/>
        </w:numPr>
        <w:ind w:left="600" w:hanging="360"/>
      </w:pPr>
      <w:r w:rsidDel="00000000" w:rsidR="00000000" w:rsidRPr="00000000">
        <w:rPr>
          <w:rtl w:val="0"/>
        </w:rPr>
        <w:t xml:space="preserve">Call Stack and Stack Frames - Medium, accessed May 8, 2026, </w:t>
      </w:r>
      <w:hyperlink r:id="rId52">
        <w:r w:rsidDel="00000000" w:rsidR="00000000" w:rsidRPr="00000000">
          <w:rPr>
            <w:color w:val="1155cc"/>
            <w:u w:val="single"/>
            <w:rtl w:val="0"/>
          </w:rPr>
          <w:t xml:space="preserve">https://medium.com/@CyberGee/call-stack-and-stack-frames-f1630fd3c781</w:t>
        </w:r>
      </w:hyperlink>
      <w:r w:rsidDel="00000000" w:rsidR="00000000" w:rsidRPr="00000000">
        <w:rPr>
          <w:rtl w:val="0"/>
        </w:rPr>
      </w:r>
    </w:p>
    <w:p w:rsidR="00000000" w:rsidDel="00000000" w:rsidP="00000000" w:rsidRDefault="00000000" w:rsidRPr="00000000" w14:paraId="000001AB">
      <w:pPr>
        <w:numPr>
          <w:ilvl w:val="0"/>
          <w:numId w:val="11"/>
        </w:numPr>
        <w:ind w:left="600" w:hanging="360"/>
      </w:pPr>
      <w:r w:rsidDel="00000000" w:rsidR="00000000" w:rsidRPr="00000000">
        <w:rPr>
          <w:rtl w:val="0"/>
        </w:rPr>
        <w:t xml:space="preserve">accessed May 8, 2026, </w:t>
      </w:r>
      <w:hyperlink r:id="rId53">
        <w:r w:rsidDel="00000000" w:rsidR="00000000" w:rsidRPr="00000000">
          <w:rPr>
            <w:color w:val="1155cc"/>
            <w:u w:val="single"/>
            <w:rtl w:val="0"/>
          </w:rPr>
          <w:t xml:space="preserve">https://dev.to/abstractmusa/understanding-stack-operations-how-programs-store-and-release-data-in-memory-48gg#:~:text=Function%20Calls%3A,is%20pushed%20onto%20the%20stack.</w:t>
        </w:r>
      </w:hyperlink>
      <w:r w:rsidDel="00000000" w:rsidR="00000000" w:rsidRPr="00000000">
        <w:rPr>
          <w:rtl w:val="0"/>
        </w:rPr>
      </w:r>
    </w:p>
    <w:p w:rsidR="00000000" w:rsidDel="00000000" w:rsidP="00000000" w:rsidRDefault="00000000" w:rsidRPr="00000000" w14:paraId="000001AC">
      <w:pPr>
        <w:numPr>
          <w:ilvl w:val="0"/>
          <w:numId w:val="11"/>
        </w:numPr>
        <w:ind w:left="600" w:hanging="360"/>
      </w:pPr>
      <w:r w:rsidDel="00000000" w:rsidR="00000000" w:rsidRPr="00000000">
        <w:rPr>
          <w:rtl w:val="0"/>
        </w:rPr>
        <w:t xml:space="preserve">Understand stack memory management | Chris Bao's Blog, accessed May 8, 2026, </w:t>
      </w:r>
      <w:hyperlink r:id="rId54">
        <w:r w:rsidDel="00000000" w:rsidR="00000000" w:rsidRPr="00000000">
          <w:rPr>
            <w:color w:val="1155cc"/>
            <w:u w:val="single"/>
            <w:rtl w:val="0"/>
          </w:rPr>
          <w:t xml:space="preserve">https://organicprogrammer.com/2020/08/19/stack-frame/</w:t>
        </w:r>
      </w:hyperlink>
      <w:r w:rsidDel="00000000" w:rsidR="00000000" w:rsidRPr="00000000">
        <w:rPr>
          <w:rtl w:val="0"/>
        </w:rPr>
      </w:r>
    </w:p>
    <w:p w:rsidR="00000000" w:rsidDel="00000000" w:rsidP="00000000" w:rsidRDefault="00000000" w:rsidRPr="00000000" w14:paraId="000001AD">
      <w:pPr>
        <w:numPr>
          <w:ilvl w:val="0"/>
          <w:numId w:val="11"/>
        </w:numPr>
        <w:ind w:left="600" w:hanging="360"/>
      </w:pPr>
      <w:r w:rsidDel="00000000" w:rsidR="00000000" w:rsidRPr="00000000">
        <w:rPr>
          <w:rtl w:val="0"/>
        </w:rPr>
        <w:t xml:space="preserve">Call stack - Wikipedia, accessed May 8, 2026, </w:t>
      </w:r>
      <w:hyperlink r:id="rId55">
        <w:r w:rsidDel="00000000" w:rsidR="00000000" w:rsidRPr="00000000">
          <w:rPr>
            <w:color w:val="1155cc"/>
            <w:u w:val="single"/>
            <w:rtl w:val="0"/>
          </w:rPr>
          <w:t xml:space="preserve">https://en.wikipedia.org/wiki/Call_stack</w:t>
        </w:r>
      </w:hyperlink>
      <w:r w:rsidDel="00000000" w:rsidR="00000000" w:rsidRPr="00000000">
        <w:rPr>
          <w:rtl w:val="0"/>
        </w:rPr>
      </w:r>
    </w:p>
    <w:p w:rsidR="00000000" w:rsidDel="00000000" w:rsidP="00000000" w:rsidRDefault="00000000" w:rsidRPr="00000000" w14:paraId="000001AE">
      <w:pPr>
        <w:numPr>
          <w:ilvl w:val="0"/>
          <w:numId w:val="11"/>
        </w:numPr>
        <w:ind w:left="600" w:hanging="360"/>
      </w:pPr>
      <w:r w:rsidDel="00000000" w:rsidR="00000000" w:rsidRPr="00000000">
        <w:rPr>
          <w:rtl w:val="0"/>
        </w:rPr>
        <w:t xml:space="preserve">Understanding Stack Operations: How Programs Store and Release Data in Memory, accessed May 8, 2026, </w:t>
      </w:r>
      <w:hyperlink r:id="rId56">
        <w:r w:rsidDel="00000000" w:rsidR="00000000" w:rsidRPr="00000000">
          <w:rPr>
            <w:color w:val="1155cc"/>
            <w:u w:val="single"/>
            <w:rtl w:val="0"/>
          </w:rPr>
          <w:t xml:space="preserve">https://dev.to/abstractmusa/understanding-stack-operations-how-programs-store-and-release-data-in-memory-48gg</w:t>
        </w:r>
      </w:hyperlink>
      <w:r w:rsidDel="00000000" w:rsidR="00000000" w:rsidRPr="00000000">
        <w:rPr>
          <w:rtl w:val="0"/>
        </w:rPr>
      </w:r>
    </w:p>
    <w:p w:rsidR="00000000" w:rsidDel="00000000" w:rsidP="00000000" w:rsidRDefault="00000000" w:rsidRPr="00000000" w14:paraId="000001AF">
      <w:pPr>
        <w:numPr>
          <w:ilvl w:val="0"/>
          <w:numId w:val="11"/>
        </w:numPr>
        <w:ind w:left="600" w:hanging="360"/>
      </w:pPr>
      <w:r w:rsidDel="00000000" w:rsidR="00000000" w:rsidRPr="00000000">
        <w:rPr>
          <w:rtl w:val="0"/>
        </w:rPr>
        <w:t xml:space="preserve">Stack (abstract data type) - Wikipedia, accessed May 8, 2026, </w:t>
      </w:r>
      <w:hyperlink r:id="rId57">
        <w:r w:rsidDel="00000000" w:rsidR="00000000" w:rsidRPr="00000000">
          <w:rPr>
            <w:color w:val="1155cc"/>
            <w:u w:val="single"/>
            <w:rtl w:val="0"/>
          </w:rPr>
          <w:t xml:space="preserve">https://en.wikipedia.org/wiki/Stack_(abstract_data_type)</w:t>
        </w:r>
      </w:hyperlink>
      <w:r w:rsidDel="00000000" w:rsidR="00000000" w:rsidRPr="00000000">
        <w:rPr>
          <w:rtl w:val="0"/>
        </w:rPr>
      </w:r>
    </w:p>
    <w:p w:rsidR="00000000" w:rsidDel="00000000" w:rsidP="00000000" w:rsidRDefault="00000000" w:rsidRPr="00000000" w14:paraId="000001B0">
      <w:pPr>
        <w:numPr>
          <w:ilvl w:val="0"/>
          <w:numId w:val="11"/>
        </w:numPr>
        <w:ind w:left="600" w:hanging="360"/>
      </w:pPr>
      <w:r w:rsidDel="00000000" w:rsidR="00000000" w:rsidRPr="00000000">
        <w:rPr>
          <w:rtl w:val="0"/>
        </w:rPr>
        <w:t xml:space="preserve">axiomatic semantics, accessed May 8, 2026, </w:t>
      </w:r>
      <w:hyperlink r:id="rId58">
        <w:r w:rsidDel="00000000" w:rsidR="00000000" w:rsidRPr="00000000">
          <w:rPr>
            <w:color w:val="1155cc"/>
            <w:u w:val="single"/>
            <w:rtl w:val="0"/>
          </w:rPr>
          <w:t xml:space="preserve">https://xlinux.nist.gov/dads/HTML/axiomaticSemantics.html</w:t>
        </w:r>
      </w:hyperlink>
      <w:r w:rsidDel="00000000" w:rsidR="00000000" w:rsidRPr="00000000">
        <w:rPr>
          <w:rtl w:val="0"/>
        </w:rPr>
      </w:r>
    </w:p>
    <w:p w:rsidR="00000000" w:rsidDel="00000000" w:rsidP="00000000" w:rsidRDefault="00000000" w:rsidRPr="00000000" w14:paraId="000001B1">
      <w:pPr>
        <w:numPr>
          <w:ilvl w:val="0"/>
          <w:numId w:val="11"/>
        </w:numPr>
        <w:ind w:left="600" w:hanging="360"/>
      </w:pPr>
      <w:r w:rsidDel="00000000" w:rsidR="00000000" w:rsidRPr="00000000">
        <w:rPr>
          <w:rtl w:val="0"/>
        </w:rPr>
        <w:t xml:space="preserve">Algebraic Specifications for STACK, accessed May 8, 2026, </w:t>
      </w:r>
      <w:hyperlink r:id="rId59">
        <w:r w:rsidDel="00000000" w:rsidR="00000000" w:rsidRPr="00000000">
          <w:rPr>
            <w:color w:val="1155cc"/>
            <w:u w:val="single"/>
            <w:rtl w:val="0"/>
          </w:rPr>
          <w:t xml:space="preserve">https://www.cs.unc.edu/~stotts/723/senotes/qs4.html</w:t>
        </w:r>
      </w:hyperlink>
      <w:r w:rsidDel="00000000" w:rsidR="00000000" w:rsidRPr="00000000">
        <w:rPr>
          <w:rtl w:val="0"/>
        </w:rPr>
      </w:r>
    </w:p>
    <w:p w:rsidR="00000000" w:rsidDel="00000000" w:rsidP="00000000" w:rsidRDefault="00000000" w:rsidRPr="00000000" w14:paraId="000001B2">
      <w:pPr>
        <w:numPr>
          <w:ilvl w:val="0"/>
          <w:numId w:val="11"/>
        </w:numPr>
        <w:ind w:left="600" w:hanging="360"/>
      </w:pPr>
      <w:r w:rsidDel="00000000" w:rsidR="00000000" w:rsidRPr="00000000">
        <w:rPr>
          <w:rtl w:val="0"/>
        </w:rPr>
        <w:t xml:space="preserve">LIFO Principle in Stack - GeeksforGeeks, accessed May 8, 2026, </w:t>
      </w:r>
      <w:hyperlink r:id="rId60">
        <w:r w:rsidDel="00000000" w:rsidR="00000000" w:rsidRPr="00000000">
          <w:rPr>
            <w:color w:val="1155cc"/>
            <w:u w:val="single"/>
            <w:rtl w:val="0"/>
          </w:rPr>
          <w:t xml:space="preserve">https://www.geeksforgeeks.org/dsa/lifo-principle-in-stack/</w:t>
        </w:r>
      </w:hyperlink>
      <w:r w:rsidDel="00000000" w:rsidR="00000000" w:rsidRPr="00000000">
        <w:rPr>
          <w:rtl w:val="0"/>
        </w:rPr>
      </w:r>
    </w:p>
    <w:p w:rsidR="00000000" w:rsidDel="00000000" w:rsidP="00000000" w:rsidRDefault="00000000" w:rsidRPr="00000000" w14:paraId="000001B3">
      <w:pPr>
        <w:numPr>
          <w:ilvl w:val="0"/>
          <w:numId w:val="11"/>
        </w:numPr>
        <w:ind w:left="600" w:hanging="360"/>
      </w:pPr>
      <w:r w:rsidDel="00000000" w:rsidR="00000000" w:rsidRPr="00000000">
        <w:rPr>
          <w:rtl w:val="0"/>
        </w:rPr>
        <w:t xml:space="preserve">Comparing Time Complexity: Bubble Sort vs. Quick Sort in C++ | by Md Sayeed Firoz, accessed May 8, 2026, </w:t>
      </w:r>
      <w:hyperlink r:id="rId61">
        <w:r w:rsidDel="00000000" w:rsidR="00000000" w:rsidRPr="00000000">
          <w:rPr>
            <w:color w:val="1155cc"/>
            <w:u w:val="single"/>
            <w:rtl w:val="0"/>
          </w:rPr>
          <w:t xml:space="preserve">https://medium.com/@firozkaif27/comparing-time-complexity-bubble-sort-vs-quick-sort-in-c-2c2ff59a4b4c</w:t>
        </w:r>
      </w:hyperlink>
      <w:r w:rsidDel="00000000" w:rsidR="00000000" w:rsidRPr="00000000">
        <w:rPr>
          <w:rtl w:val="0"/>
        </w:rPr>
      </w:r>
    </w:p>
    <w:p w:rsidR="00000000" w:rsidDel="00000000" w:rsidP="00000000" w:rsidRDefault="00000000" w:rsidRPr="00000000" w14:paraId="000001B4">
      <w:pPr>
        <w:numPr>
          <w:ilvl w:val="0"/>
          <w:numId w:val="11"/>
        </w:numPr>
        <w:ind w:left="600" w:hanging="360"/>
      </w:pPr>
      <w:r w:rsidDel="00000000" w:rsidR="00000000" w:rsidRPr="00000000">
        <w:rPr>
          <w:rtl w:val="0"/>
        </w:rPr>
        <w:t xml:space="preserve">Analysis of different sorting techniques - GeeksforGeeks, accessed May 8, 2026, </w:t>
      </w:r>
      <w:hyperlink r:id="rId62">
        <w:r w:rsidDel="00000000" w:rsidR="00000000" w:rsidRPr="00000000">
          <w:rPr>
            <w:color w:val="1155cc"/>
            <w:u w:val="single"/>
            <w:rtl w:val="0"/>
          </w:rPr>
          <w:t xml:space="preserve">https://www.geeksforgeeks.org/dsa/analysis-of-different-sorting-techniques/</w:t>
        </w:r>
      </w:hyperlink>
      <w:r w:rsidDel="00000000" w:rsidR="00000000" w:rsidRPr="00000000">
        <w:rPr>
          <w:rtl w:val="0"/>
        </w:rPr>
      </w:r>
    </w:p>
    <w:p w:rsidR="00000000" w:rsidDel="00000000" w:rsidP="00000000" w:rsidRDefault="00000000" w:rsidRPr="00000000" w14:paraId="000001B5">
      <w:pPr>
        <w:numPr>
          <w:ilvl w:val="0"/>
          <w:numId w:val="11"/>
        </w:numPr>
        <w:ind w:left="600" w:hanging="360"/>
      </w:pPr>
      <w:r w:rsidDel="00000000" w:rsidR="00000000" w:rsidRPr="00000000">
        <w:rPr>
          <w:rtl w:val="0"/>
        </w:rPr>
        <w:t xml:space="preserve">Why bubble sort is faster than quick sort - Stack Overflow, accessed May 8, 2026, </w:t>
      </w:r>
      <w:hyperlink r:id="rId63">
        <w:r w:rsidDel="00000000" w:rsidR="00000000" w:rsidRPr="00000000">
          <w:rPr>
            <w:color w:val="1155cc"/>
            <w:u w:val="single"/>
            <w:rtl w:val="0"/>
          </w:rPr>
          <w:t xml:space="preserve">https://stackoverflow.com/questions/46786327/why-bubble-sort-is-faster-than-quick-sort</w:t>
        </w:r>
      </w:hyperlink>
      <w:r w:rsidDel="00000000" w:rsidR="00000000" w:rsidRPr="00000000">
        <w:rPr>
          <w:rtl w:val="0"/>
        </w:rPr>
      </w:r>
    </w:p>
    <w:p w:rsidR="00000000" w:rsidDel="00000000" w:rsidP="00000000" w:rsidRDefault="00000000" w:rsidRPr="00000000" w14:paraId="000001B6">
      <w:pPr>
        <w:numPr>
          <w:ilvl w:val="0"/>
          <w:numId w:val="11"/>
        </w:numPr>
        <w:ind w:left="600" w:hanging="360"/>
      </w:pPr>
      <w:r w:rsidDel="00000000" w:rsidR="00000000" w:rsidRPr="00000000">
        <w:rPr>
          <w:rtl w:val="0"/>
        </w:rPr>
        <w:t xml:space="preserve">Top 3 search algorithms and their time complexity | by Shreyans Bhansali | Medium, accessed May 8, 2026, </w:t>
      </w:r>
      <w:hyperlink r:id="rId64">
        <w:r w:rsidDel="00000000" w:rsidR="00000000" w:rsidRPr="00000000">
          <w:rPr>
            <w:color w:val="1155cc"/>
            <w:u w:val="single"/>
            <w:rtl w:val="0"/>
          </w:rPr>
          <w:t xml:space="preserve">https://assistiv-ai.medium.com/top-3-search-algorithms-and-their-time-complexity-e9d619fb7d27</w:t>
        </w:r>
      </w:hyperlink>
      <w:r w:rsidDel="00000000" w:rsidR="00000000" w:rsidRPr="00000000">
        <w:rPr>
          <w:rtl w:val="0"/>
        </w:rPr>
      </w:r>
    </w:p>
    <w:p w:rsidR="00000000" w:rsidDel="00000000" w:rsidP="00000000" w:rsidRDefault="00000000" w:rsidRPr="00000000" w14:paraId="000001B7">
      <w:pPr>
        <w:numPr>
          <w:ilvl w:val="0"/>
          <w:numId w:val="11"/>
        </w:numPr>
        <w:ind w:left="600" w:hanging="360"/>
      </w:pPr>
      <w:r w:rsidDel="00000000" w:rsidR="00000000" w:rsidRPr="00000000">
        <w:rPr>
          <w:rtl w:val="0"/>
        </w:rPr>
        <w:t xml:space="preserve">Analysis of Algorithms - Stanford, accessed May 8, 2026, </w:t>
      </w:r>
      <w:hyperlink r:id="rId65">
        <w:r w:rsidDel="00000000" w:rsidR="00000000" w:rsidRPr="00000000">
          <w:rPr>
            <w:color w:val="1155cc"/>
            <w:u w:val="single"/>
            <w:rtl w:val="0"/>
          </w:rPr>
          <w:t xml:space="preserve">http://www-cs-students.stanford.edu/~rashmi/projects/Sorting.pdf</w:t>
        </w:r>
      </w:hyperlink>
      <w:r w:rsidDel="00000000" w:rsidR="00000000" w:rsidRPr="00000000">
        <w:rPr>
          <w:rtl w:val="0"/>
        </w:rPr>
      </w:r>
    </w:p>
    <w:p w:rsidR="00000000" w:rsidDel="00000000" w:rsidP="00000000" w:rsidRDefault="00000000" w:rsidRPr="00000000" w14:paraId="000001B8">
      <w:pPr>
        <w:numPr>
          <w:ilvl w:val="0"/>
          <w:numId w:val="11"/>
        </w:numPr>
        <w:ind w:left="600" w:hanging="360"/>
      </w:pPr>
      <w:r w:rsidDel="00000000" w:rsidR="00000000" w:rsidRPr="00000000">
        <w:rPr>
          <w:rtl w:val="0"/>
        </w:rPr>
        <w:t xml:space="preserve">Optimizing Urban Transportation Networks: Comparative Analysis of Dijkstra's Algorithm in Graph-Based Shortest Path Solutions - Informatika, accessed May 8, 2026, </w:t>
      </w:r>
      <w:hyperlink r:id="rId66">
        <w:r w:rsidDel="00000000" w:rsidR="00000000" w:rsidRPr="00000000">
          <w:rPr>
            <w:color w:val="1155cc"/>
            <w:u w:val="single"/>
            <w:rtl w:val="0"/>
          </w:rPr>
          <w:t xml:space="preserve">https://informatika.stei.itb.ac.id/~rinaldi.munir/Matdis/2024-2025/Makalah/Makalah-IF1220-Matdis-2024%20(119).pdf</w:t>
        </w:r>
      </w:hyperlink>
      <w:r w:rsidDel="00000000" w:rsidR="00000000" w:rsidRPr="00000000">
        <w:rPr>
          <w:rtl w:val="0"/>
        </w:rPr>
      </w:r>
    </w:p>
    <w:p w:rsidR="00000000" w:rsidDel="00000000" w:rsidP="00000000" w:rsidRDefault="00000000" w:rsidRPr="00000000" w14:paraId="000001B9">
      <w:pPr>
        <w:numPr>
          <w:ilvl w:val="0"/>
          <w:numId w:val="11"/>
        </w:numPr>
        <w:ind w:left="600" w:hanging="360"/>
      </w:pPr>
      <w:r w:rsidDel="00000000" w:rsidR="00000000" w:rsidRPr="00000000">
        <w:rPr>
          <w:rtl w:val="0"/>
        </w:rPr>
        <w:t xml:space="preserve">Dijkstra's algorithm - Wikipedia, accessed May 8, 2026, </w:t>
      </w:r>
      <w:hyperlink r:id="rId67">
        <w:r w:rsidDel="00000000" w:rsidR="00000000" w:rsidRPr="00000000">
          <w:rPr>
            <w:color w:val="1155cc"/>
            <w:u w:val="single"/>
            <w:rtl w:val="0"/>
          </w:rPr>
          <w:t xml:space="preserve">https://en.wikipedia.org/wiki/Dijkstra%27s_algorithm</w:t>
        </w:r>
      </w:hyperlink>
      <w:r w:rsidDel="00000000" w:rsidR="00000000" w:rsidRPr="00000000">
        <w:rPr>
          <w:rtl w:val="0"/>
        </w:rPr>
      </w:r>
    </w:p>
    <w:p w:rsidR="00000000" w:rsidDel="00000000" w:rsidP="00000000" w:rsidRDefault="00000000" w:rsidRPr="00000000" w14:paraId="000001BA">
      <w:pPr>
        <w:numPr>
          <w:ilvl w:val="0"/>
          <w:numId w:val="11"/>
        </w:numPr>
        <w:ind w:left="600" w:hanging="360"/>
      </w:pPr>
      <w:r w:rsidDel="00000000" w:rsidR="00000000" w:rsidRPr="00000000">
        <w:rPr>
          <w:rtl w:val="0"/>
        </w:rPr>
        <w:t xml:space="preserve">A* vs Dijkstra: Choosing the Right Pathfinding Algorithm for EVE ..., accessed May 8, 2026, </w:t>
      </w:r>
      <w:hyperlink r:id="rId68">
        <w:r w:rsidDel="00000000" w:rsidR="00000000" w:rsidRPr="00000000">
          <w:rPr>
            <w:color w:val="1155cc"/>
            <w:u w:val="single"/>
            <w:rtl w:val="0"/>
          </w:rPr>
          <w:t xml:space="preserve">https://ef-map.com/blog/astar-vs-dijkstra-pathfinding-comparison</w:t>
        </w:r>
      </w:hyperlink>
      <w:r w:rsidDel="00000000" w:rsidR="00000000" w:rsidRPr="00000000">
        <w:rPr>
          <w:rtl w:val="0"/>
        </w:rPr>
      </w:r>
    </w:p>
    <w:p w:rsidR="00000000" w:rsidDel="00000000" w:rsidP="00000000" w:rsidRDefault="00000000" w:rsidRPr="00000000" w14:paraId="000001BB">
      <w:pPr>
        <w:numPr>
          <w:ilvl w:val="0"/>
          <w:numId w:val="11"/>
        </w:numPr>
        <w:ind w:left="600" w:hanging="360"/>
      </w:pPr>
      <w:r w:rsidDel="00000000" w:rsidR="00000000" w:rsidRPr="00000000">
        <w:rPr>
          <w:rtl w:val="0"/>
        </w:rPr>
        <w:t xml:space="preserve">A* Search and Dijkstra's Algorithm: A Comparative Analysis, accessed May 8, 2026, </w:t>
      </w:r>
      <w:hyperlink r:id="rId69">
        <w:r w:rsidDel="00000000" w:rsidR="00000000" w:rsidRPr="00000000">
          <w:rPr>
            <w:color w:val="1155cc"/>
            <w:u w:val="single"/>
            <w:rtl w:val="0"/>
          </w:rPr>
          <w:t xml:space="preserve">https://cse442-17f.github.io/A-Star-Search-and-Dijkstras-Algorithm/</w:t>
        </w:r>
      </w:hyperlink>
      <w:r w:rsidDel="00000000" w:rsidR="00000000" w:rsidRPr="00000000">
        <w:rPr>
          <w:rtl w:val="0"/>
        </w:rPr>
      </w:r>
    </w:p>
    <w:p w:rsidR="00000000" w:rsidDel="00000000" w:rsidP="00000000" w:rsidRDefault="00000000" w:rsidRPr="00000000" w14:paraId="000001BC">
      <w:pPr>
        <w:numPr>
          <w:ilvl w:val="0"/>
          <w:numId w:val="11"/>
        </w:numPr>
        <w:ind w:left="600" w:hanging="360"/>
      </w:pPr>
      <w:r w:rsidDel="00000000" w:rsidR="00000000" w:rsidRPr="00000000">
        <w:rPr>
          <w:rtl w:val="0"/>
        </w:rPr>
        <w:t xml:space="preserve">Comparative Analysis of Dijkstra and A* Algorithms for Determining the Shortest Route - Komunitas Dosen Indonesia, accessed May 8, 2026, </w:t>
      </w:r>
      <w:hyperlink r:id="rId70">
        <w:r w:rsidDel="00000000" w:rsidR="00000000" w:rsidRPr="00000000">
          <w:rPr>
            <w:color w:val="1155cc"/>
            <w:u w:val="single"/>
            <w:rtl w:val="0"/>
          </w:rPr>
          <w:t xml:space="preserve">https://jurnal.kdi.or.id/index.php/bt/article/download/3474/1795</w:t>
        </w:r>
      </w:hyperlink>
      <w:r w:rsidDel="00000000" w:rsidR="00000000" w:rsidRPr="00000000">
        <w:rPr>
          <w:rtl w:val="0"/>
        </w:rPr>
      </w:r>
    </w:p>
    <w:p w:rsidR="00000000" w:rsidDel="00000000" w:rsidP="00000000" w:rsidRDefault="00000000" w:rsidRPr="00000000" w14:paraId="000001BD">
      <w:pPr>
        <w:numPr>
          <w:ilvl w:val="0"/>
          <w:numId w:val="11"/>
        </w:numPr>
        <w:ind w:left="600" w:hanging="360"/>
      </w:pPr>
      <w:r w:rsidDel="00000000" w:rsidR="00000000" w:rsidRPr="00000000">
        <w:rPr>
          <w:rtl w:val="0"/>
        </w:rPr>
        <w:t xml:space="preserve">Performance Comparison of A and Dijkstra Algorithms with Bézier Curve in 2D Grid and OpenStreetMap Scenarios, accessed May 8, 2026, </w:t>
      </w:r>
      <w:hyperlink r:id="rId71">
        <w:r w:rsidDel="00000000" w:rsidR="00000000" w:rsidRPr="00000000">
          <w:rPr>
            <w:color w:val="1155cc"/>
            <w:u w:val="single"/>
            <w:rtl w:val="0"/>
          </w:rPr>
          <w:t xml:space="preserve">https://ir.uitm.edu.my/124627/1/124627.pdf</w:t>
        </w:r>
      </w:hyperlink>
      <w:r w:rsidDel="00000000" w:rsidR="00000000" w:rsidRPr="00000000">
        <w:rPr>
          <w:rtl w:val="0"/>
        </w:rPr>
      </w:r>
    </w:p>
    <w:p w:rsidR="00000000" w:rsidDel="00000000" w:rsidP="00000000" w:rsidRDefault="00000000" w:rsidRPr="00000000" w14:paraId="000001BE">
      <w:pPr>
        <w:numPr>
          <w:ilvl w:val="0"/>
          <w:numId w:val="11"/>
        </w:numPr>
        <w:ind w:left="600" w:hanging="360"/>
      </w:pPr>
      <w:r w:rsidDel="00000000" w:rsidR="00000000" w:rsidRPr="00000000">
        <w:rPr>
          <w:rtl w:val="0"/>
        </w:rPr>
        <w:t xml:space="preserve">6 Types of Search Algorithms &amp; How They Work - Luigi's Box, accessed May 8, 2026, </w:t>
      </w:r>
      <w:hyperlink r:id="rId72">
        <w:r w:rsidDel="00000000" w:rsidR="00000000" w:rsidRPr="00000000">
          <w:rPr>
            <w:color w:val="1155cc"/>
            <w:u w:val="single"/>
            <w:rtl w:val="0"/>
          </w:rPr>
          <w:t xml:space="preserve">https://www.luigisbox.com/blog/types-of-search-algorithms/</w:t>
        </w:r>
      </w:hyperlink>
      <w:r w:rsidDel="00000000" w:rsidR="00000000" w:rsidRPr="00000000">
        <w:rPr>
          <w:rtl w:val="0"/>
        </w:rPr>
      </w:r>
    </w:p>
    <w:p w:rsidR="00000000" w:rsidDel="00000000" w:rsidP="00000000" w:rsidRDefault="00000000" w:rsidRPr="00000000" w14:paraId="000001BF">
      <w:pPr>
        <w:numPr>
          <w:ilvl w:val="0"/>
          <w:numId w:val="11"/>
        </w:numPr>
        <w:ind w:left="600" w:hanging="360"/>
      </w:pPr>
      <w:r w:rsidDel="00000000" w:rsidR="00000000" w:rsidRPr="00000000">
        <w:rPr>
          <w:rtl w:val="0"/>
        </w:rPr>
        <w:t xml:space="preserve">Space–time tradeoff - Wikipedia, accessed May 8, 2026, </w:t>
      </w:r>
      <w:hyperlink r:id="rId73">
        <w:r w:rsidDel="00000000" w:rsidR="00000000" w:rsidRPr="00000000">
          <w:rPr>
            <w:color w:val="1155cc"/>
            <w:u w:val="single"/>
            <w:rtl w:val="0"/>
          </w:rPr>
          <w:t xml:space="preserve">https://en.wikipedia.org/wiki/Space%E2%80%93time_tradeoff</w:t>
        </w:r>
      </w:hyperlink>
      <w:r w:rsidDel="00000000" w:rsidR="00000000" w:rsidRPr="00000000">
        <w:rPr>
          <w:rtl w:val="0"/>
        </w:rPr>
      </w:r>
    </w:p>
    <w:p w:rsidR="00000000" w:rsidDel="00000000" w:rsidP="00000000" w:rsidRDefault="00000000" w:rsidRPr="00000000" w14:paraId="000001C0">
      <w:pPr>
        <w:numPr>
          <w:ilvl w:val="0"/>
          <w:numId w:val="11"/>
        </w:numPr>
        <w:ind w:left="600" w:hanging="360"/>
      </w:pPr>
      <w:r w:rsidDel="00000000" w:rsidR="00000000" w:rsidRPr="00000000">
        <w:rPr>
          <w:rtl w:val="0"/>
        </w:rPr>
        <w:t xml:space="preserve">Memory Usage vs. Speed Definition for Data Structures |... - Fiveable, accessed May 8, 2026, </w:t>
      </w:r>
      <w:hyperlink r:id="rId74">
        <w:r w:rsidDel="00000000" w:rsidR="00000000" w:rsidRPr="00000000">
          <w:rPr>
            <w:color w:val="1155cc"/>
            <w:u w:val="single"/>
            <w:rtl w:val="0"/>
          </w:rPr>
          <w:t xml:space="preserve">https://fiveable.me/data-structures/key-terms/memory-usage-vs-speed</w:t>
        </w:r>
      </w:hyperlink>
      <w:r w:rsidDel="00000000" w:rsidR="00000000" w:rsidRPr="00000000">
        <w:rPr>
          <w:rtl w:val="0"/>
        </w:rPr>
      </w:r>
    </w:p>
    <w:p w:rsidR="00000000" w:rsidDel="00000000" w:rsidP="00000000" w:rsidRDefault="00000000" w:rsidRPr="00000000" w14:paraId="000001C1">
      <w:pPr>
        <w:numPr>
          <w:ilvl w:val="0"/>
          <w:numId w:val="11"/>
        </w:numPr>
        <w:ind w:left="600" w:hanging="360"/>
      </w:pPr>
      <w:r w:rsidDel="00000000" w:rsidR="00000000" w:rsidRPr="00000000">
        <w:rPr>
          <w:rtl w:val="0"/>
        </w:rPr>
        <w:t xml:space="preserve">Time-Space Tradeoff: Data Structure Speed vs. Memory - Prepp, accessed May 8, 2026, </w:t>
      </w:r>
      <w:hyperlink r:id="rId75">
        <w:r w:rsidDel="00000000" w:rsidR="00000000" w:rsidRPr="00000000">
          <w:rPr>
            <w:color w:val="1155cc"/>
            <w:u w:val="single"/>
            <w:rtl w:val="0"/>
          </w:rPr>
          <w:t xml:space="preserve">https://prepp.in/question/which-data-structure-often-results-in-a-time-space-663a4e250368feeaa5c299d2</w:t>
        </w:r>
      </w:hyperlink>
      <w:r w:rsidDel="00000000" w:rsidR="00000000" w:rsidRPr="00000000">
        <w:rPr>
          <w:rtl w:val="0"/>
        </w:rPr>
      </w:r>
    </w:p>
    <w:p w:rsidR="00000000" w:rsidDel="00000000" w:rsidP="00000000" w:rsidRDefault="00000000" w:rsidRPr="00000000" w14:paraId="000001C2">
      <w:pPr>
        <w:numPr>
          <w:ilvl w:val="0"/>
          <w:numId w:val="11"/>
        </w:numPr>
        <w:ind w:left="600" w:hanging="360"/>
      </w:pPr>
      <w:r w:rsidDel="00000000" w:rsidR="00000000" w:rsidRPr="00000000">
        <w:rPr>
          <w:rtl w:val="0"/>
        </w:rPr>
        <w:t xml:space="preserve">Technique: Space-Time Tradeoff, accessed May 8, 2026, </w:t>
      </w:r>
      <w:hyperlink r:id="rId76">
        <w:r w:rsidDel="00000000" w:rsidR="00000000" w:rsidRPr="00000000">
          <w:rPr>
            <w:color w:val="1155cc"/>
            <w:u w:val="single"/>
            <w:rtl w:val="0"/>
          </w:rPr>
          <w:t xml:space="preserve">https://cusack.hope.edu/Algorithms/Content/Techniques/Space-Time%20Tradeoff.html?path=Problems/Foundational/Sorting</w:t>
        </w:r>
      </w:hyperlink>
      <w:r w:rsidDel="00000000" w:rsidR="00000000" w:rsidRPr="00000000">
        <w:rPr>
          <w:rtl w:val="0"/>
        </w:rPr>
      </w:r>
    </w:p>
    <w:p w:rsidR="00000000" w:rsidDel="00000000" w:rsidP="00000000" w:rsidRDefault="00000000" w:rsidRPr="00000000" w14:paraId="000001C3">
      <w:pPr>
        <w:numPr>
          <w:ilvl w:val="0"/>
          <w:numId w:val="11"/>
        </w:numPr>
        <w:ind w:left="600" w:hanging="360"/>
      </w:pPr>
      <w:r w:rsidDel="00000000" w:rsidR="00000000" w:rsidRPr="00000000">
        <w:rPr>
          <w:rtl w:val="0"/>
        </w:rPr>
        <w:t xml:space="preserve">AVL tree - Wikipedia, accessed May 8, 2026, </w:t>
      </w:r>
      <w:hyperlink r:id="rId77">
        <w:r w:rsidDel="00000000" w:rsidR="00000000" w:rsidRPr="00000000">
          <w:rPr>
            <w:color w:val="1155cc"/>
            <w:u w:val="single"/>
            <w:rtl w:val="0"/>
          </w:rPr>
          <w:t xml:space="preserve">https://en.wikipedia.org/wiki/AVL_tree</w:t>
        </w:r>
      </w:hyperlink>
      <w:r w:rsidDel="00000000" w:rsidR="00000000" w:rsidRPr="00000000">
        <w:rPr>
          <w:rtl w:val="0"/>
        </w:rPr>
      </w:r>
    </w:p>
    <w:p w:rsidR="00000000" w:rsidDel="00000000" w:rsidP="00000000" w:rsidRDefault="00000000" w:rsidRPr="00000000" w14:paraId="000001C4">
      <w:pPr>
        <w:numPr>
          <w:ilvl w:val="0"/>
          <w:numId w:val="11"/>
        </w:numPr>
        <w:ind w:left="600" w:hanging="360"/>
      </w:pPr>
      <w:r w:rsidDel="00000000" w:rsidR="00000000" w:rsidRPr="00000000">
        <w:rPr>
          <w:rtl w:val="0"/>
        </w:rPr>
        <w:t xml:space="preserve">A Comparative Analysis of Self-Balancing Binary Search Trees 1. AVL Tree, accessed May 8, 2026, </w:t>
      </w:r>
      <w:hyperlink r:id="rId78">
        <w:r w:rsidDel="00000000" w:rsidR="00000000" w:rsidRPr="00000000">
          <w:rPr>
            <w:color w:val="1155cc"/>
            <w:u w:val="single"/>
            <w:rtl w:val="0"/>
          </w:rPr>
          <w:t xml:space="preserve">https://www.math.nagoya-u.ac.jp/~richard/teaching/s2024/SML_Liu_2.pdf</w:t>
        </w:r>
      </w:hyperlink>
      <w:r w:rsidDel="00000000" w:rsidR="00000000" w:rsidRPr="00000000">
        <w:rPr>
          <w:rtl w:val="0"/>
        </w:rPr>
      </w:r>
    </w:p>
    <w:p w:rsidR="00000000" w:rsidDel="00000000" w:rsidP="00000000" w:rsidRDefault="00000000" w:rsidRPr="00000000" w14:paraId="000001C5">
      <w:pPr>
        <w:numPr>
          <w:ilvl w:val="0"/>
          <w:numId w:val="11"/>
        </w:numPr>
        <w:ind w:left="600" w:hanging="360"/>
      </w:pPr>
      <w:r w:rsidDel="00000000" w:rsidR="00000000" w:rsidRPr="00000000">
        <w:rPr>
          <w:rtl w:val="0"/>
        </w:rPr>
        <w:t xml:space="preserve">Complexity of different operations in Binary tree, Binary Search Tree and AVL tree, accessed May 8, 2026, </w:t>
      </w:r>
      <w:hyperlink r:id="rId79">
        <w:r w:rsidDel="00000000" w:rsidR="00000000" w:rsidRPr="00000000">
          <w:rPr>
            <w:color w:val="1155cc"/>
            <w:u w:val="single"/>
            <w:rtl w:val="0"/>
          </w:rPr>
          <w:t xml:space="preserve">https://www.geeksforgeeks.org/dsa/complexity-different-operations-binary-tree-binary-search-tree-avl-tree/</w:t>
        </w:r>
      </w:hyperlink>
      <w:r w:rsidDel="00000000" w:rsidR="00000000" w:rsidRPr="00000000">
        <w:rPr>
          <w:rtl w:val="0"/>
        </w:rPr>
      </w:r>
    </w:p>
    <w:p w:rsidR="00000000" w:rsidDel="00000000" w:rsidP="00000000" w:rsidRDefault="00000000" w:rsidRPr="00000000" w14:paraId="000001C6">
      <w:pPr>
        <w:numPr>
          <w:ilvl w:val="0"/>
          <w:numId w:val="11"/>
        </w:numPr>
        <w:ind w:left="600" w:hanging="360"/>
      </w:pPr>
      <w:r w:rsidDel="00000000" w:rsidR="00000000" w:rsidRPr="00000000">
        <w:rPr>
          <w:rtl w:val="0"/>
        </w:rPr>
        <w:t xml:space="preserve">Comparing Implementations of Optimal Binary Search Trees - Tufts University, accessed May 8, 2026, </w:t>
      </w:r>
      <w:hyperlink r:id="rId80">
        <w:r w:rsidDel="00000000" w:rsidR="00000000" w:rsidRPr="00000000">
          <w:rPr>
            <w:color w:val="1155cc"/>
            <w:u w:val="single"/>
            <w:rtl w:val="0"/>
          </w:rPr>
          <w:t xml:space="preserve">https://www.eecs.tufts.edu/~aloupis/comp150/projects/Cori_Jacoby_Alex_King_Final_Report_v2.pdf</w:t>
        </w:r>
      </w:hyperlink>
      <w:r w:rsidDel="00000000" w:rsidR="00000000" w:rsidRPr="00000000">
        <w:rPr>
          <w:rtl w:val="0"/>
        </w:rPr>
      </w:r>
    </w:p>
    <w:p w:rsidR="00000000" w:rsidDel="00000000" w:rsidP="00000000" w:rsidRDefault="00000000" w:rsidRPr="00000000" w14:paraId="000001C7">
      <w:pPr>
        <w:numPr>
          <w:ilvl w:val="0"/>
          <w:numId w:val="11"/>
        </w:numPr>
        <w:ind w:left="600" w:hanging="360"/>
      </w:pPr>
      <w:r w:rsidDel="00000000" w:rsidR="00000000" w:rsidRPr="00000000">
        <w:rPr>
          <w:rtl w:val="0"/>
        </w:rPr>
        <w:t xml:space="preserve">Stack in Data Structure: Examples, Uses, Implementation, More - WsCube Tech, accessed May 8, 2026, </w:t>
      </w:r>
      <w:hyperlink r:id="rId81">
        <w:r w:rsidDel="00000000" w:rsidR="00000000" w:rsidRPr="00000000">
          <w:rPr>
            <w:color w:val="1155cc"/>
            <w:u w:val="single"/>
            <w:rtl w:val="0"/>
          </w:rPr>
          <w:t xml:space="preserve">https://www.wscubetech.com/resources/dsa/stack-data-structure</w:t>
        </w:r>
      </w:hyperlink>
      <w:r w:rsidDel="00000000" w:rsidR="00000000" w:rsidRPr="00000000">
        <w:rPr>
          <w:rtl w:val="0"/>
        </w:rPr>
      </w:r>
    </w:p>
    <w:p w:rsidR="00000000" w:rsidDel="00000000" w:rsidP="00000000" w:rsidRDefault="00000000" w:rsidRPr="00000000" w14:paraId="000001C8">
      <w:pPr>
        <w:numPr>
          <w:ilvl w:val="0"/>
          <w:numId w:val="11"/>
        </w:numPr>
        <w:ind w:left="600" w:hanging="360"/>
      </w:pPr>
      <w:r w:rsidDel="00000000" w:rsidR="00000000" w:rsidRPr="00000000">
        <w:rPr>
          <w:rtl w:val="0"/>
        </w:rPr>
        <w:t xml:space="preserve">The Importance of Data Structures in Software Development - Scribd, accessed May 8, 2026, </w:t>
      </w:r>
      <w:hyperlink r:id="rId82">
        <w:r w:rsidDel="00000000" w:rsidR="00000000" w:rsidRPr="00000000">
          <w:rPr>
            <w:color w:val="1155cc"/>
            <w:u w:val="single"/>
            <w:rtl w:val="0"/>
          </w:rPr>
          <w:t xml:space="preserve">https://www.scribd.com/document/986171084/The-Importance-of-Data-Structures-in-Software-Development</w:t>
        </w:r>
      </w:hyperlink>
      <w:r w:rsidDel="00000000" w:rsidR="00000000" w:rsidRPr="00000000">
        <w:rPr>
          <w:rtl w:val="0"/>
        </w:rPr>
      </w:r>
    </w:p>
    <w:p w:rsidR="00000000" w:rsidDel="00000000" w:rsidP="00000000" w:rsidRDefault="00000000" w:rsidRPr="00000000" w14:paraId="000001C9">
      <w:pPr>
        <w:numPr>
          <w:ilvl w:val="0"/>
          <w:numId w:val="11"/>
        </w:numPr>
        <w:ind w:left="600" w:hanging="360"/>
      </w:pPr>
      <w:r w:rsidDel="00000000" w:rsidR="00000000" w:rsidRPr="00000000">
        <w:rPr>
          <w:rtl w:val="0"/>
        </w:rPr>
        <w:t xml:space="preserve">Why Data Structures Matter in Efficient Programming - CelerData, accessed May 8, 2026, </w:t>
      </w:r>
      <w:hyperlink r:id="rId83">
        <w:r w:rsidDel="00000000" w:rsidR="00000000" w:rsidRPr="00000000">
          <w:rPr>
            <w:color w:val="1155cc"/>
            <w:u w:val="single"/>
            <w:rtl w:val="0"/>
          </w:rPr>
          <w:t xml:space="preserve">https://celerdata.com/glossary/why-data-structures-matter-in-efficient-programming</w:t>
        </w:r>
      </w:hyperlink>
      <w:r w:rsidDel="00000000" w:rsidR="00000000" w:rsidRPr="00000000">
        <w:rPr>
          <w:rtl w:val="0"/>
        </w:rPr>
      </w:r>
    </w:p>
    <w:p w:rsidR="00000000" w:rsidDel="00000000" w:rsidP="00000000" w:rsidRDefault="00000000" w:rsidRPr="00000000" w14:paraId="000001CA">
      <w:pPr>
        <w:numPr>
          <w:ilvl w:val="0"/>
          <w:numId w:val="11"/>
        </w:numPr>
        <w:ind w:left="600" w:hanging="360"/>
      </w:pPr>
      <w:r w:rsidDel="00000000" w:rsidR="00000000" w:rsidRPr="00000000">
        <w:rPr>
          <w:rtl w:val="0"/>
        </w:rPr>
        <w:t xml:space="preserve">Understanding Data Independence in DBMS: Importance and Benefits - Coding Age, accessed May 8, 2026, </w:t>
      </w:r>
      <w:hyperlink r:id="rId84">
        <w:r w:rsidDel="00000000" w:rsidR="00000000" w:rsidRPr="00000000">
          <w:rPr>
            <w:color w:val="1155cc"/>
            <w:u w:val="single"/>
            <w:rtl w:val="0"/>
          </w:rPr>
          <w:t xml:space="preserve">https://www.codingage.biz/understanding-data-independence-in-dbms-importance-and-benefits</w:t>
        </w:r>
      </w:hyperlink>
      <w:r w:rsidDel="00000000" w:rsidR="00000000" w:rsidRPr="00000000">
        <w:rPr>
          <w:rtl w:val="0"/>
        </w:rPr>
      </w:r>
    </w:p>
    <w:p w:rsidR="00000000" w:rsidDel="00000000" w:rsidP="00000000" w:rsidRDefault="00000000" w:rsidRPr="00000000" w14:paraId="000001CB">
      <w:pPr>
        <w:numPr>
          <w:ilvl w:val="0"/>
          <w:numId w:val="11"/>
        </w:numPr>
        <w:ind w:left="600" w:hanging="360"/>
      </w:pPr>
      <w:r w:rsidDel="00000000" w:rsidR="00000000" w:rsidRPr="00000000">
        <w:rPr>
          <w:rtl w:val="0"/>
        </w:rPr>
        <w:t xml:space="preserve">Data Abstraction and Data Independence - GeeksforGeeks, accessed May 8, 2026, </w:t>
      </w:r>
      <w:hyperlink r:id="rId85">
        <w:r w:rsidDel="00000000" w:rsidR="00000000" w:rsidRPr="00000000">
          <w:rPr>
            <w:color w:val="1155cc"/>
            <w:u w:val="single"/>
            <w:rtl w:val="0"/>
          </w:rPr>
          <w:t xml:space="preserve">https://www.geeksforgeeks.org/dbms/data-abstraction-and-data-independence/</w:t>
        </w:r>
      </w:hyperlink>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sectPr>
      <w:footerReference r:id="rId86" w:type="default"/>
      <w:pgSz w:h="16834" w:w="11909" w:orient="portrait"/>
      <w:pgMar w:bottom="1137.6000000000001" w:top="1137.6000000000001" w:left="1699.1999999999998"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decimal"/>
      <w:lvlText w:val="%1."/>
      <w:lvlJc w:val="left"/>
      <w:pPr>
        <w:ind w:left="720" w:hanging="360"/>
      </w:pPr>
      <w:rPr>
        <w:rFonts w:ascii="Times New Roman" w:cs="Times New Roman" w:eastAsia="Times New Roman" w:hAnsi="Times New Roman"/>
        <w:b w:val="1"/>
        <w:bCs w:val="1"/>
        <w:sz w:val="32"/>
        <w:szCs w:val="32"/>
      </w:rPr>
    </w:lvl>
    <w:lvl w:ilvl="1">
      <w:start w:val="1"/>
      <w:numFmt w:val="decimal"/>
      <w:lvlText w:val="%1.%2."/>
      <w:lvlJc w:val="left"/>
      <w:pPr>
        <w:ind w:left="1440" w:hanging="360"/>
      </w:pPr>
      <w:rPr>
        <w:rFonts w:ascii="Times New Roman" w:cs="Times New Roman" w:eastAsia="Times New Roman" w:hAnsi="Times New Roman"/>
        <w:b w:val="1"/>
        <w:bCs w:val="1"/>
      </w:rPr>
    </w:lvl>
    <w:lvl w:ilvl="2">
      <w:start w:val="1"/>
      <w:numFmt w:val="decimal"/>
      <w:lvlText w:val="%1.%2.%3."/>
      <w:lvlJc w:val="left"/>
      <w:pPr>
        <w:ind w:left="2160" w:hanging="360"/>
      </w:pPr>
      <w:rPr/>
    </w:lvl>
    <w:lvl w:ilvl="3">
      <w:start w:val="1"/>
      <w:numFmt w:val="decimal"/>
      <w:lvlText w:val="%1.%2.%3.%4."/>
      <w:lvlJc w:val="left"/>
      <w:pPr>
        <w:ind w:left="2880" w:hanging="360"/>
      </w:pPr>
      <w:rPr/>
    </w:lvl>
    <w:lvl w:ilvl="4">
      <w:start w:val="1"/>
      <w:numFmt w:val="decimal"/>
      <w:lvlText w:val="%1.%2.%3.%4.%5."/>
      <w:lvlJc w:val="left"/>
      <w:pPr>
        <w:ind w:left="3600" w:hanging="360"/>
      </w:pPr>
      <w:rPr/>
    </w:lvl>
    <w:lvl w:ilvl="5">
      <w:start w:val="1"/>
      <w:numFmt w:val="decimal"/>
      <w:lvlText w:val="%1.%2.%3.%4.%5.%6."/>
      <w:lvlJc w:val="left"/>
      <w:pPr>
        <w:ind w:left="4320" w:hanging="360"/>
      </w:pPr>
      <w:rPr/>
    </w:lvl>
    <w:lvl w:ilvl="6">
      <w:start w:val="1"/>
      <w:numFmt w:val="decimal"/>
      <w:lvlText w:val="%1.%2.%3.%4.%5.%6.%7."/>
      <w:lvlJc w:val="left"/>
      <w:pPr>
        <w:ind w:left="5040" w:hanging="360"/>
      </w:pPr>
      <w:rPr/>
    </w:lvl>
    <w:lvl w:ilvl="7">
      <w:start w:val="1"/>
      <w:numFmt w:val="decimal"/>
      <w:lvlText w:val="%1.%2.%3.%4.%5.%6.%7.%8."/>
      <w:lvlJc w:val="left"/>
      <w:pPr>
        <w:ind w:left="5760" w:hanging="360"/>
      </w:pPr>
      <w:rPr/>
    </w:lvl>
    <w:lvl w:ilvl="8">
      <w:start w:val="1"/>
      <w:numFmt w:val="decimal"/>
      <w:lvlText w:val="%1.%2.%3.%4.%5.%6.%7.%8.%9."/>
      <w:lvlJc w:val="left"/>
      <w:pPr>
        <w:ind w:left="6480" w:hanging="360"/>
      </w:pPr>
      <w:rPr/>
    </w:lvl>
  </w:abstractNum>
  <w:abstractNum w:abstractNumId="11">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color w:val="2f5496"/>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32"/>
      <w:szCs w:val="32"/>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rPr>
  </w:style>
  <w:style w:type="paragraph" w:styleId="Subtitle">
    <w:name w:val="Subtitle"/>
    <w:basedOn w:val="Normal"/>
    <w:next w:val="Normal"/>
    <w:pPr>
      <w:keepNext w:val="1"/>
      <w:keepLines w:val="1"/>
      <w:spacing w:after="80" w:before="360" w:lineRule="auto"/>
    </w:pPr>
    <w:rPr>
      <w:i w:val="1"/>
      <w:iCs w:val="1"/>
      <w:color w:val="66666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h3turing.vmhost.psu.edu/courses/comp413.taw.f98/formal.html" TargetMode="External"/><Relationship Id="rId84" Type="http://schemas.openxmlformats.org/officeDocument/2006/relationships/hyperlink" Target="https://www.codingage.biz/understanding-data-independence-in-dbms-importance-and-benefits" TargetMode="External"/><Relationship Id="rId83" Type="http://schemas.openxmlformats.org/officeDocument/2006/relationships/hyperlink" Target="https://celerdata.com/glossary/why-data-structures-matter-in-efficient-programming" TargetMode="External"/><Relationship Id="rId42" Type="http://schemas.openxmlformats.org/officeDocument/2006/relationships/hyperlink" Target="http://web.cs.wpi.edu/~cs2102/b16/Lectures/encapsulation.html" TargetMode="External"/><Relationship Id="rId86" Type="http://schemas.openxmlformats.org/officeDocument/2006/relationships/footer" Target="footer1.xml"/><Relationship Id="rId41" Type="http://schemas.openxmlformats.org/officeDocument/2006/relationships/hyperlink" Target="https://www.jot.fm/issues/issue_2003_01/column2/" TargetMode="External"/><Relationship Id="rId85" Type="http://schemas.openxmlformats.org/officeDocument/2006/relationships/hyperlink" Target="https://www.geeksforgeeks.org/dbms/data-abstraction-and-data-independence/" TargetMode="External"/><Relationship Id="rId44" Type="http://schemas.openxmlformats.org/officeDocument/2006/relationships/hyperlink" Target="https://www.docsity.com/en/docs/tips-for-writing-a-briefing-document/8169996/" TargetMode="External"/><Relationship Id="rId43" Type="http://schemas.openxmlformats.org/officeDocument/2006/relationships/hyperlink" Target="https://www.timor-programming.org/advantages-of-the-information-hiding-principle.html" TargetMode="External"/><Relationship Id="rId46" Type="http://schemas.openxmlformats.org/officeDocument/2006/relationships/hyperlink" Target="https://medium.com/@prajun_t/support-for-object-oriented-programming-b4907c34315b" TargetMode="External"/><Relationship Id="rId45" Type="http://schemas.openxmlformats.org/officeDocument/2006/relationships/hyperlink" Target="https://www.researchgate.net/publication/222173382_Abstract_Behavior_Types_A_Foundation_Model_for_Components_and_Their_Composition" TargetMode="External"/><Relationship Id="rId80" Type="http://schemas.openxmlformats.org/officeDocument/2006/relationships/hyperlink" Target="https://www.eecs.tufts.edu/~aloupis/comp150/projects/Cori_Jacoby_Alex_King_Final_Report_v2.pdf" TargetMode="External"/><Relationship Id="rId82" Type="http://schemas.openxmlformats.org/officeDocument/2006/relationships/hyperlink" Target="https://www.scribd.com/document/986171084/The-Importance-of-Data-Structures-in-Software-Development" TargetMode="External"/><Relationship Id="rId81" Type="http://schemas.openxmlformats.org/officeDocument/2006/relationships/hyperlink" Target="https://www.wscubetech.com/resources/dsa/stack-data-structu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48" Type="http://schemas.openxmlformats.org/officeDocument/2006/relationships/hyperlink" Target="https://dev.to/san00/lifo-fifo-the-difference-between-a-stack-and-a-queue-a-quick-guide-1k8m" TargetMode="External"/><Relationship Id="rId47" Type="http://schemas.openxmlformats.org/officeDocument/2006/relationships/hyperlink" Target="https://sweet.ua.pt/mos/courses/pcoo/lecture04-print.pdf" TargetMode="External"/><Relationship Id="rId49" Type="http://schemas.openxmlformats.org/officeDocument/2006/relationships/hyperlink" Target="https://blog.bitsrc.io/mastering-stacks-and-queues-understanding-lifo-and-fifo-data-structures-531c8d17194c" TargetMode="External"/><Relationship Id="rId5" Type="http://schemas.openxmlformats.org/officeDocument/2006/relationships/styles" Target="styles.xml"/><Relationship Id="rId6" Type="http://schemas.openxmlformats.org/officeDocument/2006/relationships/image" Target="media/image16.png"/><Relationship Id="rId7" Type="http://schemas.openxmlformats.org/officeDocument/2006/relationships/image" Target="media/image28.png"/><Relationship Id="rId8" Type="http://schemas.openxmlformats.org/officeDocument/2006/relationships/image" Target="media/image26.jpg"/><Relationship Id="rId73" Type="http://schemas.openxmlformats.org/officeDocument/2006/relationships/hyperlink" Target="https://en.wikipedia.org/wiki/Space%E2%80%93time_tradeoff" TargetMode="External"/><Relationship Id="rId72" Type="http://schemas.openxmlformats.org/officeDocument/2006/relationships/hyperlink" Target="https://www.luigisbox.com/blog/types-of-search-algorithms/" TargetMode="External"/><Relationship Id="rId31" Type="http://schemas.openxmlformats.org/officeDocument/2006/relationships/image" Target="media/image15.png"/><Relationship Id="rId75" Type="http://schemas.openxmlformats.org/officeDocument/2006/relationships/hyperlink" Target="https://prepp.in/question/which-data-structure-often-results-in-a-time-space-663a4e250368feeaa5c299d2" TargetMode="External"/><Relationship Id="rId30" Type="http://schemas.openxmlformats.org/officeDocument/2006/relationships/image" Target="media/image1.png"/><Relationship Id="rId74" Type="http://schemas.openxmlformats.org/officeDocument/2006/relationships/hyperlink" Target="https://fiveable.me/data-structures/key-terms/memory-usage-vs-speed" TargetMode="External"/><Relationship Id="rId33" Type="http://schemas.openxmlformats.org/officeDocument/2006/relationships/image" Target="media/image14.png"/><Relationship Id="rId77" Type="http://schemas.openxmlformats.org/officeDocument/2006/relationships/hyperlink" Target="https://en.wikipedia.org/wiki/AVL_tree" TargetMode="External"/><Relationship Id="rId32" Type="http://schemas.openxmlformats.org/officeDocument/2006/relationships/image" Target="media/image21.png"/><Relationship Id="rId76" Type="http://schemas.openxmlformats.org/officeDocument/2006/relationships/hyperlink" Target="https://cusack.hope.edu/Algorithms/Content/Techniques/Space-Time%20Tradeoff.html?path=Problems/Foundational/Sorting" TargetMode="External"/><Relationship Id="rId35" Type="http://schemas.openxmlformats.org/officeDocument/2006/relationships/hyperlink" Target="https://runestone.academy/ns/books/published/pythonds/Introduction/WhyStudyDataStructuresandAbstractDataTypes.html" TargetMode="External"/><Relationship Id="rId79" Type="http://schemas.openxmlformats.org/officeDocument/2006/relationships/hyperlink" Target="https://www.geeksforgeeks.org/dsa/complexity-different-operations-binary-tree-binary-search-tree-avl-tree/" TargetMode="External"/><Relationship Id="rId34" Type="http://schemas.openxmlformats.org/officeDocument/2006/relationships/hyperlink" Target="https://www.geeksforgeeks.org/dsa/abstract-data-types/" TargetMode="External"/><Relationship Id="rId78" Type="http://schemas.openxmlformats.org/officeDocument/2006/relationships/hyperlink" Target="https://www.math.nagoya-u.ac.jp/~richard/teaching/s2024/SML_Liu_2.pdf" TargetMode="External"/><Relationship Id="rId71" Type="http://schemas.openxmlformats.org/officeDocument/2006/relationships/hyperlink" Target="https://ir.uitm.edu.my/124627/1/124627.pdf" TargetMode="External"/><Relationship Id="rId70" Type="http://schemas.openxmlformats.org/officeDocument/2006/relationships/hyperlink" Target="https://jurnal.kdi.or.id/index.php/bt/article/download/3474/1795" TargetMode="External"/><Relationship Id="rId37" Type="http://schemas.openxmlformats.org/officeDocument/2006/relationships/hyperlink" Target="https://medium.com/@e_moreira/stacks-in-c-a-comprehensive-guide-to-lifo-data-structures-f246312c938b" TargetMode="External"/><Relationship Id="rId36" Type="http://schemas.openxmlformats.org/officeDocument/2006/relationships/hyperlink" Target="https://www.cs.unc.edu/~stotts/COMP410/adt/" TargetMode="External"/><Relationship Id="rId39" Type="http://schemas.openxmlformats.org/officeDocument/2006/relationships/hyperlink" Target="https://www.baeldung.com/java-information-hiding-vs-encapsulation" TargetMode="External"/><Relationship Id="rId38" Type="http://schemas.openxmlformats.org/officeDocument/2006/relationships/hyperlink" Target="https://www.geeksforgeeks.org/operating-systems/introduction-to-stack-memory/" TargetMode="External"/><Relationship Id="rId62" Type="http://schemas.openxmlformats.org/officeDocument/2006/relationships/hyperlink" Target="https://www.geeksforgeeks.org/dsa/analysis-of-different-sorting-techniques/" TargetMode="External"/><Relationship Id="rId61" Type="http://schemas.openxmlformats.org/officeDocument/2006/relationships/hyperlink" Target="https://medium.com/@firozkaif27/comparing-time-complexity-bubble-sort-vs-quick-sort-in-c-2c2ff59a4b4c" TargetMode="External"/><Relationship Id="rId20" Type="http://schemas.openxmlformats.org/officeDocument/2006/relationships/image" Target="media/image3.png"/><Relationship Id="rId64" Type="http://schemas.openxmlformats.org/officeDocument/2006/relationships/hyperlink" Target="https://assistiv-ai.medium.com/top-3-search-algorithms-and-their-time-complexity-e9d619fb7d27" TargetMode="External"/><Relationship Id="rId63" Type="http://schemas.openxmlformats.org/officeDocument/2006/relationships/hyperlink" Target="https://stackoverflow.com/questions/46786327/why-bubble-sort-is-faster-than-quick-sort" TargetMode="External"/><Relationship Id="rId22" Type="http://schemas.openxmlformats.org/officeDocument/2006/relationships/image" Target="media/image18.png"/><Relationship Id="rId66" Type="http://schemas.openxmlformats.org/officeDocument/2006/relationships/hyperlink" Target="https://informatika.stei.itb.ac.id/~rinaldi.munir/Matdis/2024-2025/Makalah/Makalah-IF1220-Matdis-2024%20(119).pdf" TargetMode="External"/><Relationship Id="rId21" Type="http://schemas.openxmlformats.org/officeDocument/2006/relationships/image" Target="media/image17.png"/><Relationship Id="rId65" Type="http://schemas.openxmlformats.org/officeDocument/2006/relationships/hyperlink" Target="http://www-cs-students.stanford.edu/~rashmi/projects/Sorting.pdf" TargetMode="External"/><Relationship Id="rId24" Type="http://schemas.openxmlformats.org/officeDocument/2006/relationships/image" Target="media/image23.png"/><Relationship Id="rId68" Type="http://schemas.openxmlformats.org/officeDocument/2006/relationships/hyperlink" Target="https://ef-map.com/blog/astar-vs-dijkstra-pathfinding-comparison" TargetMode="External"/><Relationship Id="rId23" Type="http://schemas.openxmlformats.org/officeDocument/2006/relationships/image" Target="media/image13.png"/><Relationship Id="rId67" Type="http://schemas.openxmlformats.org/officeDocument/2006/relationships/hyperlink" Target="https://en.wikipedia.org/wiki/Dijkstra%27s_algorithm" TargetMode="External"/><Relationship Id="rId60" Type="http://schemas.openxmlformats.org/officeDocument/2006/relationships/hyperlink" Target="https://www.geeksforgeeks.org/dsa/lifo-principle-in-stack/" TargetMode="External"/><Relationship Id="rId26" Type="http://schemas.openxmlformats.org/officeDocument/2006/relationships/image" Target="media/image20.png"/><Relationship Id="rId25" Type="http://schemas.openxmlformats.org/officeDocument/2006/relationships/image" Target="media/image6.png"/><Relationship Id="rId69" Type="http://schemas.openxmlformats.org/officeDocument/2006/relationships/hyperlink" Target="https://cse442-17f.github.io/A-Star-Search-and-Dijkstras-Algorithm/" TargetMode="External"/><Relationship Id="rId28" Type="http://schemas.openxmlformats.org/officeDocument/2006/relationships/image" Target="media/image2.png"/><Relationship Id="rId27" Type="http://schemas.openxmlformats.org/officeDocument/2006/relationships/image" Target="media/image9.png"/><Relationship Id="rId29" Type="http://schemas.openxmlformats.org/officeDocument/2006/relationships/image" Target="media/image4.png"/><Relationship Id="rId51" Type="http://schemas.openxmlformats.org/officeDocument/2006/relationships/hyperlink" Target="https://www.codechef.com/learn/course/stacks-and-queues/LSTACKS/problems/STACK11" TargetMode="External"/><Relationship Id="rId50" Type="http://schemas.openxmlformats.org/officeDocument/2006/relationships/hyperlink" Target="https://www.masaischool.com/blog/stack-data-structure-explained-with-examples/" TargetMode="External"/><Relationship Id="rId53" Type="http://schemas.openxmlformats.org/officeDocument/2006/relationships/hyperlink" Target="https://dev.to/abstractmusa/understanding-stack-operations-how-programs-store-and-release-data-in-memory-48gg#:~:text=Function%20Calls%3A,is%20pushed%20onto%20the%20stack." TargetMode="External"/><Relationship Id="rId52" Type="http://schemas.openxmlformats.org/officeDocument/2006/relationships/hyperlink" Target="https://medium.com/@CyberGee/call-stack-and-stack-frames-f1630fd3c781" TargetMode="External"/><Relationship Id="rId11" Type="http://schemas.openxmlformats.org/officeDocument/2006/relationships/image" Target="media/image10.png"/><Relationship Id="rId55" Type="http://schemas.openxmlformats.org/officeDocument/2006/relationships/hyperlink" Target="https://en.wikipedia.org/wiki/Call_stack" TargetMode="External"/><Relationship Id="rId10" Type="http://schemas.openxmlformats.org/officeDocument/2006/relationships/image" Target="media/image11.png"/><Relationship Id="rId54" Type="http://schemas.openxmlformats.org/officeDocument/2006/relationships/hyperlink" Target="https://organicprogrammer.com/2020/08/19/stack-frame/" TargetMode="External"/><Relationship Id="rId13" Type="http://schemas.openxmlformats.org/officeDocument/2006/relationships/image" Target="media/image7.png"/><Relationship Id="rId57" Type="http://schemas.openxmlformats.org/officeDocument/2006/relationships/hyperlink" Target="https://en.wikipedia.org/wiki/Stack_(abstract_data_type)" TargetMode="External"/><Relationship Id="rId12" Type="http://schemas.openxmlformats.org/officeDocument/2006/relationships/image" Target="media/image8.png"/><Relationship Id="rId56" Type="http://schemas.openxmlformats.org/officeDocument/2006/relationships/hyperlink" Target="https://dev.to/abstractmusa/understanding-stack-operations-how-programs-store-and-release-data-in-memory-48gg" TargetMode="External"/><Relationship Id="rId15" Type="http://schemas.openxmlformats.org/officeDocument/2006/relationships/image" Target="media/image24.png"/><Relationship Id="rId59" Type="http://schemas.openxmlformats.org/officeDocument/2006/relationships/hyperlink" Target="https://www.cs.unc.edu/~stotts/723/senotes/qs4.html" TargetMode="External"/><Relationship Id="rId14" Type="http://schemas.openxmlformats.org/officeDocument/2006/relationships/image" Target="media/image5.png"/><Relationship Id="rId58" Type="http://schemas.openxmlformats.org/officeDocument/2006/relationships/hyperlink" Target="https://xlinux.nist.gov/dads/HTML/axiomaticSemantics.html" TargetMode="External"/><Relationship Id="rId17" Type="http://schemas.openxmlformats.org/officeDocument/2006/relationships/image" Target="media/image25.png"/><Relationship Id="rId16" Type="http://schemas.openxmlformats.org/officeDocument/2006/relationships/image" Target="media/image27.png"/><Relationship Id="rId19" Type="http://schemas.openxmlformats.org/officeDocument/2006/relationships/image" Target="media/image12.pn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