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1"/>
          <w:szCs w:val="31"/>
          <w:highlight w:val="white"/>
          <w:rtl w:val="0"/>
        </w:rPr>
        <w:t xml:space="preserve">Dependency Management using Maven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3"/>
          <w:szCs w:val="33"/>
          <w:highlight w:val="white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HONEY ARORA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                                                                                                                  Trainee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QUES1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Add a maven dependency and its related repository URL.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6648450" cy="439318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9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QUES2. Add a new repository in the pom.xml and use its dependencies.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5943600" cy="3924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5943600" cy="7937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8101013" cy="30956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101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QUES3. Using the JAR plugin, make changes in the pom.xml to make the jar executable. Using java -jar JAR_NAME, the output should be printed as "Hello World"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App.java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5305425" cy="243846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3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Pom.xml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4067175" cy="74771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7034213" cy="26384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QUES4. 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Compile: It is the default scope. It is needed to build,test and run the project.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514975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2d3e50"/>
          <w:sz w:val="25"/>
          <w:szCs w:val="25"/>
          <w:rtl w:val="0"/>
        </w:rPr>
        <w:t xml:space="preserve">Runtime: They are not needed to build, but are part of the classpath to test and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color w:val="2d3e50"/>
          <w:sz w:val="25"/>
          <w:szCs w:val="25"/>
          <w:rtl w:val="0"/>
        </w:rPr>
        <w:t xml:space="preserve">              run the project. Dependencies marked with this scope will be present in the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color w:val="2d3e50"/>
          <w:sz w:val="25"/>
          <w:szCs w:val="25"/>
          <w:rtl w:val="0"/>
        </w:rPr>
        <w:t xml:space="preserve">              runtime and test classpath, but they will be missing from the compile classpath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866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2d3e50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color w:val="2d3e50"/>
          <w:sz w:val="25"/>
          <w:szCs w:val="25"/>
          <w:rtl w:val="0"/>
        </w:rPr>
        <w:t xml:space="preserve">Test: They are needed to compile and run the unit tests.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438650" cy="2209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d3e50"/>
          <w:sz w:val="25"/>
          <w:szCs w:val="25"/>
          <w:rtl w:val="0"/>
        </w:rPr>
        <w:t xml:space="preserve"> Provided: It is used for only build and testing the project. The dependencies are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color w:val="2d3e50"/>
          <w:sz w:val="25"/>
          <w:szCs w:val="25"/>
          <w:rtl w:val="0"/>
        </w:rPr>
        <w:t xml:space="preserve">             provided during runtime.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9149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QUES5. </w:t>
      </w:r>
      <w:r w:rsidDel="00000000" w:rsidR="00000000" w:rsidRPr="00000000">
        <w:rPr>
          <w:b w:val="1"/>
          <w:color w:val="202124"/>
          <w:sz w:val="29"/>
          <w:szCs w:val="29"/>
          <w:rtl w:val="0"/>
        </w:rPr>
        <w:t xml:space="preserve">Create a multi-module project. Run the package command at the top level to make a jar of every module.</w:t>
      </w:r>
    </w:p>
    <w:p w:rsidR="00000000" w:rsidDel="00000000" w:rsidP="00000000" w:rsidRDefault="00000000" w:rsidRPr="00000000" w14:paraId="00000075">
      <w:pPr>
        <w:rPr>
          <w:b w:val="1"/>
          <w:color w:val="2021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Let’s create a Maven Project : Mavendemo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Now it will have its pom.xml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So, if we create multiple modules in this project we’ll use the maven module.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The pom.xml of Mavendemo will be the parent pom for all the modules.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Let’s say we add child1 module and child2 module in the project.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In child1 module the pom.xml will have reference to parent module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pom.xml(Child1)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5838825" cy="4086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  <w:rtl w:val="0"/>
        </w:rPr>
        <w:t xml:space="preserve">pom.xml(Child2)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color w:val="2d3e50"/>
          <w:sz w:val="27"/>
          <w:szCs w:val="27"/>
        </w:rPr>
        <w:drawing>
          <wp:inline distB="114300" distT="114300" distL="114300" distR="114300">
            <wp:extent cx="5391150" cy="40290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pom.xml of parent module will have child1 and child2 module inside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&lt;modules&gt;&lt;/modules&gt; section.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pom.xml(Mavendemo)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00625" cy="6934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through terminal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We’ll perform the commands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1.mvn clean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2.mvn compile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3.mvn package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4.mvn install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710363" cy="30956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Jar of every module will be created. The directories showing the jar of child1 and child2 module are as follows.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3295650" cy="1933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3124200" cy="15144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2021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