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" w:hAnsi="Arial"/>
          <w:b/>
          <w:sz w:val="32"/>
        </w:rPr>
        <w:t>UNIVERSIDADE LICUNGO</w:t>
      </w:r>
    </w:p>
    <w:p>
      <w:pPr>
        <w:jc w:val="center"/>
      </w:pPr>
      <w:r>
        <w:rPr>
          <w:rFonts w:ascii="Arial" w:hAnsi="Arial"/>
          <w:sz w:val="24"/>
        </w:rPr>
        <w:t>Faculdade de Ciências e Tecnologias</w:t>
        <w:br/>
        <w:t>Licenciatura em Informática</w:t>
      </w:r>
    </w:p>
    <w:p>
      <w:pPr>
        <w:spacing w:before="1500"/>
        <w:jc w:val="center"/>
      </w:pPr>
      <w:r>
        <w:rPr>
          <w:b/>
          <w:sz w:val="40"/>
        </w:rPr>
        <w:t>TRABALHO II</w:t>
      </w:r>
    </w:p>
    <w:p>
      <w:pPr>
        <w:jc w:val="center"/>
      </w:pPr>
      <w:r>
        <w:rPr>
          <w:b/>
          <w:sz w:val="32"/>
        </w:rPr>
        <w:t>NORMALIZAÇÃO DE BASE DE DADOS</w:t>
        <w:br/>
        <w:t>Sistema de Gestão de Funcionários</w:t>
      </w:r>
    </w:p>
    <w:p>
      <w:pPr>
        <w:spacing w:before="1200"/>
        <w:jc w:val="center"/>
      </w:pPr>
      <w:r>
        <w:rPr>
          <w:sz w:val="24"/>
        </w:rPr>
        <w:t>Estudante: Honey Macario</w:t>
        <w:br/>
        <w:t>Docente: Daniel Gimo</w:t>
      </w:r>
    </w:p>
    <w:p>
      <w:pPr>
        <w:spacing w:before="900"/>
        <w:jc w:val="center"/>
      </w:pPr>
      <w:r>
        <w:rPr>
          <w:sz w:val="24"/>
        </w:rPr>
        <w:t>2026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A normalização de bases de dados é um processo de organização dos dados em tabelas relacionadas, com o objetivo de reduzir a redundância, evitar anomalias de inserção, atualização e eliminação e melhorar a consistência da informação.</w:t>
      </w:r>
    </w:p>
    <w:p>
      <w:r>
        <w:t>Neste trabalho, pretende-se normalizar uma base de dados de gestão de funcionários, separando os dados pessoais, profissionais, a localização, os filhos e os contactos em tabelas relacionadas.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2.1. Objetivo geral</w:t>
      </w:r>
    </w:p>
    <w:p>
      <w:r>
        <w:t>Normalizar a base de dados do sistema de gestão de funcionários até à Quarta Forma Normal (4FN).</w:t>
      </w:r>
    </w:p>
    <w:p>
      <w:pPr>
        <w:pStyle w:val="Heading2"/>
      </w:pPr>
      <w:r>
        <w:t>2.2. Objetivos específicos</w:t>
      </w:r>
    </w:p>
    <w:p>
      <w:pPr>
        <w:pStyle w:val="ListBullet"/>
      </w:pPr>
      <w:r>
        <w:t>Identificar os problemas da tabela não normalizada.</w:t>
      </w:r>
    </w:p>
    <w:p>
      <w:pPr>
        <w:pStyle w:val="ListBullet"/>
      </w:pPr>
      <w:r>
        <w:t>Aplicar as formas normais 1FN, 2FN, 3FN e 4FN.</w:t>
      </w:r>
    </w:p>
    <w:p>
      <w:pPr>
        <w:pStyle w:val="ListBullet"/>
      </w:pPr>
      <w:r>
        <w:t>Definir as tabelas e as respetivas chaves primárias e estrangeiras.</w:t>
      </w:r>
    </w:p>
    <w:p>
      <w:pPr>
        <w:pStyle w:val="ListBullet"/>
      </w:pPr>
      <w:r>
        <w:t>Apresentar o modelo relacional e o diagrama entidade-relacionamento.</w:t>
      </w:r>
    </w:p>
    <w:p>
      <w:pPr>
        <w:pStyle w:val="ListBullet"/>
      </w:pPr>
      <w:r>
        <w:t>Implementar a base de dados em SQL e realizar consultas utilizando JOIN.</w:t>
      </w:r>
    </w:p>
    <w:p>
      <w:pPr>
        <w:pStyle w:val="Heading1"/>
      </w:pPr>
      <w:r>
        <w:t>3. Tabela não normalizada (0FN)</w:t>
      </w:r>
    </w:p>
    <w:p>
      <w:r>
        <w:t>A tabela original contém campos pessoais, localização, dados profissionais, filhos e contactos. Os principais problemas são a existência de grupos repetidos (Filho 1, Filho 2, Filho 3 e Celular 1, Celular 2, Celular 3), duplicação de informações e dificuldade de atualizar os dados sem criar inconsistências.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Grupo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Campos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Identificação pessoal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Nome, Data Nasc., NUIT, BI, Email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Localização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Endereço, Cidade, Província, País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Dados profissionais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Cargo, Cód. Cargo, Função, Cód. Função, Posto de Trabalho, Data Admissão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Filhos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Filho 1, Filho 2, Filho 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Contactos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Celular 1, Celular 2, Celular 3</w:t>
            </w:r>
          </w:p>
        </w:tc>
      </w:tr>
    </w:tbl>
    <w:p/>
    <w:p>
      <w:r>
        <w:t>Nota: a lista integral dos 16 funcionários deve ser mantida conforme o ficheiro original fornecido pelo docente.</w:t>
      </w:r>
    </w:p>
    <w:p>
      <w:pPr>
        <w:pStyle w:val="Heading1"/>
      </w:pPr>
      <w:r>
        <w:t>4. Primeira Forma Normal (1FN)</w:t>
      </w:r>
    </w:p>
    <w:p>
      <w:r>
        <w:t>A primeira forma normal exige que cada campo contenha apenas um valor e que não existam grupos repetidos de colunas. Assim, os filhos e os números de telefone deixam de estar em colunas repetidas e passam a ser armazenados em tabelas próprias.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Tabela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Funcionario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Guardar os dados pessoais e referências profissionais do funcionário.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Filho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Guardar os filhos associados a cada funcionário.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Telefone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Guardar os contactos de cada funcionário.</w:t>
            </w:r>
          </w:p>
        </w:tc>
      </w:tr>
    </w:tbl>
    <w:p/>
    <w:p>
      <w:pPr>
        <w:pStyle w:val="Heading1"/>
      </w:pPr>
      <w:r>
        <w:t>5. Segunda Forma Normal (2FN)</w:t>
      </w:r>
    </w:p>
    <w:p>
      <w:r>
        <w:t>A segunda forma normal exige que a tabela esteja na 1FN e que todos os atributos não-chave dependam da chave primária completa. No modelo proposto, cada entidade possui uma chave primária própria e os dados de cada entidade são armazenados na tabela correspondente, evitando dependências parciais.</w:t>
      </w:r>
    </w:p>
    <w:p>
      <w:pPr>
        <w:pStyle w:val="Heading1"/>
      </w:pPr>
      <w:r>
        <w:t>6. Terceira Forma Normal (3FN)</w:t>
      </w:r>
    </w:p>
    <w:p>
      <w:r>
        <w:t>A terceira forma normal exige que a tabela esteja na 2FN e que não existam dependências transitivas inadequadas entre atributos não-chave. Por exemplo, os dados da cidade, província e país são separados em tabelas diferentes para evitar a repetição da mesma informação em vários funcionários.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Tabela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Chave primária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Informação principal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Pais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id_pais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Nome do país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Provincia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id_provincia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Nome da província e referência ao país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Cidade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id_cidade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Nome da cidade e referência à província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Cargo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id_cargo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Designação do cargo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Funcao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id_funcao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Designação da função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Posto_Trabalho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id_posto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Designação do posto de trabalho</w:t>
            </w:r>
          </w:p>
        </w:tc>
      </w:tr>
    </w:tbl>
    <w:p/>
    <w:p>
      <w:pPr>
        <w:pStyle w:val="Heading1"/>
      </w:pPr>
      <w:r>
        <w:t>7. Quarta Forma Normal (4FN)</w:t>
      </w:r>
    </w:p>
    <w:p>
      <w:r>
        <w:t>A quarta forma normal trata dependências multivaloradas independentes. Um funcionário pode ter vários filhos e vários números de telefone. Como estes conjuntos são independentes, devem ser armazenados em tabelas diferentes.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Tabela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Chave primária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Chave estrangeira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Filho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id_filho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id_funcionario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Telefone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id_telefone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id_funcionario</w:t>
            </w:r>
          </w:p>
        </w:tc>
      </w:tr>
    </w:tbl>
    <w:p/>
    <w:p>
      <w:pPr>
        <w:pStyle w:val="Heading1"/>
      </w:pPr>
      <w:r>
        <w:t>8. Modelo relacional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Tabela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Chave primária (PK)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Chaves estrangeiras (FK)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Funcionario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id_funcionario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id_cidade, id_cargo, id_funcao, id_posto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Pais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id_pais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Provincia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id_provincia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id_pais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Cidade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id_cidade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id_provincia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Cargo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id_cargo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Funcao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id_funcao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Posto_Trabalho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id_posto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Filho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id_filho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id_funcionario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Telefone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id_telefone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id_funcionario</w:t>
            </w:r>
          </w:p>
        </w:tc>
      </w:tr>
    </w:tbl>
    <w:p/>
    <w:p>
      <w:r>
        <w:t>PK significa chave primária e FK significa chave estrangeira.</w:t>
      </w:r>
    </w:p>
    <w:p>
      <w:pPr>
        <w:pStyle w:val="Heading1"/>
      </w:pPr>
      <w:r>
        <w:t>9. Dependências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Dependência funcional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Significado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id_funcionario → dados pessoais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 identificador determina os dados do funcionário.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id_cargo → nome_cargo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 identificador determina o nome do cargo.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id_funcao → nome_funcao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 identificador determina o nome da função.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id_pais → nome_pais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 identificador determina o nome do país.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id_provincia → nome_provincia, id_pais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província pertence a um país.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id_cidade → nome_cidade, id_provincia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cidade pertence a uma província.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id_filho → id_funcionario, nome_filho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 registo do filho está associado a um funcionário.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id_telefone → id_funcionario, numero_telefone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 contacto está associado a um funcionário.</w:t>
            </w:r>
          </w:p>
        </w:tc>
      </w:tr>
    </w:tbl>
    <w:p/>
    <w:p>
      <w:pPr>
        <w:pStyle w:val="Heading1"/>
      </w:pPr>
      <w:r>
        <w:t>10. Cardinalidades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Relacionamento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Cardinalidade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País — Província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1:N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Província — Cidade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1:N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Cidade — Funcionário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1:N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Cargo — Funcionário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1:N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Função — Funcionário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1:N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Posto de Trabalho — Funcionário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1:N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Funcionário — Filho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1:N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Funcionário — Telefone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1:N</w:t>
            </w:r>
          </w:p>
        </w:tc>
      </w:tr>
    </w:tbl>
    <w:p/>
    <w:p>
      <w:r>
        <w:t>A cardinalidade 1:N significa que um registo de uma tabela pode estar relacionado com vários registos de outra tabela.</w:t>
      </w:r>
    </w:p>
    <w:p>
      <w:pPr>
        <w:pStyle w:val="Heading1"/>
      </w:pPr>
      <w:r>
        <w:t>11. Diagrama entidade-relacionamento (DER)</w:t>
      </w:r>
    </w:p>
    <w:p>
      <w:r>
        <w:t>O diagrama deve apresentar as nove entidades do modelo: Funcionario, Pais, Provincia, Cidade, Cargo, Funcao, Posto_Trabalho, Filho e Telefone. As relações são estabelecidas através das chaves estrangeiras. O ficheiro Modelo_ER.png deve ser colocado nesta secção ou guardado na pasta diagramas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Entidade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Relação principal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Pais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Um país pode ter várias províncias.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Provincia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Uma província pertence a um país e pode ter várias cidades.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Cidade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Uma cidade pertence a uma província e pode localizar vários funcionários.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Cargo / Funcao / Posto_Trabalho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Cada uma destas tabelas pode estar relacionada com vários funcionários.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Funcionario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Um funcionário pode ter vários filhos e vários telefones.</w:t>
            </w:r>
          </w:p>
        </w:tc>
      </w:tr>
    </w:tbl>
    <w:p/>
    <w:p>
      <w:pPr>
        <w:pStyle w:val="Heading1"/>
      </w:pPr>
      <w:r>
        <w:t>12. Implementação SQL</w:t>
      </w:r>
    </w:p>
    <w:p>
      <w:r>
        <w:t>A implementação foi organizada nos seguintes ficheiros: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Ficheiro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01_criar_base_dados.sql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Criação da base de dados.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02_criar_tabelas.sql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Criação das tabelas, PK e FK.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03_inserir_dados.sql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Inserção dos dados.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04_consultas_JOIN.sql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Consultas para recuperar dados relacionados.</w:t>
            </w:r>
          </w:p>
        </w:tc>
      </w:tr>
    </w:tbl>
    <w:p/>
    <w:p>
      <w:pPr>
        <w:pStyle w:val="Heading2"/>
      </w:pPr>
      <w:r>
        <w:t>12.1. Consulta de funcionários e cargos</w:t>
      </w:r>
    </w:p>
    <w:p>
      <w:r>
        <w:rPr>
          <w:rFonts w:ascii="Consolas" w:hAnsi="Consolas"/>
          <w:sz w:val="18"/>
        </w:rPr>
        <w:t>SELECT f.nome, c.nome_cargo</w:t>
        <w:br/>
        <w:t>FROM Funcionario AS f</w:t>
        <w:br/>
        <w:t>INNER JOIN Cargo AS c</w:t>
        <w:br/>
        <w:t>ON f.id_cargo = c.id_cargo;</w:t>
      </w:r>
    </w:p>
    <w:p>
      <w:pPr>
        <w:pStyle w:val="Heading2"/>
      </w:pPr>
      <w:r>
        <w:t>12.2. Consulta de funcionários e localização</w:t>
      </w:r>
    </w:p>
    <w:p>
      <w:r>
        <w:rPr>
          <w:rFonts w:ascii="Consolas" w:hAnsi="Consolas"/>
          <w:sz w:val="18"/>
        </w:rPr>
        <w:t>SELECT f.nome, ci.nome_cidade,</w:t>
        <w:br/>
        <w:t xml:space="preserve">       pr.nome_provincia, pa.nome_pais</w:t>
        <w:br/>
        <w:t>FROM Funcionario AS f</w:t>
        <w:br/>
        <w:t>INNER JOIN Cidade AS ci ON f.id_cidade = ci.id_cidade</w:t>
        <w:br/>
        <w:t>INNER JOIN Provincia AS pr ON ci.id_provincia = pr.id_provincia</w:t>
        <w:br/>
        <w:t>INNER JOIN Pais AS pa ON pr.id_pais = pa.id_pais;</w:t>
      </w:r>
    </w:p>
    <w:p>
      <w:pPr>
        <w:pStyle w:val="Heading2"/>
      </w:pPr>
      <w:r>
        <w:t>12.3. Consulta de funcionários e filhos</w:t>
      </w:r>
    </w:p>
    <w:p>
      <w:r>
        <w:rPr>
          <w:rFonts w:ascii="Consolas" w:hAnsi="Consolas"/>
          <w:sz w:val="18"/>
        </w:rPr>
        <w:t>SELECT f.nome, fi.nome_filho</w:t>
        <w:br/>
        <w:t>FROM Funcionario AS f</w:t>
        <w:br/>
        <w:t>INNER JOIN Filho AS fi</w:t>
        <w:br/>
        <w:t>ON f.id_funcionario = fi.id_funcionario;</w:t>
      </w:r>
    </w:p>
    <w:p>
      <w:r>
        <w:t>Importante: os nomes das colunas nas consultas devem corresponder exatamente aos utilizados nos scripts SQL executados.</w:t>
      </w:r>
    </w:p>
    <w:p>
      <w:pPr>
        <w:pStyle w:val="Heading1"/>
      </w:pPr>
      <w:r>
        <w:t>13. Vantagens da normalização</w:t>
      </w:r>
    </w:p>
    <w:p>
      <w:pPr>
        <w:pStyle w:val="ListBullet"/>
      </w:pPr>
      <w:r>
        <w:t>Redução da duplicação de dados.</w:t>
      </w:r>
    </w:p>
    <w:p>
      <w:pPr>
        <w:pStyle w:val="ListBullet"/>
      </w:pPr>
      <w:r>
        <w:t>Maior consistência da informação.</w:t>
      </w:r>
    </w:p>
    <w:p>
      <w:pPr>
        <w:pStyle w:val="ListBullet"/>
      </w:pPr>
      <w:r>
        <w:t>Facilidade de atualização dos registos.</w:t>
      </w:r>
    </w:p>
    <w:p>
      <w:pPr>
        <w:pStyle w:val="ListBullet"/>
      </w:pPr>
      <w:r>
        <w:t>Armazenamento de vários filhos e contactos sem criar colunas repetidas.</w:t>
      </w:r>
    </w:p>
    <w:p>
      <w:pPr>
        <w:pStyle w:val="ListBullet"/>
      </w:pPr>
      <w:r>
        <w:t>Melhor organização das relações entre as tabelas.</w:t>
      </w:r>
    </w:p>
    <w:p>
      <w:pPr>
        <w:pStyle w:val="ListBullet"/>
      </w:pPr>
      <w:r>
        <w:t>Facilidade de consulta através de JOIN.</w:t>
      </w:r>
    </w:p>
    <w:p>
      <w:pPr>
        <w:pStyle w:val="Heading1"/>
      </w:pPr>
      <w:r>
        <w:t>14. Conclusão</w:t>
      </w:r>
    </w:p>
    <w:p>
      <w:r>
        <w:t>A normalização da base de dados do sistema de gestão de funcionários permite organizar os dados em tabelas relacionadas, reduzir redundâncias e evitar anomalias. A aplicação das formas normais contribui para uma estrutura mais consistente, enquanto a separação dos filhos e dos telefones permite tratar conjuntos de dados independentes. A implementação SQL e as consultas JOIN demonstram como a informação pode ser armazenada e recuperada de forma organizada.</w:t>
      </w:r>
    </w:p>
    <w:p>
      <w:pPr>
        <w:pStyle w:val="Heading1"/>
      </w:pPr>
      <w:r>
        <w:t>15. Estrutura dos ficheiros do projeto</w:t>
      </w:r>
    </w:p>
    <w:p>
      <w:r>
        <w:rPr>
          <w:rFonts w:ascii="Consolas" w:hAnsi="Consolas"/>
          <w:sz w:val="18"/>
        </w:rPr>
        <w:t>Trabalho_Normalizacao_BD/</w:t>
        <w:br/>
        <w:t>├── documentos/</w:t>
        <w:br/>
        <w:t>│   └── Relatorio_Normalizacao.docx</w:t>
        <w:br/>
        <w:t>├── diagramas/</w:t>
        <w:br/>
        <w:t>│   └── Modelo_ER.png</w:t>
        <w:br/>
        <w:t>├── sql/</w:t>
        <w:br/>
        <w:t>│   ├── 01_criar_base_dados.sql</w:t>
        <w:br/>
        <w:t>│   ├── 02_criar_tabelas.sql</w:t>
        <w:br/>
        <w:t>│   ├── 03_inserir_dados.sql</w:t>
        <w:br/>
        <w:t>│   └── 04_consultas_JOIN.sql</w:t>
        <w:br/>
        <w:t>└── README.md</w:t>
      </w:r>
    </w:p>
    <w:p>
      <w:pPr>
        <w:pStyle w:val="Heading1"/>
      </w:pPr>
      <w:r>
        <w:t>16. Referência</w:t>
      </w:r>
    </w:p>
    <w:p>
      <w:r>
        <w:t>Enunciado do Trabalho II — Normalização de Base de Dados: Sistema de Gestão de Funcionários. Universidade Licungo, 2026.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Trabalho II — Normalização de Base de Dados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