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EC6" w:rsidRDefault="000F39DD" w:rsidP="000A2EC6">
      <w:pPr>
        <w:pStyle w:val="Nadpis1"/>
      </w:pPr>
      <w:r>
        <w:t>Diodové usměrňovače</w:t>
      </w:r>
      <w:bookmarkStart w:id="0" w:name="_GoBack"/>
      <w:bookmarkEnd w:id="0"/>
    </w:p>
    <w:p w:rsidR="000A2EC6" w:rsidRDefault="000A2EC6" w:rsidP="000A2EC6"/>
    <w:p w:rsidR="000A2EC6" w:rsidRDefault="000A2EC6" w:rsidP="000A2EC6">
      <w:pPr>
        <w:pStyle w:val="Nadpis2"/>
      </w:pPr>
      <w:r>
        <w:t>Úkol měření</w:t>
      </w:r>
    </w:p>
    <w:p w:rsidR="000F39DD" w:rsidRDefault="000F39DD" w:rsidP="000F39DD">
      <w:pPr>
        <w:numPr>
          <w:ilvl w:val="0"/>
          <w:numId w:val="20"/>
        </w:numPr>
        <w:spacing w:after="0" w:line="240" w:lineRule="auto"/>
      </w:pPr>
      <w:r>
        <w:t>V rámci domácí přípravy si zopakujte struktury a vlastnosti pasivních usměrňovačů.</w:t>
      </w:r>
    </w:p>
    <w:p w:rsidR="000F39DD" w:rsidRDefault="000F39DD" w:rsidP="000F39DD">
      <w:pPr>
        <w:numPr>
          <w:ilvl w:val="0"/>
          <w:numId w:val="20"/>
        </w:numPr>
        <w:spacing w:after="0" w:line="240" w:lineRule="auto"/>
      </w:pPr>
      <w:r>
        <w:t>V rámci domácí přípravy proveďte do závěrečných poznámek výpis z katalogového listu vybrané</w:t>
      </w:r>
      <w:r w:rsidR="003162BE">
        <w:t>ho typu</w:t>
      </w:r>
      <w:r>
        <w:t xml:space="preserve"> usměrňovací diody.</w:t>
      </w:r>
    </w:p>
    <w:p w:rsidR="000F39DD" w:rsidRDefault="000F39DD" w:rsidP="000F39DD">
      <w:pPr>
        <w:numPr>
          <w:ilvl w:val="0"/>
          <w:numId w:val="20"/>
        </w:numPr>
        <w:spacing w:after="0" w:line="240" w:lineRule="auto"/>
      </w:pPr>
      <w:r>
        <w:t>Zapojte jednocestný a dvoucestný diodový usměrňovač a ověřte jejich funkci. Změřte jejich převodní charakteristiky</w:t>
      </w:r>
      <w:r w:rsidR="005F7C56">
        <w:t xml:space="preserve"> pro různé druhy diod</w:t>
      </w:r>
      <w:r>
        <w:t>.</w:t>
      </w:r>
    </w:p>
    <w:p w:rsidR="000F39DD" w:rsidRDefault="000F39DD" w:rsidP="000F39DD">
      <w:pPr>
        <w:numPr>
          <w:ilvl w:val="0"/>
          <w:numId w:val="20"/>
        </w:numPr>
        <w:spacing w:after="0" w:line="240" w:lineRule="auto"/>
      </w:pPr>
      <w:r>
        <w:t>Změřte velikost stejnosměrné a střídavé složky výstupního napětí obou usměrňovačů.</w:t>
      </w:r>
    </w:p>
    <w:p w:rsidR="000F39DD" w:rsidRDefault="000F39DD" w:rsidP="000F39DD">
      <w:pPr>
        <w:numPr>
          <w:ilvl w:val="0"/>
          <w:numId w:val="20"/>
        </w:numPr>
        <w:spacing w:after="0" w:line="240" w:lineRule="auto"/>
      </w:pPr>
      <w:r>
        <w:t xml:space="preserve">Pozorujte vliv filtračního kondenzátoru na tvar </w:t>
      </w:r>
      <w:r w:rsidR="005F7C56">
        <w:t xml:space="preserve">časové závislosti </w:t>
      </w:r>
      <w:r>
        <w:t>výstupního napětí. Změřte zvlnění výstupního napětí.</w:t>
      </w:r>
    </w:p>
    <w:p w:rsidR="003162BE" w:rsidRDefault="000F39DD" w:rsidP="000F39DD">
      <w:pPr>
        <w:numPr>
          <w:ilvl w:val="0"/>
          <w:numId w:val="20"/>
        </w:numPr>
        <w:spacing w:after="0" w:line="240" w:lineRule="auto"/>
      </w:pPr>
      <w:r>
        <w:t>V</w:t>
      </w:r>
      <w:r w:rsidR="005F7C56">
        <w:t> </w:t>
      </w:r>
      <w:r>
        <w:t xml:space="preserve">rámci následného zpracování modelujte programově </w:t>
      </w:r>
      <w:r w:rsidR="00EA65FB">
        <w:t xml:space="preserve">vstupní a </w:t>
      </w:r>
      <w:r>
        <w:t>výstupní napětí</w:t>
      </w:r>
      <w:r w:rsidR="00EA65FB">
        <w:t xml:space="preserve"> obou druhů pasívních usměrňovačů</w:t>
      </w:r>
      <w:r>
        <w:t xml:space="preserve"> (výstupem budou tabulky a grafické </w:t>
      </w:r>
      <w:proofErr w:type="gramStart"/>
      <w:r>
        <w:t xml:space="preserve">závislosti </w:t>
      </w:r>
      <w:r>
        <w:rPr>
          <w:i/>
          <w:iCs/>
        </w:rPr>
        <w:t>u</w:t>
      </w:r>
      <w:r>
        <w:t>(t)).</w:t>
      </w:r>
      <w:proofErr w:type="gramEnd"/>
    </w:p>
    <w:p w:rsidR="000A2EC6" w:rsidRDefault="000F39DD" w:rsidP="000F39DD">
      <w:pPr>
        <w:numPr>
          <w:ilvl w:val="0"/>
          <w:numId w:val="20"/>
        </w:numPr>
        <w:spacing w:after="0" w:line="240" w:lineRule="auto"/>
      </w:pPr>
      <w:r>
        <w:t>Zapojte jednocestný diodový usměrňovač s</w:t>
      </w:r>
      <w:r w:rsidR="005F7C56">
        <w:t> </w:t>
      </w:r>
      <w:r>
        <w:t>operačním zesilovačem. Ověřte jeho funkci a změřte převodní charakteristiku</w:t>
      </w:r>
      <w:r w:rsidR="00C33380">
        <w:t>.</w:t>
      </w:r>
    </w:p>
    <w:p w:rsidR="000A2EC6" w:rsidRDefault="000A2EC6" w:rsidP="000A2EC6">
      <w:pPr>
        <w:pStyle w:val="Nadpis2"/>
      </w:pPr>
      <w:r>
        <w:t>Obecná část</w:t>
      </w:r>
    </w:p>
    <w:p w:rsidR="000A2EC6" w:rsidRDefault="000F39DD" w:rsidP="000A2EC6">
      <w:r>
        <w:t>Usměrňovače používáme často k</w:t>
      </w:r>
      <w:r w:rsidR="005F7C56">
        <w:t> </w:t>
      </w:r>
      <w:r>
        <w:t xml:space="preserve">přeměně střídavého napětí (které se snadněji přenáší od zdroje ke spotřebiči) na napětí tepavé, jež lze filtrovat </w:t>
      </w:r>
      <w:r w:rsidR="003162BE">
        <w:t xml:space="preserve">na </w:t>
      </w:r>
      <w:r>
        <w:t>stejnosměrné napětí použitelné pro napájení elektronických obvodů. Matematický popis vstupního střídavého napětí lze provést:</w:t>
      </w:r>
    </w:p>
    <w:p w:rsidR="000A2EC6" w:rsidRDefault="000A2EC6" w:rsidP="000A2EC6">
      <w:pPr>
        <w:pStyle w:val="Titulek"/>
        <w:keepNext/>
        <w:jc w:val="center"/>
      </w:pPr>
      <w:r>
        <w:t xml:space="preserve">Rovnice </w:t>
      </w:r>
      <w:fldSimple w:instr=" SEQ Rovnice \* ARABIC ">
        <w:r w:rsidR="00C04B39">
          <w:rPr>
            <w:noProof/>
          </w:rPr>
          <w:t>1</w:t>
        </w:r>
      </w:fldSimple>
    </w:p>
    <w:p w:rsidR="000A2EC6" w:rsidRDefault="000F39DD" w:rsidP="000A2EC6">
      <w:pPr>
        <w:jc w:val="center"/>
      </w:pPr>
      <w:r>
        <w:rPr>
          <w:b/>
          <w:bCs/>
          <w:position w:val="-14"/>
        </w:rPr>
        <w:object w:dxaOrig="27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.6pt;height:20.3pt" o:ole="">
            <v:imagedata r:id="rId8" o:title=""/>
          </v:shape>
          <o:OLEObject Type="Embed" ProgID="Equation.3" ShapeID="_x0000_i1025" DrawAspect="Content" ObjectID="_1763803313" r:id="rId9"/>
        </w:object>
      </w:r>
    </w:p>
    <w:p w:rsidR="000A2EC6" w:rsidRDefault="000F39DD" w:rsidP="000A2EC6">
      <w:r>
        <w:t xml:space="preserve">kde </w:t>
      </w:r>
      <w:r>
        <w:rPr>
          <w:i/>
          <w:iCs/>
        </w:rPr>
        <w:t>U</w:t>
      </w:r>
      <w:r>
        <w:rPr>
          <w:vertAlign w:val="subscript"/>
        </w:rPr>
        <w:t>MAX</w:t>
      </w:r>
      <w:r>
        <w:t xml:space="preserve"> představuje amplitudu, </w:t>
      </w:r>
      <w:r>
        <w:rPr>
          <w:rFonts w:ascii="Symbol" w:hAnsi="Symbol"/>
          <w:i/>
          <w:iCs/>
        </w:rPr>
        <w:t></w:t>
      </w:r>
      <w:r>
        <w:t xml:space="preserve"> úhlový kmitočet a </w:t>
      </w:r>
      <w:r>
        <w:rPr>
          <w:rFonts w:ascii="Symbol" w:hAnsi="Symbol"/>
          <w:i/>
          <w:iCs/>
        </w:rPr>
        <w:t></w:t>
      </w:r>
      <w:r>
        <w:t xml:space="preserve"> počáteční fázi časového průběhu. Počáteční fázi často volíme 0°, jedná se o 2</w:t>
      </w:r>
      <w:r>
        <w:rPr>
          <w:rFonts w:ascii="Symbol" w:hAnsi="Symbol"/>
        </w:rPr>
        <w:t></w:t>
      </w:r>
      <w:r>
        <w:t>-periodickou funkci. Realita je ale poněkud složitější, původní průběh je často postižen rušením (složky s</w:t>
      </w:r>
      <w:r w:rsidR="005F7C56">
        <w:t> </w:t>
      </w:r>
      <w:r>
        <w:t>vyššími nebo i nižšími kmitočty). V</w:t>
      </w:r>
      <w:r w:rsidR="005F7C56">
        <w:t> </w:t>
      </w:r>
      <w:r>
        <w:t>případě, že pracujeme s</w:t>
      </w:r>
      <w:r w:rsidR="005F7C56">
        <w:t> </w:t>
      </w:r>
      <w:r>
        <w:t>jednocestným usměrňovačem, obdržíme na výstupu (v ideálním případě) pouze jednu půlvlnu původního průběhu:</w:t>
      </w:r>
    </w:p>
    <w:p w:rsidR="000A2EC6" w:rsidRDefault="000A2EC6" w:rsidP="000A2EC6">
      <w:pPr>
        <w:pStyle w:val="Titulek"/>
        <w:keepNext/>
        <w:jc w:val="center"/>
      </w:pPr>
      <w:r>
        <w:t xml:space="preserve">Rovnice </w:t>
      </w:r>
      <w:fldSimple w:instr=" SEQ Rovnice \* ARABIC ">
        <w:r w:rsidR="00C04B39">
          <w:rPr>
            <w:noProof/>
          </w:rPr>
          <w:t>2</w:t>
        </w:r>
      </w:fldSimple>
    </w:p>
    <w:p w:rsidR="000A2EC6" w:rsidRDefault="000F39DD" w:rsidP="000A2EC6">
      <w:pPr>
        <w:jc w:val="center"/>
      </w:pPr>
      <w:r>
        <w:rPr>
          <w:b/>
          <w:bCs/>
          <w:position w:val="-30"/>
        </w:rPr>
        <w:object w:dxaOrig="4599" w:dyaOrig="720">
          <v:shape id="_x0000_i1026" type="#_x0000_t75" style="width:230.15pt;height:36.2pt" o:ole="">
            <v:imagedata r:id="rId10" o:title=""/>
          </v:shape>
          <o:OLEObject Type="Embed" ProgID="Equation.3" ShapeID="_x0000_i1026" DrawAspect="Content" ObjectID="_1763803314" r:id="rId11"/>
        </w:object>
      </w:r>
    </w:p>
    <w:p w:rsidR="000F39DD" w:rsidRDefault="000F39DD" w:rsidP="000F39DD">
      <w:pPr>
        <w:spacing w:line="240" w:lineRule="auto"/>
      </w:pPr>
      <w:r>
        <w:t>Funkce je opět 2</w:t>
      </w:r>
      <w:r>
        <w:rPr>
          <w:rFonts w:ascii="Symbol" w:hAnsi="Symbol"/>
        </w:rPr>
        <w:t></w:t>
      </w:r>
      <w:r>
        <w:t>-periodická.</w:t>
      </w:r>
    </w:p>
    <w:p w:rsidR="000A2EC6" w:rsidRDefault="000F39DD" w:rsidP="000F39DD">
      <w:r>
        <w:t>V</w:t>
      </w:r>
      <w:r w:rsidR="005F7C56">
        <w:t> </w:t>
      </w:r>
      <w:r>
        <w:t>případě, že pracujeme s</w:t>
      </w:r>
      <w:r w:rsidR="005F7C56">
        <w:t> </w:t>
      </w:r>
      <w:r>
        <w:t>dvoucestným usměrněním, obdržíme na výstupu obě půlvlny původního napětí, ovšem se shodnou polaritou:</w:t>
      </w:r>
    </w:p>
    <w:p w:rsidR="000F39DD" w:rsidRDefault="000F39DD" w:rsidP="000F39DD">
      <w:pPr>
        <w:pStyle w:val="Titulek"/>
        <w:keepNext/>
        <w:jc w:val="center"/>
      </w:pPr>
      <w:r>
        <w:t xml:space="preserve">Rovnice </w:t>
      </w:r>
      <w:fldSimple w:instr=" SEQ Rovnice \* ARABIC ">
        <w:r w:rsidR="00C04B39">
          <w:rPr>
            <w:noProof/>
          </w:rPr>
          <w:t>3</w:t>
        </w:r>
      </w:fldSimple>
    </w:p>
    <w:p w:rsidR="000F39DD" w:rsidRDefault="000F39DD" w:rsidP="000F39DD">
      <w:pPr>
        <w:jc w:val="center"/>
      </w:pPr>
      <w:r>
        <w:rPr>
          <w:b/>
          <w:bCs/>
          <w:position w:val="-30"/>
        </w:rPr>
        <w:object w:dxaOrig="5800" w:dyaOrig="720">
          <v:shape id="_x0000_i1027" type="#_x0000_t75" style="width:290.2pt;height:36.2pt" o:ole="">
            <v:imagedata r:id="rId12" o:title=""/>
          </v:shape>
          <o:OLEObject Type="Embed" ProgID="Equation.3" ShapeID="_x0000_i1027" DrawAspect="Content" ObjectID="_1763803315" r:id="rId13"/>
        </w:object>
      </w:r>
    </w:p>
    <w:p w:rsidR="000F39DD" w:rsidRDefault="00125ABF" w:rsidP="000F39DD">
      <w:r>
        <w:lastRenderedPageBreak/>
        <w:t>Pokud je výstupní napětí filtrováno, jsou usměrňovací diody uzavřeny v</w:t>
      </w:r>
      <w:r w:rsidR="005F7C56">
        <w:t> </w:t>
      </w:r>
      <w:r>
        <w:t>případě, že na filtrační kapacitě je vyšší napětí</w:t>
      </w:r>
      <w:r w:rsidR="00545AD9">
        <w:t>,</w:t>
      </w:r>
      <w:r>
        <w:t xml:space="preserve"> než by odpovídalo výše uvedeným vztahům. V</w:t>
      </w:r>
      <w:r w:rsidR="005F7C56">
        <w:t> </w:t>
      </w:r>
      <w:r>
        <w:t>těchto okamžicích platí pro výstupní napětí známý vztah pro přechodný děj – vybíjení kondenzátoru:</w:t>
      </w:r>
    </w:p>
    <w:p w:rsidR="000F39DD" w:rsidRDefault="000F39DD" w:rsidP="000F39DD">
      <w:pPr>
        <w:pStyle w:val="Titulek"/>
        <w:keepNext/>
        <w:jc w:val="center"/>
      </w:pPr>
      <w:r>
        <w:t xml:space="preserve">Rovnice </w:t>
      </w:r>
      <w:fldSimple w:instr=" SEQ Rovnice \* ARABIC ">
        <w:r w:rsidR="00C04B39">
          <w:rPr>
            <w:noProof/>
          </w:rPr>
          <w:t>4</w:t>
        </w:r>
      </w:fldSimple>
    </w:p>
    <w:p w:rsidR="000F39DD" w:rsidRDefault="00125ABF" w:rsidP="000F39DD">
      <w:pPr>
        <w:jc w:val="center"/>
      </w:pPr>
      <w:r>
        <w:rPr>
          <w:b/>
          <w:bCs/>
          <w:position w:val="-28"/>
        </w:rPr>
        <w:object w:dxaOrig="5160" w:dyaOrig="680">
          <v:shape id="_x0000_i1028" type="#_x0000_t75" style="width:257.95pt;height:33.55pt" o:ole="">
            <v:imagedata r:id="rId14" o:title=""/>
          </v:shape>
          <o:OLEObject Type="Embed" ProgID="Equation.3" ShapeID="_x0000_i1028" DrawAspect="Content" ObjectID="_1763803316" r:id="rId15"/>
        </w:object>
      </w:r>
    </w:p>
    <w:p w:rsidR="00125ABF" w:rsidRDefault="00125ABF" w:rsidP="00125ABF">
      <w:pPr>
        <w:spacing w:line="240" w:lineRule="auto"/>
      </w:pPr>
      <w:r>
        <w:t xml:space="preserve">Kondenzátor o kapacitě </w:t>
      </w:r>
      <w:r>
        <w:rPr>
          <w:i/>
          <w:iCs/>
        </w:rPr>
        <w:t>C</w:t>
      </w:r>
      <w:r>
        <w:t xml:space="preserve"> se z</w:t>
      </w:r>
      <w:r w:rsidR="005F7C56">
        <w:t> </w:t>
      </w:r>
      <w:r>
        <w:t xml:space="preserve">počátečního napětí </w:t>
      </w:r>
      <w:r>
        <w:rPr>
          <w:i/>
          <w:iCs/>
        </w:rPr>
        <w:t>U</w:t>
      </w:r>
      <w:r>
        <w:rPr>
          <w:vertAlign w:val="subscript"/>
        </w:rPr>
        <w:t>CMAX</w:t>
      </w:r>
      <w:r>
        <w:t xml:space="preserve"> vybíjí podle exponenciální křivky přes odpor </w:t>
      </w:r>
      <w:r w:rsidRPr="00125ABF">
        <w:t>R</w:t>
      </w:r>
      <w:r>
        <w:t xml:space="preserve"> představující zatížení napájeným zařízením.</w:t>
      </w:r>
    </w:p>
    <w:p w:rsidR="00125ABF" w:rsidRDefault="00125ABF" w:rsidP="00125ABF">
      <w:pPr>
        <w:spacing w:line="240" w:lineRule="auto"/>
      </w:pPr>
      <w:r>
        <w:t>Jednocestný usměrňovač je nejlevněji realizovatelný, má ale řadu nevýhod. Zařízení napájené takovýmto usměrňovačem například zatěžuje síť rozdílně v</w:t>
      </w:r>
      <w:r w:rsidR="005F7C56">
        <w:t> </w:t>
      </w:r>
      <w:r>
        <w:t>půlperiodách napájecího napětí.</w:t>
      </w:r>
    </w:p>
    <w:p w:rsidR="00125ABF" w:rsidRDefault="00125ABF" w:rsidP="00125ABF">
      <w:pPr>
        <w:keepNext/>
        <w:jc w:val="center"/>
      </w:pPr>
      <w:r>
        <w:rPr>
          <w:noProof/>
          <w:lang w:eastAsia="cs-CZ"/>
        </w:rPr>
        <w:drawing>
          <wp:inline distT="0" distB="0" distL="0" distR="0">
            <wp:extent cx="2162175" cy="647700"/>
            <wp:effectExtent l="0" t="0" r="9525" b="0"/>
            <wp:docPr id="4" name="Obrázek 4" descr="18 DiodoveUsmernovace\1cestny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18 DiodoveUsmernovace\1cestny.b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ABF" w:rsidRDefault="00125ABF" w:rsidP="00125ABF">
      <w:pPr>
        <w:pStyle w:val="Titulek"/>
        <w:jc w:val="center"/>
      </w:pPr>
      <w:r>
        <w:t xml:space="preserve">Obrázek </w:t>
      </w:r>
      <w:fldSimple w:instr=" SEQ Obrázek \* ARABIC ">
        <w:r w:rsidR="00C04B39">
          <w:rPr>
            <w:noProof/>
          </w:rPr>
          <w:t>1</w:t>
        </w:r>
      </w:fldSimple>
      <w:r>
        <w:t>: Jednocestný usměrňovač</w:t>
      </w:r>
    </w:p>
    <w:p w:rsidR="00125ABF" w:rsidRDefault="00125ABF" w:rsidP="00125ABF">
      <w:pPr>
        <w:spacing w:line="240" w:lineRule="auto"/>
      </w:pPr>
      <w:r>
        <w:t>To má za následek v</w:t>
      </w:r>
      <w:r w:rsidR="005F7C56">
        <w:t> </w:t>
      </w:r>
      <w:r>
        <w:t>případě napájení přes transformátor stejnosměrnou složku magnetizace jeho magnetického obvodu a také ztráty. Je proto využíván pouze u nízkopříkonových zařízení. V</w:t>
      </w:r>
      <w:r w:rsidR="005F7C56">
        <w:t> </w:t>
      </w:r>
      <w:r>
        <w:t>případě jeho využití v</w:t>
      </w:r>
      <w:r w:rsidR="005F7C56">
        <w:t> </w:t>
      </w:r>
      <w:r>
        <w:t>měřicí technice je jeho nevýhodou nemožnost práce s</w:t>
      </w:r>
      <w:r w:rsidR="005F7C56">
        <w:t> </w:t>
      </w:r>
      <w:r>
        <w:t>malými napětími.</w:t>
      </w:r>
    </w:p>
    <w:p w:rsidR="000F39DD" w:rsidRDefault="00125ABF" w:rsidP="00125ABF">
      <w:r>
        <w:t>Pro větší výkony je používán dvoucestný usměrňovač, který lze realizovat více způsoby, z</w:t>
      </w:r>
      <w:r w:rsidR="005F7C56">
        <w:t> </w:t>
      </w:r>
      <w:r>
        <w:t>nichž každý má své výhody a nevýhody. Verze, s</w:t>
      </w:r>
      <w:r w:rsidR="005F7C56">
        <w:t> </w:t>
      </w:r>
      <w:r>
        <w:t>níž budeme pracovat, má nevýhodu v</w:t>
      </w:r>
      <w:r w:rsidR="005F7C56">
        <w:t> </w:t>
      </w:r>
      <w:r>
        <w:t>tom, že „zem“ na vstupu nesmí být propojena se „zemí“ na výstupu (to by mělo za následek nefunkčnost zařízení), dále potřebuje ke své realizaci větší množství prvků.</w:t>
      </w:r>
    </w:p>
    <w:p w:rsidR="00125ABF" w:rsidRDefault="00125ABF" w:rsidP="00125ABF">
      <w:pPr>
        <w:keepNext/>
        <w:jc w:val="center"/>
      </w:pPr>
      <w:r>
        <w:rPr>
          <w:noProof/>
          <w:lang w:eastAsia="cs-CZ"/>
        </w:rPr>
        <w:drawing>
          <wp:inline distT="0" distB="0" distL="0" distR="0">
            <wp:extent cx="3152775" cy="1990725"/>
            <wp:effectExtent l="0" t="0" r="9525" b="9525"/>
            <wp:docPr id="6" name="Obrázek 6" descr="18 DiodoveUsmernovace\2cestny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18 DiodoveUsmernovace\2cestny.b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ABF" w:rsidRDefault="00125ABF" w:rsidP="00125ABF">
      <w:pPr>
        <w:pStyle w:val="Titulek"/>
        <w:jc w:val="center"/>
      </w:pPr>
      <w:r>
        <w:t xml:space="preserve">Obrázek </w:t>
      </w:r>
      <w:fldSimple w:instr=" SEQ Obrázek \* ARABIC ">
        <w:r w:rsidR="00C04B39">
          <w:rPr>
            <w:noProof/>
          </w:rPr>
          <w:t>2</w:t>
        </w:r>
      </w:fldSimple>
      <w:r>
        <w:t>: Dvoucestný usměrňovač – Grötzův můstek</w:t>
      </w:r>
    </w:p>
    <w:p w:rsidR="00125ABF" w:rsidRDefault="00125ABF" w:rsidP="00125ABF">
      <w:r>
        <w:t>V</w:t>
      </w:r>
      <w:r w:rsidR="005F7C56">
        <w:t> </w:t>
      </w:r>
      <w:r>
        <w:t>případě, že potřebujeme usměrnit malá napětí pro potřeby měření, řešíme usměrňovač jako aktivní, pomocí operačního zesilovače (je tedy nutné jej napájet).</w:t>
      </w:r>
    </w:p>
    <w:p w:rsidR="00125ABF" w:rsidRDefault="00125ABF" w:rsidP="00125ABF">
      <w:pPr>
        <w:keepNext/>
        <w:jc w:val="center"/>
      </w:pPr>
      <w:r>
        <w:rPr>
          <w:noProof/>
          <w:lang w:eastAsia="cs-CZ"/>
        </w:rPr>
        <w:lastRenderedPageBreak/>
        <w:drawing>
          <wp:inline distT="0" distB="0" distL="0" distR="0">
            <wp:extent cx="2190750" cy="1752600"/>
            <wp:effectExtent l="0" t="0" r="0" b="0"/>
            <wp:docPr id="8" name="Obrázek 8" descr="18 DiodoveUsmernovace\1cestny_s_OZ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18 DiodoveUsmernovace\1cestny_s_OZ.b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ABF" w:rsidRDefault="00125ABF" w:rsidP="00125ABF">
      <w:pPr>
        <w:pStyle w:val="Titulek"/>
        <w:jc w:val="center"/>
      </w:pPr>
      <w:r>
        <w:t xml:space="preserve">Obrázek </w:t>
      </w:r>
      <w:fldSimple w:instr=" SEQ Obrázek \* ARABIC ">
        <w:r w:rsidR="00C04B39">
          <w:rPr>
            <w:noProof/>
          </w:rPr>
          <w:t>3</w:t>
        </w:r>
      </w:fldSimple>
      <w:r>
        <w:t>: Aktivní jednocestný usměrňovač s</w:t>
      </w:r>
      <w:r w:rsidR="005F7C56">
        <w:t> </w:t>
      </w:r>
      <w:r>
        <w:t>OZ</w:t>
      </w:r>
    </w:p>
    <w:p w:rsidR="00125ABF" w:rsidRDefault="00125ABF" w:rsidP="00125ABF"/>
    <w:p w:rsidR="00125ABF" w:rsidRDefault="00125ABF" w:rsidP="00125ABF"/>
    <w:p w:rsidR="000A2EC6" w:rsidRDefault="000A2EC6" w:rsidP="000A2EC6">
      <w:pPr>
        <w:pStyle w:val="Nadpis2"/>
      </w:pPr>
      <w:r>
        <w:t>Schéma zapojení</w:t>
      </w:r>
    </w:p>
    <w:p w:rsidR="000A2EC6" w:rsidRDefault="00125ABF" w:rsidP="000A2EC6">
      <w:pPr>
        <w:keepNext/>
        <w:jc w:val="center"/>
      </w:pPr>
      <w:r>
        <w:rPr>
          <w:noProof/>
          <w:lang w:eastAsia="cs-CZ"/>
        </w:rPr>
        <w:drawing>
          <wp:inline distT="0" distB="0" distL="0" distR="0">
            <wp:extent cx="2276475" cy="1152525"/>
            <wp:effectExtent l="0" t="0" r="9525" b="9525"/>
            <wp:docPr id="9" name="Obrázek 9" descr="18 DiodoveUsmernovace\schema_s_1cestnym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18 DiodoveUsmernovace\schema_s_1cestnym.b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EC6" w:rsidRPr="00B42766" w:rsidRDefault="000A2EC6" w:rsidP="00125ABF">
      <w:pPr>
        <w:pStyle w:val="Titulek"/>
        <w:jc w:val="center"/>
      </w:pPr>
      <w:r>
        <w:t xml:space="preserve">Obrázek </w:t>
      </w:r>
      <w:fldSimple w:instr=" SEQ Obrázek \* ARABIC ">
        <w:r w:rsidR="00C04B39">
          <w:rPr>
            <w:noProof/>
          </w:rPr>
          <w:t>4</w:t>
        </w:r>
      </w:fldSimple>
      <w:r w:rsidR="00125ABF">
        <w:t>: Připojení bloku s</w:t>
      </w:r>
      <w:r w:rsidR="005F7C56">
        <w:t> </w:t>
      </w:r>
      <w:r w:rsidR="00125ABF">
        <w:t>usměrňovačem k</w:t>
      </w:r>
      <w:r w:rsidR="005F7C56">
        <w:t> </w:t>
      </w:r>
      <w:r w:rsidR="00125ABF">
        <w:t>měřicím pomůckám</w:t>
      </w:r>
    </w:p>
    <w:p w:rsidR="000A2EC6" w:rsidRPr="00CF6988" w:rsidRDefault="000A2EC6" w:rsidP="00125ABF">
      <w:pPr>
        <w:pStyle w:val="Nadpis2"/>
      </w:pPr>
      <w:r>
        <w:t>Postup měření</w:t>
      </w:r>
    </w:p>
    <w:p w:rsidR="000A2EC6" w:rsidRDefault="00125ABF" w:rsidP="000A2EC6">
      <w:pPr>
        <w:pStyle w:val="Odstavecseseznamem"/>
        <w:numPr>
          <w:ilvl w:val="0"/>
          <w:numId w:val="2"/>
        </w:numPr>
      </w:pPr>
      <w:r>
        <w:t>Sestavíme jednocestn</w:t>
      </w:r>
      <w:r w:rsidR="007514DA">
        <w:t xml:space="preserve">é </w:t>
      </w:r>
      <w:r>
        <w:t>usměrňovač</w:t>
      </w:r>
      <w:r w:rsidR="007514DA">
        <w:t>e (za použití křemíkové / Schottkyho diody)</w:t>
      </w:r>
      <w:r>
        <w:t>. Zatěžovací rezistor použijeme 1 k</w:t>
      </w:r>
      <w:r>
        <w:rPr>
          <w:rFonts w:ascii="Symbol" w:hAnsi="Symbol"/>
        </w:rPr>
        <w:t></w:t>
      </w:r>
      <w:r>
        <w:t>.</w:t>
      </w:r>
    </w:p>
    <w:p w:rsidR="000A2EC6" w:rsidRDefault="00125ABF" w:rsidP="000A2EC6">
      <w:pPr>
        <w:pStyle w:val="Odstavecseseznamem"/>
        <w:numPr>
          <w:ilvl w:val="0"/>
          <w:numId w:val="2"/>
        </w:numPr>
      </w:pPr>
      <w:r>
        <w:t>Na generátoru nastavíme harmonické napětí s</w:t>
      </w:r>
      <w:r w:rsidR="005F7C56">
        <w:t> </w:t>
      </w:r>
      <w:r>
        <w:t>amplitudou 2 V</w:t>
      </w:r>
      <w:r w:rsidR="005F7C56">
        <w:t> </w:t>
      </w:r>
      <w:r>
        <w:t>bez stejnosměrné složky, kmitočet 100 Hz.</w:t>
      </w:r>
    </w:p>
    <w:p w:rsidR="000A2EC6" w:rsidRDefault="00125ABF" w:rsidP="000A2EC6">
      <w:pPr>
        <w:pStyle w:val="Odstavecseseznamem"/>
        <w:numPr>
          <w:ilvl w:val="0"/>
          <w:numId w:val="2"/>
        </w:numPr>
      </w:pPr>
      <w:r>
        <w:t>Programem OSCILOSCOPE zobrazíme časové závislosti vstupního a výstupního napětí. Zakreslíme do příslušného rastr</w:t>
      </w:r>
      <w:r w:rsidR="001C53E5">
        <w:t>u. (Prostřednictvím módu „Sequence</w:t>
      </w:r>
      <w:r>
        <w:t>“ zobrazíme současně výstupní napětí usměrňovače s</w:t>
      </w:r>
      <w:r w:rsidR="005F7C56">
        <w:t> </w:t>
      </w:r>
      <w:r>
        <w:t xml:space="preserve">usměrňovací diodou a rychlou Schottkyho diodou. Měřítka volíme 1 V/div, 5 ms/div, časovou základnu startujeme při průchodu </w:t>
      </w:r>
      <w:r w:rsidR="009206CC">
        <w:t>nulou</w:t>
      </w:r>
      <w:r>
        <w:t xml:space="preserve"> vstupního napětí – kanál A.)</w:t>
      </w:r>
    </w:p>
    <w:p w:rsidR="007514DA" w:rsidRDefault="007514DA" w:rsidP="000A2EC6">
      <w:pPr>
        <w:pStyle w:val="Odstavecseseznamem"/>
        <w:numPr>
          <w:ilvl w:val="0"/>
          <w:numId w:val="2"/>
        </w:numPr>
      </w:pPr>
      <w:r>
        <w:t>Pomocí funkce „Cursor“ odečteme mezní hodnoty napětí</w:t>
      </w:r>
      <w:r w:rsidR="00E20D45">
        <w:t xml:space="preserve"> křemíkového usměrňovače bez filtrační kapacity</w:t>
      </w:r>
      <w:r>
        <w:t>.</w:t>
      </w:r>
    </w:p>
    <w:p w:rsidR="000A2EC6" w:rsidRDefault="00D17D5D" w:rsidP="000A2EC6">
      <w:pPr>
        <w:pStyle w:val="Odstavecseseznamem"/>
        <w:numPr>
          <w:ilvl w:val="0"/>
          <w:numId w:val="2"/>
        </w:numPr>
      </w:pPr>
      <w:r>
        <w:t xml:space="preserve">Změříme </w:t>
      </w:r>
      <w:r w:rsidR="009206CC">
        <w:t xml:space="preserve">voltmetrem </w:t>
      </w:r>
      <w:r>
        <w:t xml:space="preserve">stejnosměrnou a střídavou složku </w:t>
      </w:r>
      <w:r w:rsidR="00E20D45">
        <w:t xml:space="preserve">výstupního napětí jednocestného </w:t>
      </w:r>
      <w:r>
        <w:t>usměrňovače s</w:t>
      </w:r>
      <w:r w:rsidR="005F7C56">
        <w:t> </w:t>
      </w:r>
      <w:r>
        <w:t>usměrňovací diodou</w:t>
      </w:r>
      <w:r w:rsidR="00E20D45">
        <w:t xml:space="preserve"> bez filtrační kapacity</w:t>
      </w:r>
      <w:r>
        <w:t>, zapíšeme do tabulky.</w:t>
      </w:r>
    </w:p>
    <w:p w:rsidR="000A2EC6" w:rsidRDefault="00D17D5D" w:rsidP="000A2EC6">
      <w:pPr>
        <w:pStyle w:val="Odstavecseseznamem"/>
        <w:numPr>
          <w:ilvl w:val="0"/>
          <w:numId w:val="2"/>
        </w:numPr>
      </w:pPr>
      <w:r>
        <w:t>V</w:t>
      </w:r>
      <w:r w:rsidR="005F7C56">
        <w:t> </w:t>
      </w:r>
      <w:r>
        <w:t>režimu XY zobrazím</w:t>
      </w:r>
      <w:r w:rsidR="009206CC">
        <w:t xml:space="preserve">e převodní charakteristiky </w:t>
      </w:r>
      <w:r>
        <w:t>usměrňovačů</w:t>
      </w:r>
      <w:r w:rsidR="009206CC">
        <w:t xml:space="preserve"> s oběma druhy diod</w:t>
      </w:r>
      <w:r w:rsidR="00C33380">
        <w:t>, zakreslíme do příslušného rastru</w:t>
      </w:r>
      <w:r>
        <w:t>.</w:t>
      </w:r>
    </w:p>
    <w:p w:rsidR="009206CC" w:rsidRDefault="009206CC" w:rsidP="009206CC">
      <w:pPr>
        <w:pStyle w:val="Odstavecseseznamem"/>
        <w:numPr>
          <w:ilvl w:val="0"/>
          <w:numId w:val="2"/>
        </w:numPr>
      </w:pPr>
      <w:r>
        <w:t>Pro ověření chování usměrňovače (s křemíkovou diodou)</w:t>
      </w:r>
      <w:r w:rsidR="00D17D5D">
        <w:t xml:space="preserve"> s</w:t>
      </w:r>
      <w:r w:rsidR="005F7C56">
        <w:t> </w:t>
      </w:r>
      <w:r w:rsidR="00D17D5D">
        <w:t>filtrací zvolíme rezistor 10 k</w:t>
      </w:r>
      <w:r w:rsidR="00D17D5D">
        <w:rPr>
          <w:rFonts w:ascii="Symbol" w:hAnsi="Symbol"/>
        </w:rPr>
        <w:t></w:t>
      </w:r>
      <w:r w:rsidR="00D17D5D">
        <w:t>, s</w:t>
      </w:r>
      <w:r w:rsidR="005F7C56">
        <w:t> </w:t>
      </w:r>
      <w:r w:rsidR="00D17D5D">
        <w:t>filtrační kapacitou v</w:t>
      </w:r>
      <w:r w:rsidR="005F7C56">
        <w:t> </w:t>
      </w:r>
      <w:r w:rsidR="00D17D5D">
        <w:t>hodnotách 0</w:t>
      </w:r>
      <w:r w:rsidR="00E20D45">
        <w:t xml:space="preserve"> (dosavadní stav)</w:t>
      </w:r>
      <w:r w:rsidR="00D17D5D">
        <w:t xml:space="preserve">, 1 a 10 </w:t>
      </w:r>
      <w:r w:rsidR="00D17D5D">
        <w:rPr>
          <w:rFonts w:ascii="Symbol" w:hAnsi="Symbol"/>
        </w:rPr>
        <w:t></w:t>
      </w:r>
      <w:r w:rsidR="00D17D5D">
        <w:t>F. Na generátoru nastavíme harmonické napětí s</w:t>
      </w:r>
      <w:r w:rsidR="005F7C56">
        <w:t> </w:t>
      </w:r>
      <w:r w:rsidR="00D17D5D">
        <w:t>amplitudou 5 V</w:t>
      </w:r>
      <w:r w:rsidR="005F7C56">
        <w:t> </w:t>
      </w:r>
      <w:r w:rsidR="00D17D5D">
        <w:t>bez stejnosměrné složky, kmitočet 100 Hz.</w:t>
      </w:r>
    </w:p>
    <w:p w:rsidR="00D17D5D" w:rsidRDefault="00D17D5D" w:rsidP="000A2EC6">
      <w:pPr>
        <w:pStyle w:val="Odstavecseseznamem"/>
        <w:numPr>
          <w:ilvl w:val="0"/>
          <w:numId w:val="2"/>
        </w:numPr>
      </w:pPr>
      <w:r>
        <w:lastRenderedPageBreak/>
        <w:t>Programem OSCILOSCOPE zobrazíme časové závislosti vstupního a výstupního napětí. Zakreslíme do příslušného rastru. (Prostřednictvím módu „</w:t>
      </w:r>
      <w:r w:rsidR="001C53E5">
        <w:t>Sequence</w:t>
      </w:r>
      <w:r>
        <w:t xml:space="preserve">“ zobrazíme současně výstupní napětí </w:t>
      </w:r>
      <w:r w:rsidR="009309D0">
        <w:t xml:space="preserve">křemíkového </w:t>
      </w:r>
      <w:r>
        <w:t xml:space="preserve">usměrňovače se třemi hodnotami filtrační kapacity. Měřítka volíme 2,5 V/div, 5 ms/div, časovou základnu startujeme při průchodu </w:t>
      </w:r>
      <w:r w:rsidR="00545AD9">
        <w:t>nulou</w:t>
      </w:r>
      <w:r>
        <w:t xml:space="preserve"> vstupního napětí – kanál A).</w:t>
      </w:r>
    </w:p>
    <w:p w:rsidR="00D17D5D" w:rsidRDefault="00D17D5D" w:rsidP="000A2EC6">
      <w:pPr>
        <w:pStyle w:val="Odstavecseseznamem"/>
        <w:numPr>
          <w:ilvl w:val="0"/>
          <w:numId w:val="2"/>
        </w:numPr>
      </w:pPr>
      <w:r>
        <w:t>Pomocí funkce „Cursor“ odečteme mezní hodnoty napětí</w:t>
      </w:r>
      <w:r w:rsidR="001E3B82">
        <w:t xml:space="preserve"> pro všechny hodnoty filtrační kapacity</w:t>
      </w:r>
      <w:r>
        <w:t>.</w:t>
      </w:r>
    </w:p>
    <w:p w:rsidR="009E6146" w:rsidRDefault="009E6146" w:rsidP="000A2EC6">
      <w:pPr>
        <w:pStyle w:val="Odstavecseseznamem"/>
        <w:numPr>
          <w:ilvl w:val="0"/>
          <w:numId w:val="2"/>
        </w:numPr>
      </w:pPr>
      <w:r>
        <w:t>Pro filtrační kapacitu 10</w:t>
      </w:r>
      <w:r w:rsidRPr="009E6146">
        <w:rPr>
          <w:rFonts w:ascii="Symbol" w:hAnsi="Symbol"/>
        </w:rPr>
        <w:t></w:t>
      </w:r>
      <w:r>
        <w:t>F změříme stejnosměrnou složku napětí pro 10 k</w:t>
      </w:r>
      <w:r>
        <w:rPr>
          <w:rFonts w:ascii="Symbol" w:hAnsi="Symbol"/>
        </w:rPr>
        <w:t></w:t>
      </w:r>
      <w:r>
        <w:t>, 5 k</w:t>
      </w:r>
      <w:r>
        <w:rPr>
          <w:rFonts w:ascii="Symbol" w:hAnsi="Symbol"/>
        </w:rPr>
        <w:t></w:t>
      </w:r>
      <w:r>
        <w:t>, 1 k</w:t>
      </w:r>
      <w:r>
        <w:rPr>
          <w:rFonts w:ascii="Symbol" w:hAnsi="Symbol"/>
        </w:rPr>
        <w:t></w:t>
      </w:r>
      <w:r>
        <w:t>.</w:t>
      </w:r>
    </w:p>
    <w:p w:rsidR="00D17D5D" w:rsidRDefault="00D17D5D" w:rsidP="000A2EC6">
      <w:pPr>
        <w:pStyle w:val="Odstavecseseznamem"/>
        <w:numPr>
          <w:ilvl w:val="0"/>
          <w:numId w:val="2"/>
        </w:numPr>
      </w:pPr>
      <w:r>
        <w:t>Sestavíme dvoucestn</w:t>
      </w:r>
      <w:r w:rsidR="00591296">
        <w:t>ý</w:t>
      </w:r>
      <w:r>
        <w:t xml:space="preserve"> </w:t>
      </w:r>
      <w:r w:rsidR="00591296">
        <w:t xml:space="preserve">usměrňovač </w:t>
      </w:r>
      <w:r w:rsidR="009206CC">
        <w:t>(Grötz</w:t>
      </w:r>
      <w:r w:rsidR="00591296">
        <w:t>ův</w:t>
      </w:r>
      <w:r w:rsidR="009206CC">
        <w:t xml:space="preserve"> můst</w:t>
      </w:r>
      <w:r w:rsidR="00591296">
        <w:t>ek)</w:t>
      </w:r>
      <w:r w:rsidR="009206CC">
        <w:t xml:space="preserve"> – složen</w:t>
      </w:r>
      <w:r w:rsidR="00591296">
        <w:t>ý</w:t>
      </w:r>
      <w:r w:rsidR="009206CC">
        <w:t xml:space="preserve"> z křemíkových diod</w:t>
      </w:r>
      <w:r>
        <w:t>. Zatěžovací rezistor použijeme 1 k</w:t>
      </w:r>
      <w:r>
        <w:rPr>
          <w:rFonts w:ascii="Symbol" w:hAnsi="Symbol"/>
        </w:rPr>
        <w:t></w:t>
      </w:r>
      <w:r>
        <w:t>.</w:t>
      </w:r>
    </w:p>
    <w:p w:rsidR="00D17D5D" w:rsidRDefault="00D17D5D" w:rsidP="000A2EC6">
      <w:pPr>
        <w:pStyle w:val="Odstavecseseznamem"/>
        <w:numPr>
          <w:ilvl w:val="0"/>
          <w:numId w:val="2"/>
        </w:numPr>
      </w:pPr>
      <w:r>
        <w:t>Na generátoru nastavíme harmonické napětí s</w:t>
      </w:r>
      <w:r w:rsidR="005F7C56">
        <w:t> </w:t>
      </w:r>
      <w:r>
        <w:t>amplitudou 2 V</w:t>
      </w:r>
      <w:r w:rsidR="005F7C56">
        <w:t> </w:t>
      </w:r>
      <w:r>
        <w:t>bez stejnosměrné složky, kmitočet 100 Hz.</w:t>
      </w:r>
    </w:p>
    <w:p w:rsidR="00D17D5D" w:rsidRDefault="00D17D5D" w:rsidP="000A2EC6">
      <w:pPr>
        <w:pStyle w:val="Odstavecseseznamem"/>
        <w:numPr>
          <w:ilvl w:val="0"/>
          <w:numId w:val="2"/>
        </w:numPr>
      </w:pPr>
      <w:r>
        <w:t xml:space="preserve">Programem </w:t>
      </w:r>
      <w:r w:rsidR="007514DA">
        <w:t>OSCILO</w:t>
      </w:r>
      <w:r>
        <w:t xml:space="preserve">SCOPE zobrazíme časové závislosti vstupního a výstupního napětí. Zakreslíme do příslušného rastru. </w:t>
      </w:r>
      <w:r w:rsidR="00591296">
        <w:t>(</w:t>
      </w:r>
      <w:r>
        <w:t>Měřítka volíme 1 V/div, 5 ms/div, časovou základnu startujeme při průchodu 0 vstupního napětí – kanál A.</w:t>
      </w:r>
      <w:r w:rsidR="007514DA">
        <w:t>)</w:t>
      </w:r>
    </w:p>
    <w:p w:rsidR="00D17D5D" w:rsidRDefault="00D17D5D" w:rsidP="000A2EC6">
      <w:pPr>
        <w:pStyle w:val="Odstavecseseznamem"/>
        <w:numPr>
          <w:ilvl w:val="0"/>
          <w:numId w:val="2"/>
        </w:numPr>
      </w:pPr>
      <w:r>
        <w:t>Pomocí funkce „Cursor“ odečteme mezní hodnoty napětí.</w:t>
      </w:r>
    </w:p>
    <w:p w:rsidR="00D17D5D" w:rsidRDefault="00D17D5D" w:rsidP="000A2EC6">
      <w:pPr>
        <w:pStyle w:val="Odstavecseseznamem"/>
        <w:numPr>
          <w:ilvl w:val="0"/>
          <w:numId w:val="2"/>
        </w:numPr>
      </w:pPr>
      <w:r>
        <w:t>Změříme stejnosměrnou a střídavou složku výstupního napětí dvoucestného usměrňovače s</w:t>
      </w:r>
      <w:r w:rsidR="005F7C56">
        <w:t> </w:t>
      </w:r>
      <w:r>
        <w:t>usměrňovací diodou, zapíšeme do tabulky.</w:t>
      </w:r>
    </w:p>
    <w:p w:rsidR="00D17D5D" w:rsidRDefault="00D17D5D" w:rsidP="000A2EC6">
      <w:pPr>
        <w:pStyle w:val="Odstavecseseznamem"/>
        <w:numPr>
          <w:ilvl w:val="0"/>
          <w:numId w:val="2"/>
        </w:numPr>
      </w:pPr>
      <w:r>
        <w:t>V</w:t>
      </w:r>
      <w:r w:rsidR="005F7C56">
        <w:t> </w:t>
      </w:r>
      <w:r>
        <w:t>režimu XY zobrazíme přev</w:t>
      </w:r>
      <w:r w:rsidR="007514DA">
        <w:t>odní charakteristiku usměrňovač</w:t>
      </w:r>
      <w:r w:rsidR="00591296">
        <w:t>e</w:t>
      </w:r>
      <w:r>
        <w:t>, zakreslíme do příslušného rastru.</w:t>
      </w:r>
    </w:p>
    <w:p w:rsidR="00D17D5D" w:rsidRDefault="007514DA" w:rsidP="000A2EC6">
      <w:pPr>
        <w:pStyle w:val="Odstavecseseznamem"/>
        <w:numPr>
          <w:ilvl w:val="0"/>
          <w:numId w:val="2"/>
        </w:numPr>
      </w:pPr>
      <w:r>
        <w:t xml:space="preserve">Pro ověření chování </w:t>
      </w:r>
      <w:r w:rsidR="00591296">
        <w:t>usměrňovače (s křemíkovými dioda</w:t>
      </w:r>
      <w:r>
        <w:t>mi)</w:t>
      </w:r>
      <w:r w:rsidR="00D17D5D">
        <w:t xml:space="preserve"> s</w:t>
      </w:r>
      <w:r w:rsidR="005F7C56">
        <w:t> </w:t>
      </w:r>
      <w:r w:rsidR="00D17D5D">
        <w:t>filtrací zvolíme rezistor 10 k</w:t>
      </w:r>
      <w:r w:rsidR="00D17D5D">
        <w:rPr>
          <w:rFonts w:ascii="Symbol" w:hAnsi="Symbol"/>
        </w:rPr>
        <w:t></w:t>
      </w:r>
      <w:r w:rsidR="00D17D5D">
        <w:t>, s</w:t>
      </w:r>
      <w:r w:rsidR="005F7C56">
        <w:t> </w:t>
      </w:r>
      <w:r w:rsidR="00D17D5D">
        <w:t>filtrační kapacitou v</w:t>
      </w:r>
      <w:r w:rsidR="005F7C56">
        <w:t> </w:t>
      </w:r>
      <w:r w:rsidR="00D17D5D">
        <w:t xml:space="preserve">hodnotách 0, 1 a 10 </w:t>
      </w:r>
      <w:r w:rsidR="00D17D5D">
        <w:rPr>
          <w:rFonts w:ascii="Symbol" w:hAnsi="Symbol"/>
        </w:rPr>
        <w:t></w:t>
      </w:r>
      <w:r w:rsidR="00D17D5D">
        <w:t>F. Na generátoru nastavíme harmonické napětí s</w:t>
      </w:r>
      <w:r w:rsidR="005F7C56">
        <w:t> </w:t>
      </w:r>
      <w:r w:rsidR="00D17D5D">
        <w:t>amplitudou 5 V</w:t>
      </w:r>
      <w:r w:rsidR="005F7C56">
        <w:t> </w:t>
      </w:r>
      <w:r w:rsidR="00D17D5D">
        <w:t>bez stejnosměrné složky, kmitočet 100 Hz.</w:t>
      </w:r>
    </w:p>
    <w:p w:rsidR="00D17D5D" w:rsidRDefault="00D17D5D" w:rsidP="000A2EC6">
      <w:pPr>
        <w:pStyle w:val="Odstavecseseznamem"/>
        <w:numPr>
          <w:ilvl w:val="0"/>
          <w:numId w:val="2"/>
        </w:numPr>
      </w:pPr>
      <w:r>
        <w:t>Programem OSCILOSCOPE zobrazíme časové závislosti vstupního a výstupního napětí. Zakreslíme do příslušného rastru. (Prostřednictvím módu „</w:t>
      </w:r>
      <w:r w:rsidR="001C53E5">
        <w:t>Sequence</w:t>
      </w:r>
      <w:r>
        <w:t>“ zobrazíme současně výstupní napětí usměrňovače se třemi hodnotami filtrační kapacity. Měřítka volíme 2,5 V/div, 5 ms/div, časovou základnu startujeme při průchodu 0 vstupního napětí – kanál A).</w:t>
      </w:r>
    </w:p>
    <w:p w:rsidR="00E20D45" w:rsidRDefault="00E20D45" w:rsidP="00E20D45">
      <w:pPr>
        <w:pStyle w:val="Odstavecseseznamem"/>
        <w:numPr>
          <w:ilvl w:val="0"/>
          <w:numId w:val="2"/>
        </w:numPr>
      </w:pPr>
      <w:r>
        <w:t>Pomocí funkce „Cursor“ odečteme mezní hodnoty napětí.</w:t>
      </w:r>
    </w:p>
    <w:p w:rsidR="00E20D45" w:rsidRDefault="00E20D45" w:rsidP="00E20D45">
      <w:pPr>
        <w:pStyle w:val="Odstavecseseznamem"/>
        <w:numPr>
          <w:ilvl w:val="0"/>
          <w:numId w:val="2"/>
        </w:numPr>
      </w:pPr>
      <w:r>
        <w:t>Pro filtrační kapacitu 10</w:t>
      </w:r>
      <w:r w:rsidRPr="009E6146">
        <w:rPr>
          <w:rFonts w:ascii="Symbol" w:hAnsi="Symbol"/>
        </w:rPr>
        <w:t></w:t>
      </w:r>
      <w:r>
        <w:t>F změříme stejnosměrnou složku napětí pro 10 k</w:t>
      </w:r>
      <w:r>
        <w:rPr>
          <w:rFonts w:ascii="Symbol" w:hAnsi="Symbol"/>
        </w:rPr>
        <w:t></w:t>
      </w:r>
      <w:r>
        <w:t>, 5 k</w:t>
      </w:r>
      <w:r>
        <w:rPr>
          <w:rFonts w:ascii="Symbol" w:hAnsi="Symbol"/>
        </w:rPr>
        <w:t></w:t>
      </w:r>
      <w:r>
        <w:t>, 1 k</w:t>
      </w:r>
      <w:r>
        <w:rPr>
          <w:rFonts w:ascii="Symbol" w:hAnsi="Symbol"/>
        </w:rPr>
        <w:t></w:t>
      </w:r>
      <w:r>
        <w:t>.</w:t>
      </w:r>
    </w:p>
    <w:p w:rsidR="00D17D5D" w:rsidRDefault="00D17D5D" w:rsidP="000A2EC6">
      <w:pPr>
        <w:pStyle w:val="Odstavecseseznamem"/>
        <w:numPr>
          <w:ilvl w:val="0"/>
          <w:numId w:val="2"/>
        </w:numPr>
      </w:pPr>
      <w:r>
        <w:t>Sestavíme aktivní jednocestný usměrňovač s</w:t>
      </w:r>
      <w:r w:rsidR="005F7C56">
        <w:t> </w:t>
      </w:r>
      <w:r>
        <w:t>OZ. Zatěžovací rezistor použijeme 1 k</w:t>
      </w:r>
      <w:r>
        <w:rPr>
          <w:rFonts w:ascii="Symbol" w:hAnsi="Symbol"/>
        </w:rPr>
        <w:t></w:t>
      </w:r>
      <w:r>
        <w:t>.</w:t>
      </w:r>
    </w:p>
    <w:p w:rsidR="00D17D5D" w:rsidRDefault="00D17D5D" w:rsidP="000A2EC6">
      <w:pPr>
        <w:pStyle w:val="Odstavecseseznamem"/>
        <w:numPr>
          <w:ilvl w:val="0"/>
          <w:numId w:val="2"/>
        </w:numPr>
      </w:pPr>
      <w:r>
        <w:t>Na generátoru nastavíme harmonické napětí s</w:t>
      </w:r>
      <w:r w:rsidR="005F7C56">
        <w:t> </w:t>
      </w:r>
      <w:r>
        <w:t>amplitudou 2 V</w:t>
      </w:r>
      <w:r w:rsidR="005F7C56">
        <w:t> </w:t>
      </w:r>
      <w:r>
        <w:t>bez stejnosměrné složky, kmitočet 100 Hz.</w:t>
      </w:r>
    </w:p>
    <w:p w:rsidR="00D17D5D" w:rsidRDefault="00D17D5D" w:rsidP="000A2EC6">
      <w:pPr>
        <w:pStyle w:val="Odstavecseseznamem"/>
        <w:numPr>
          <w:ilvl w:val="0"/>
          <w:numId w:val="2"/>
        </w:numPr>
      </w:pPr>
      <w:r>
        <w:t>Programem OSCILOSCOPE zobrazíme časové závislosti vstupního a výstupního napětí. Zakreslíme do příslušného rastru. Měřítka volíme 1 V/div, 5 ms/div, časovou základnu startujeme při průchodu 0 vstupního napětí – kanál A.</w:t>
      </w:r>
    </w:p>
    <w:p w:rsidR="00D17D5D" w:rsidRDefault="00D17D5D" w:rsidP="000A2EC6">
      <w:pPr>
        <w:pStyle w:val="Odstavecseseznamem"/>
        <w:numPr>
          <w:ilvl w:val="0"/>
          <w:numId w:val="2"/>
        </w:numPr>
      </w:pPr>
      <w:r>
        <w:t>V</w:t>
      </w:r>
      <w:r w:rsidR="005F7C56">
        <w:t> </w:t>
      </w:r>
      <w:r>
        <w:t>režimu XY zobrazíme převodní charakteristiku usměrňovače, zakreslíme do příslušného rastru.</w:t>
      </w:r>
    </w:p>
    <w:p w:rsidR="00D17D5D" w:rsidRDefault="00D17D5D" w:rsidP="00D17D5D"/>
    <w:p w:rsidR="000A2EC6" w:rsidRDefault="000A2EC6" w:rsidP="000A2EC6">
      <w:pPr>
        <w:pStyle w:val="Nadpis2"/>
      </w:pPr>
      <w:r>
        <w:t>Otázky</w:t>
      </w:r>
    </w:p>
    <w:p w:rsidR="000A2EC6" w:rsidRDefault="00D17D5D" w:rsidP="000A2EC6">
      <w:pPr>
        <w:pStyle w:val="Odstavecseseznamem"/>
        <w:numPr>
          <w:ilvl w:val="0"/>
          <w:numId w:val="3"/>
        </w:numPr>
      </w:pPr>
      <w:r>
        <w:t>Jaké požadavky jsou kladeny na měřicí techniku (</w:t>
      </w:r>
      <w:r w:rsidR="00F1712A">
        <w:t xml:space="preserve">např. </w:t>
      </w:r>
      <w:r>
        <w:t>osciloskop), pokud je potřeba zobrazit současně vstupní i výstupní napětí Grötzova usměrňovacího můstku?</w:t>
      </w:r>
      <w:r w:rsidR="00F1712A">
        <w:t xml:space="preserve"> Uveďte souvislosti omezující použití můstku v řetězcích zdrojů a napájených zařízení.</w:t>
      </w:r>
    </w:p>
    <w:p w:rsidR="000A2EC6" w:rsidRDefault="00D17D5D" w:rsidP="000A2EC6">
      <w:pPr>
        <w:pStyle w:val="Odstavecseseznamem"/>
        <w:numPr>
          <w:ilvl w:val="0"/>
          <w:numId w:val="3"/>
        </w:numPr>
      </w:pPr>
      <w:r>
        <w:lastRenderedPageBreak/>
        <w:t>Jakým způsobem se projevují usměrňovače s</w:t>
      </w:r>
      <w:r w:rsidR="005F7C56">
        <w:t> </w:t>
      </w:r>
      <w:r>
        <w:t>kapacitně filtrovaným výstupem do rozvodné sítě?</w:t>
      </w:r>
    </w:p>
    <w:p w:rsidR="000A2EC6" w:rsidRDefault="00D17D5D" w:rsidP="000A2EC6">
      <w:pPr>
        <w:pStyle w:val="Odstavecseseznamem"/>
        <w:numPr>
          <w:ilvl w:val="0"/>
          <w:numId w:val="3"/>
        </w:numPr>
      </w:pPr>
      <w:r>
        <w:t>Srovnejte vlastnosti a použití diod (usměrňovací, Schottkyho, Zenerova, Esakiho, LED, LD, fotodioda, kapacitní dioda).</w:t>
      </w:r>
    </w:p>
    <w:p w:rsidR="000A2EC6" w:rsidRDefault="00D17D5D" w:rsidP="000A2EC6">
      <w:pPr>
        <w:pStyle w:val="Odstavecseseznamem"/>
        <w:numPr>
          <w:ilvl w:val="0"/>
          <w:numId w:val="3"/>
        </w:numPr>
      </w:pPr>
      <w:r>
        <w:t>Srovnejte vlastnosti různých realizací dvoucestného usměrňovače.</w:t>
      </w:r>
    </w:p>
    <w:p w:rsidR="000A2EC6" w:rsidRDefault="00D17D5D" w:rsidP="000A2EC6">
      <w:pPr>
        <w:pStyle w:val="Odstavecseseznamem"/>
        <w:numPr>
          <w:ilvl w:val="0"/>
          <w:numId w:val="3"/>
        </w:numPr>
      </w:pPr>
      <w:r>
        <w:t>Jakým způsobem byste realizovali řízený usměrňovač s</w:t>
      </w:r>
      <w:r w:rsidR="005F7C56">
        <w:t> </w:t>
      </w:r>
      <w:r>
        <w:t>teoretickým regulačním rozsahem od 0 do 50% usměrněného napětí, předpokládá se odporová zátěž (např. žárovka). Do poznámek v</w:t>
      </w:r>
      <w:r w:rsidR="005F7C56">
        <w:t> </w:t>
      </w:r>
      <w:r>
        <w:t>závěru protokolu nakreslete schéma (bez hodnot součástek).</w:t>
      </w:r>
    </w:p>
    <w:p w:rsidR="000A2EC6" w:rsidRDefault="00D17D5D" w:rsidP="000A2EC6">
      <w:pPr>
        <w:pStyle w:val="Odstavecseseznamem"/>
        <w:numPr>
          <w:ilvl w:val="0"/>
          <w:numId w:val="3"/>
        </w:numPr>
      </w:pPr>
      <w:r>
        <w:t xml:space="preserve">Jakým způsobem byste realizovali řízený </w:t>
      </w:r>
      <w:r w:rsidR="00F1712A">
        <w:t>zdroj</w:t>
      </w:r>
      <w:r>
        <w:t xml:space="preserve"> s</w:t>
      </w:r>
      <w:r w:rsidR="005F7C56">
        <w:t> </w:t>
      </w:r>
      <w:r>
        <w:t>teoretickým regulačním r</w:t>
      </w:r>
      <w:r w:rsidR="00F1712A">
        <w:t>ozsahem od 0 do 100%</w:t>
      </w:r>
      <w:r>
        <w:t xml:space="preserve"> napětí</w:t>
      </w:r>
      <w:r w:rsidR="00F1712A">
        <w:t xml:space="preserve"> (funkčně analogický řízenému usměrňovači z předchozí otázky)</w:t>
      </w:r>
      <w:r>
        <w:t>, předpokládá se odporová zátěž. Do poznámek v</w:t>
      </w:r>
      <w:r w:rsidR="005F7C56">
        <w:t> </w:t>
      </w:r>
      <w:r>
        <w:t>závěru protokolu nakreslete schéma (bez hodnot součástek).</w:t>
      </w:r>
    </w:p>
    <w:p w:rsidR="000A2EC6" w:rsidRDefault="000A2EC6" w:rsidP="000A2EC6">
      <w:pPr>
        <w:pStyle w:val="Nadpis2"/>
      </w:pPr>
      <w:r>
        <w:t>Tabulky naměřených hodnot</w:t>
      </w:r>
    </w:p>
    <w:p w:rsidR="001E3B82" w:rsidRDefault="001E3B82" w:rsidP="001E3B82">
      <w:pPr>
        <w:pStyle w:val="Titulek"/>
        <w:keepNext/>
      </w:pPr>
      <w:r>
        <w:t xml:space="preserve">Tabulka </w:t>
      </w:r>
      <w:fldSimple w:instr=" SEQ Tabulka \* ARABIC ">
        <w:r w:rsidR="00C04B39">
          <w:rPr>
            <w:noProof/>
          </w:rPr>
          <w:t>1</w:t>
        </w:r>
      </w:fldSimple>
      <w:r>
        <w:t>: Kolísání výstupního napětí – jednocestný usměrňovač bez filtrace (Si dioda)</w:t>
      </w:r>
    </w:p>
    <w:tbl>
      <w:tblPr>
        <w:tblW w:w="2480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960"/>
      </w:tblGrid>
      <w:tr w:rsidR="001E3B82" w:rsidTr="001E3B82">
        <w:trPr>
          <w:trHeight w:val="345"/>
          <w:jc w:val="center"/>
        </w:trPr>
        <w:tc>
          <w:tcPr>
            <w:tcW w:w="1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3B82" w:rsidRDefault="001E3B82" w:rsidP="00591296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3B82" w:rsidRDefault="001E3B82" w:rsidP="001B79A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U</w:t>
            </w:r>
            <w:r w:rsidR="001B79AA">
              <w:rPr>
                <w:b/>
                <w:bCs/>
                <w:vertAlign w:val="subscript"/>
              </w:rPr>
              <w:t>1c</w:t>
            </w:r>
          </w:p>
        </w:tc>
      </w:tr>
      <w:tr w:rsidR="001E3B82" w:rsidTr="001E3B82">
        <w:trPr>
          <w:trHeight w:val="345"/>
          <w:jc w:val="center"/>
        </w:trPr>
        <w:tc>
          <w:tcPr>
            <w:tcW w:w="15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3B82" w:rsidRDefault="001E3B82" w:rsidP="00591296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max</w:t>
            </w:r>
            <w:r>
              <w:rPr>
                <w:b/>
                <w:bCs/>
              </w:rPr>
              <w:t xml:space="preserve"> (……)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3B82" w:rsidRDefault="001E3B82" w:rsidP="00591296">
            <w:pPr>
              <w:jc w:val="center"/>
            </w:pPr>
            <w:r>
              <w:t> </w:t>
            </w:r>
          </w:p>
        </w:tc>
      </w:tr>
      <w:tr w:rsidR="001E3B82" w:rsidTr="001E3B82">
        <w:trPr>
          <w:trHeight w:val="345"/>
          <w:jc w:val="center"/>
        </w:trPr>
        <w:tc>
          <w:tcPr>
            <w:tcW w:w="15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3B82" w:rsidRDefault="001E3B82" w:rsidP="00591296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min</w:t>
            </w:r>
            <w:r>
              <w:rPr>
                <w:b/>
                <w:bCs/>
              </w:rPr>
              <w:t xml:space="preserve"> (……)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E3B82" w:rsidRDefault="001E3B82" w:rsidP="00591296">
            <w:pPr>
              <w:jc w:val="center"/>
            </w:pPr>
            <w:r>
              <w:t> </w:t>
            </w:r>
          </w:p>
        </w:tc>
      </w:tr>
    </w:tbl>
    <w:p w:rsidR="00E20D45" w:rsidRPr="00E20D45" w:rsidRDefault="00E20D45" w:rsidP="001B79AA">
      <w:pPr>
        <w:jc w:val="center"/>
      </w:pPr>
    </w:p>
    <w:p w:rsidR="000A2EC6" w:rsidRDefault="000A2EC6" w:rsidP="000A2EC6">
      <w:pPr>
        <w:pStyle w:val="Titulek"/>
        <w:keepNext/>
      </w:pPr>
      <w:r>
        <w:t xml:space="preserve">Tabulka </w:t>
      </w:r>
      <w:fldSimple w:instr=" SEQ Tabulka \* ARABIC ">
        <w:r w:rsidR="00C04B39">
          <w:rPr>
            <w:noProof/>
          </w:rPr>
          <w:t>2</w:t>
        </w:r>
      </w:fldSimple>
      <w:r>
        <w:t xml:space="preserve">: </w:t>
      </w:r>
      <w:r w:rsidR="00D17D5D">
        <w:t>Stejnosměrn</w:t>
      </w:r>
      <w:r w:rsidR="001B79AA">
        <w:t>á</w:t>
      </w:r>
      <w:r w:rsidR="00D17D5D">
        <w:t xml:space="preserve"> a střídav</w:t>
      </w:r>
      <w:r w:rsidR="001B79AA">
        <w:t>á</w:t>
      </w:r>
      <w:r w:rsidR="00D17D5D">
        <w:t xml:space="preserve"> sl</w:t>
      </w:r>
      <w:r w:rsidR="00E20D45">
        <w:t>ožk</w:t>
      </w:r>
      <w:r w:rsidR="001B79AA">
        <w:t>a výstupního napětí jednocestný</w:t>
      </w:r>
      <w:r w:rsidR="00E20D45">
        <w:t xml:space="preserve"> usměrňovač</w:t>
      </w:r>
      <w:r w:rsidR="001B79AA">
        <w:t xml:space="preserve"> bez filtrace</w:t>
      </w:r>
      <w:r w:rsidR="00E20D45">
        <w:t xml:space="preserve"> (Si</w:t>
      </w:r>
      <w:r w:rsidR="001B79AA">
        <w:t xml:space="preserve"> dioda</w:t>
      </w:r>
      <w:r w:rsidR="00FB309D">
        <w:t>)</w:t>
      </w:r>
    </w:p>
    <w:tbl>
      <w:tblPr>
        <w:tblW w:w="288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  <w:gridCol w:w="1440"/>
      </w:tblGrid>
      <w:tr w:rsidR="001B79AA" w:rsidTr="001B79AA">
        <w:trPr>
          <w:trHeight w:val="345"/>
          <w:jc w:val="center"/>
        </w:trPr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9AA" w:rsidRDefault="001B79AA" w:rsidP="00FA37CE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ss</w:t>
            </w:r>
            <w:r>
              <w:rPr>
                <w:b/>
                <w:bCs/>
              </w:rPr>
              <w:t xml:space="preserve"> (……)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9AA" w:rsidRDefault="001B79AA" w:rsidP="00FA37CE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stř</w:t>
            </w:r>
            <w:r>
              <w:rPr>
                <w:b/>
                <w:bCs/>
              </w:rPr>
              <w:t xml:space="preserve"> (……)</w:t>
            </w:r>
          </w:p>
        </w:tc>
      </w:tr>
      <w:tr w:rsidR="001B79AA" w:rsidTr="001B79AA">
        <w:trPr>
          <w:trHeight w:val="345"/>
          <w:jc w:val="center"/>
        </w:trPr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9AA" w:rsidRDefault="001B79AA" w:rsidP="00FB309D">
            <w:pPr>
              <w:jc w:val="center"/>
            </w:pPr>
            <w:r>
              <w:t> 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9AA" w:rsidRDefault="001B79AA" w:rsidP="00FB309D">
            <w:pPr>
              <w:jc w:val="center"/>
            </w:pPr>
            <w:r>
              <w:t> </w:t>
            </w:r>
          </w:p>
        </w:tc>
      </w:tr>
    </w:tbl>
    <w:p w:rsidR="000A2EC6" w:rsidRDefault="000A2EC6" w:rsidP="00FA37CE">
      <w:pPr>
        <w:jc w:val="center"/>
      </w:pPr>
    </w:p>
    <w:p w:rsidR="000A2EC6" w:rsidRDefault="000A2EC6" w:rsidP="000A2EC6">
      <w:pPr>
        <w:pStyle w:val="Titulek"/>
        <w:keepNext/>
      </w:pPr>
      <w:r>
        <w:t xml:space="preserve">Tabulka </w:t>
      </w:r>
      <w:fldSimple w:instr=" SEQ Tabulka \* ARABIC ">
        <w:r w:rsidR="00C04B39">
          <w:rPr>
            <w:noProof/>
          </w:rPr>
          <w:t>3</w:t>
        </w:r>
      </w:fldSimple>
      <w:r>
        <w:t xml:space="preserve">: </w:t>
      </w:r>
      <w:r w:rsidR="00FA37CE">
        <w:t>Kolísání výstupního napětí – jednocestný usměrňovač</w:t>
      </w:r>
      <w:r w:rsidR="00FB309D">
        <w:t xml:space="preserve"> </w:t>
      </w:r>
      <w:r w:rsidR="001E3B82">
        <w:t xml:space="preserve">s filtrací </w:t>
      </w:r>
      <w:r w:rsidR="00FB309D">
        <w:t>(Si dioda)</w:t>
      </w:r>
    </w:p>
    <w:tbl>
      <w:tblPr>
        <w:tblW w:w="4400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960"/>
        <w:gridCol w:w="960"/>
        <w:gridCol w:w="960"/>
      </w:tblGrid>
      <w:tr w:rsidR="00FA37CE" w:rsidTr="00FB309D">
        <w:trPr>
          <w:trHeight w:val="345"/>
          <w:jc w:val="center"/>
        </w:trPr>
        <w:tc>
          <w:tcPr>
            <w:tcW w:w="1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37CE" w:rsidRDefault="00FA37CE" w:rsidP="00FB309D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37CE" w:rsidRDefault="00FA37CE" w:rsidP="00FB309D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c1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37CE" w:rsidRDefault="00FA37CE" w:rsidP="00FB309D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c2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37CE" w:rsidRDefault="00FA37CE" w:rsidP="00FB309D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c3</w:t>
            </w:r>
          </w:p>
        </w:tc>
      </w:tr>
      <w:tr w:rsidR="00FA37CE" w:rsidTr="00FB309D">
        <w:trPr>
          <w:trHeight w:val="345"/>
          <w:jc w:val="center"/>
        </w:trPr>
        <w:tc>
          <w:tcPr>
            <w:tcW w:w="15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37CE" w:rsidRDefault="00FA37CE" w:rsidP="00FA37CE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max</w:t>
            </w:r>
            <w:r>
              <w:rPr>
                <w:b/>
                <w:bCs/>
              </w:rPr>
              <w:t xml:space="preserve"> (……)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37CE" w:rsidRDefault="00FA37CE" w:rsidP="00FB309D">
            <w:pPr>
              <w:jc w:val="center"/>
            </w:pPr>
            <w: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37CE" w:rsidRDefault="00FA37CE" w:rsidP="00FB309D">
            <w:pPr>
              <w:jc w:val="center"/>
            </w:pPr>
            <w: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37CE" w:rsidRDefault="00FA37CE" w:rsidP="00FB309D">
            <w:pPr>
              <w:jc w:val="center"/>
            </w:pPr>
            <w:r>
              <w:t> </w:t>
            </w:r>
          </w:p>
        </w:tc>
      </w:tr>
      <w:tr w:rsidR="00FA37CE" w:rsidTr="00FB309D">
        <w:trPr>
          <w:trHeight w:val="345"/>
          <w:jc w:val="center"/>
        </w:trPr>
        <w:tc>
          <w:tcPr>
            <w:tcW w:w="15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37CE" w:rsidRDefault="00FA37CE" w:rsidP="00FA37CE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min</w:t>
            </w:r>
            <w:r>
              <w:rPr>
                <w:b/>
                <w:bCs/>
              </w:rPr>
              <w:t xml:space="preserve"> (……)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37CE" w:rsidRDefault="00FA37CE" w:rsidP="00FB309D">
            <w:pPr>
              <w:jc w:val="center"/>
            </w:pPr>
            <w: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37CE" w:rsidRDefault="00FA37CE" w:rsidP="00FB309D">
            <w:pPr>
              <w:jc w:val="center"/>
            </w:pPr>
            <w: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A37CE" w:rsidRDefault="00FA37CE" w:rsidP="00FB309D">
            <w:pPr>
              <w:jc w:val="center"/>
            </w:pPr>
            <w:r>
              <w:t> </w:t>
            </w:r>
          </w:p>
        </w:tc>
      </w:tr>
    </w:tbl>
    <w:p w:rsidR="000A2EC6" w:rsidRDefault="000A2EC6" w:rsidP="000A2EC6">
      <w:pPr>
        <w:jc w:val="center"/>
      </w:pPr>
    </w:p>
    <w:p w:rsidR="001B79AA" w:rsidRDefault="001B79AA" w:rsidP="000A2EC6">
      <w:pPr>
        <w:jc w:val="center"/>
      </w:pPr>
    </w:p>
    <w:p w:rsidR="001E3B82" w:rsidRDefault="001E3B82" w:rsidP="001E3B82">
      <w:pPr>
        <w:pStyle w:val="Titulek"/>
        <w:keepNext/>
      </w:pPr>
      <w:r>
        <w:t xml:space="preserve">Tabulka </w:t>
      </w:r>
      <w:fldSimple w:instr=" SEQ Tabulka \* ARABIC ">
        <w:r w:rsidR="00C04B39">
          <w:rPr>
            <w:noProof/>
          </w:rPr>
          <w:t>4</w:t>
        </w:r>
      </w:fldSimple>
      <w:r>
        <w:t>: Stejnosměrná složka výstupního napětí v závislosti na zatěžovacím odporu – jednocestný usměrňovač s filtrací 10</w:t>
      </w:r>
      <w:r w:rsidRPr="001B79AA">
        <w:rPr>
          <w:rFonts w:ascii="Symbol" w:hAnsi="Symbol"/>
        </w:rPr>
        <w:t></w:t>
      </w:r>
      <w:r>
        <w:t>F (Si dioda)</w:t>
      </w:r>
    </w:p>
    <w:tbl>
      <w:tblPr>
        <w:tblW w:w="4400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960"/>
        <w:gridCol w:w="960"/>
        <w:gridCol w:w="960"/>
      </w:tblGrid>
      <w:tr w:rsidR="00F1712A" w:rsidTr="00F1712A">
        <w:trPr>
          <w:trHeight w:val="345"/>
          <w:jc w:val="center"/>
        </w:trPr>
        <w:tc>
          <w:tcPr>
            <w:tcW w:w="1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712A" w:rsidRDefault="00F1712A" w:rsidP="00591296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712A" w:rsidRDefault="00F1712A" w:rsidP="001E3B82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R1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712A" w:rsidRDefault="00F1712A" w:rsidP="001E3B82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R2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712A" w:rsidRDefault="00F1712A" w:rsidP="001E3B82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R3</w:t>
            </w:r>
          </w:p>
        </w:tc>
      </w:tr>
      <w:tr w:rsidR="00F1712A" w:rsidTr="00F1712A">
        <w:trPr>
          <w:trHeight w:val="345"/>
          <w:jc w:val="center"/>
        </w:trPr>
        <w:tc>
          <w:tcPr>
            <w:tcW w:w="15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712A" w:rsidRDefault="00F1712A" w:rsidP="001E3B82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ss</w:t>
            </w:r>
            <w:r>
              <w:rPr>
                <w:b/>
                <w:bCs/>
              </w:rPr>
              <w:t xml:space="preserve"> (……)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712A" w:rsidRDefault="00F1712A" w:rsidP="00591296">
            <w:pPr>
              <w:jc w:val="center"/>
            </w:pPr>
            <w: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712A" w:rsidRDefault="00F1712A" w:rsidP="00591296">
            <w:pPr>
              <w:jc w:val="center"/>
            </w:pPr>
            <w: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712A" w:rsidRDefault="00F1712A" w:rsidP="00591296">
            <w:pPr>
              <w:jc w:val="center"/>
            </w:pPr>
            <w:r>
              <w:t> </w:t>
            </w:r>
          </w:p>
        </w:tc>
      </w:tr>
    </w:tbl>
    <w:p w:rsidR="001E3B82" w:rsidRDefault="001E3B82" w:rsidP="000A2EC6">
      <w:pPr>
        <w:jc w:val="center"/>
      </w:pPr>
    </w:p>
    <w:p w:rsidR="00FA37CE" w:rsidRDefault="00FA37CE" w:rsidP="00FA37CE">
      <w:pPr>
        <w:pStyle w:val="Titulek"/>
        <w:keepNext/>
      </w:pPr>
      <w:r>
        <w:t xml:space="preserve">Tabulka </w:t>
      </w:r>
      <w:fldSimple w:instr=" SEQ Tabulka \* ARABIC ">
        <w:r w:rsidR="00C04B39">
          <w:rPr>
            <w:noProof/>
          </w:rPr>
          <w:t>5</w:t>
        </w:r>
      </w:fldSimple>
      <w:r>
        <w:t>: Kolísání výstupního napětí – dvoucestný usměrňovač</w:t>
      </w:r>
      <w:r w:rsidR="001B79AA">
        <w:t xml:space="preserve"> bez filtrace</w:t>
      </w:r>
      <w:r w:rsidR="00FB309D">
        <w:t xml:space="preserve"> (Si diody)</w:t>
      </w:r>
    </w:p>
    <w:tbl>
      <w:tblPr>
        <w:tblW w:w="2480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960"/>
      </w:tblGrid>
      <w:tr w:rsidR="001B79AA" w:rsidTr="001B79AA">
        <w:trPr>
          <w:trHeight w:val="345"/>
          <w:jc w:val="center"/>
        </w:trPr>
        <w:tc>
          <w:tcPr>
            <w:tcW w:w="1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9AA" w:rsidRDefault="001B79AA" w:rsidP="00FB309D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9AA" w:rsidRDefault="001B79AA" w:rsidP="001B79A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2c</w:t>
            </w:r>
          </w:p>
        </w:tc>
      </w:tr>
      <w:tr w:rsidR="001B79AA" w:rsidTr="001B79AA">
        <w:trPr>
          <w:trHeight w:val="345"/>
          <w:jc w:val="center"/>
        </w:trPr>
        <w:tc>
          <w:tcPr>
            <w:tcW w:w="15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9AA" w:rsidRDefault="001B79AA" w:rsidP="00FB309D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max</w:t>
            </w:r>
            <w:r>
              <w:rPr>
                <w:b/>
                <w:bCs/>
              </w:rPr>
              <w:t xml:space="preserve"> (……)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9AA" w:rsidRDefault="001B79AA" w:rsidP="00FB309D">
            <w:pPr>
              <w:jc w:val="center"/>
            </w:pPr>
            <w:r>
              <w:t> </w:t>
            </w:r>
          </w:p>
        </w:tc>
      </w:tr>
      <w:tr w:rsidR="001B79AA" w:rsidTr="001B79AA">
        <w:trPr>
          <w:trHeight w:val="345"/>
          <w:jc w:val="center"/>
        </w:trPr>
        <w:tc>
          <w:tcPr>
            <w:tcW w:w="15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9AA" w:rsidRDefault="001B79AA" w:rsidP="00FB309D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min</w:t>
            </w:r>
            <w:r>
              <w:rPr>
                <w:b/>
                <w:bCs/>
              </w:rPr>
              <w:t xml:space="preserve"> (……)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9AA" w:rsidRDefault="001B79AA" w:rsidP="00FB309D">
            <w:pPr>
              <w:jc w:val="center"/>
            </w:pPr>
            <w:r>
              <w:t> </w:t>
            </w:r>
          </w:p>
        </w:tc>
      </w:tr>
    </w:tbl>
    <w:p w:rsidR="000A2EC6" w:rsidRDefault="000A2EC6" w:rsidP="000A2EC6">
      <w:pPr>
        <w:jc w:val="center"/>
      </w:pPr>
    </w:p>
    <w:p w:rsidR="001B79AA" w:rsidRDefault="001B79AA" w:rsidP="001B79AA">
      <w:pPr>
        <w:pStyle w:val="Titulek"/>
        <w:keepNext/>
      </w:pPr>
      <w:r>
        <w:t xml:space="preserve">Tabulka </w:t>
      </w:r>
      <w:fldSimple w:instr=" SEQ Tabulka \* ARABIC ">
        <w:r w:rsidR="00C04B39">
          <w:rPr>
            <w:noProof/>
          </w:rPr>
          <w:t>6</w:t>
        </w:r>
      </w:fldSimple>
      <w:r>
        <w:t>: Stejnosměrná a střídavá složka výstupního napětí dvoucestný usměrňovač bez filtrace (Si diody)</w:t>
      </w:r>
    </w:p>
    <w:tbl>
      <w:tblPr>
        <w:tblW w:w="288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  <w:gridCol w:w="1440"/>
      </w:tblGrid>
      <w:tr w:rsidR="001B79AA" w:rsidTr="00591296">
        <w:trPr>
          <w:trHeight w:val="345"/>
          <w:jc w:val="center"/>
        </w:trPr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9AA" w:rsidRDefault="001B79AA" w:rsidP="00591296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ss</w:t>
            </w:r>
            <w:r>
              <w:rPr>
                <w:b/>
                <w:bCs/>
              </w:rPr>
              <w:t xml:space="preserve"> (……)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9AA" w:rsidRDefault="001B79AA" w:rsidP="00591296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stř</w:t>
            </w:r>
            <w:r>
              <w:rPr>
                <w:b/>
                <w:bCs/>
              </w:rPr>
              <w:t xml:space="preserve"> (……)</w:t>
            </w:r>
          </w:p>
        </w:tc>
      </w:tr>
      <w:tr w:rsidR="001B79AA" w:rsidTr="00591296">
        <w:trPr>
          <w:trHeight w:val="345"/>
          <w:jc w:val="center"/>
        </w:trPr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9AA" w:rsidRDefault="001B79AA" w:rsidP="00591296">
            <w:pPr>
              <w:jc w:val="center"/>
            </w:pPr>
            <w:r>
              <w:t> 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9AA" w:rsidRDefault="001B79AA" w:rsidP="00591296">
            <w:pPr>
              <w:jc w:val="center"/>
            </w:pPr>
            <w:r>
              <w:t> </w:t>
            </w:r>
          </w:p>
        </w:tc>
      </w:tr>
    </w:tbl>
    <w:p w:rsidR="001B79AA" w:rsidRDefault="001B79AA" w:rsidP="001B79AA">
      <w:pPr>
        <w:jc w:val="center"/>
      </w:pPr>
    </w:p>
    <w:p w:rsidR="001B79AA" w:rsidRDefault="001B79AA" w:rsidP="001B79AA">
      <w:pPr>
        <w:pStyle w:val="Titulek"/>
        <w:keepNext/>
      </w:pPr>
      <w:r>
        <w:t xml:space="preserve">Tabulka </w:t>
      </w:r>
      <w:fldSimple w:instr=" SEQ Tabulka \* ARABIC ">
        <w:r w:rsidR="00C04B39">
          <w:rPr>
            <w:noProof/>
          </w:rPr>
          <w:t>7</w:t>
        </w:r>
      </w:fldSimple>
      <w:r>
        <w:t>: Kolísání výstupního napětí – dvoucestný usměrňovač s filtrací (Si dioda)</w:t>
      </w:r>
    </w:p>
    <w:tbl>
      <w:tblPr>
        <w:tblW w:w="4400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960"/>
        <w:gridCol w:w="960"/>
        <w:gridCol w:w="960"/>
      </w:tblGrid>
      <w:tr w:rsidR="001B79AA" w:rsidTr="00591296">
        <w:trPr>
          <w:trHeight w:val="345"/>
          <w:jc w:val="center"/>
        </w:trPr>
        <w:tc>
          <w:tcPr>
            <w:tcW w:w="1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9AA" w:rsidRDefault="001B79AA" w:rsidP="00591296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9AA" w:rsidRDefault="001B79AA" w:rsidP="00591296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c1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9AA" w:rsidRDefault="001B79AA" w:rsidP="00591296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c2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9AA" w:rsidRDefault="001B79AA" w:rsidP="00591296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c3</w:t>
            </w:r>
          </w:p>
        </w:tc>
      </w:tr>
      <w:tr w:rsidR="001B79AA" w:rsidTr="00591296">
        <w:trPr>
          <w:trHeight w:val="345"/>
          <w:jc w:val="center"/>
        </w:trPr>
        <w:tc>
          <w:tcPr>
            <w:tcW w:w="15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9AA" w:rsidRDefault="001B79AA" w:rsidP="00591296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max</w:t>
            </w:r>
            <w:r>
              <w:rPr>
                <w:b/>
                <w:bCs/>
              </w:rPr>
              <w:t xml:space="preserve"> (……)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9AA" w:rsidRDefault="001B79AA" w:rsidP="00591296">
            <w:pPr>
              <w:jc w:val="center"/>
            </w:pPr>
            <w: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9AA" w:rsidRDefault="001B79AA" w:rsidP="00591296">
            <w:pPr>
              <w:jc w:val="center"/>
            </w:pPr>
            <w: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9AA" w:rsidRDefault="001B79AA" w:rsidP="00591296">
            <w:pPr>
              <w:jc w:val="center"/>
            </w:pPr>
            <w:r>
              <w:t> </w:t>
            </w:r>
          </w:p>
        </w:tc>
      </w:tr>
      <w:tr w:rsidR="001B79AA" w:rsidTr="00591296">
        <w:trPr>
          <w:trHeight w:val="345"/>
          <w:jc w:val="center"/>
        </w:trPr>
        <w:tc>
          <w:tcPr>
            <w:tcW w:w="15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9AA" w:rsidRDefault="001B79AA" w:rsidP="00591296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min</w:t>
            </w:r>
            <w:r>
              <w:rPr>
                <w:b/>
                <w:bCs/>
              </w:rPr>
              <w:t xml:space="preserve"> (……)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9AA" w:rsidRDefault="001B79AA" w:rsidP="00591296">
            <w:pPr>
              <w:jc w:val="center"/>
            </w:pPr>
            <w: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9AA" w:rsidRDefault="001B79AA" w:rsidP="00591296">
            <w:pPr>
              <w:jc w:val="center"/>
            </w:pPr>
            <w: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9AA" w:rsidRDefault="001B79AA" w:rsidP="00591296">
            <w:pPr>
              <w:jc w:val="center"/>
            </w:pPr>
            <w:r>
              <w:t> </w:t>
            </w:r>
          </w:p>
        </w:tc>
      </w:tr>
    </w:tbl>
    <w:p w:rsidR="001B79AA" w:rsidRDefault="001B79AA" w:rsidP="001B79AA">
      <w:pPr>
        <w:jc w:val="center"/>
      </w:pPr>
    </w:p>
    <w:p w:rsidR="001B79AA" w:rsidRDefault="001B79AA" w:rsidP="001B79AA">
      <w:pPr>
        <w:pStyle w:val="Titulek"/>
        <w:keepNext/>
      </w:pPr>
      <w:r>
        <w:t xml:space="preserve">Tabulka </w:t>
      </w:r>
      <w:fldSimple w:instr=" SEQ Tabulka \* ARABIC ">
        <w:r w:rsidR="00C04B39">
          <w:rPr>
            <w:noProof/>
          </w:rPr>
          <w:t>8</w:t>
        </w:r>
      </w:fldSimple>
      <w:r>
        <w:t>: Stejnosměrná složka výstupního napětí v závislosti na zatěžovacím odporu – dvoucestný usměrňovač s filtrací 10</w:t>
      </w:r>
      <w:r w:rsidRPr="001B79AA">
        <w:rPr>
          <w:rFonts w:ascii="Symbol" w:hAnsi="Symbol"/>
        </w:rPr>
        <w:t></w:t>
      </w:r>
      <w:r>
        <w:t>F (Si dioda)</w:t>
      </w:r>
    </w:p>
    <w:tbl>
      <w:tblPr>
        <w:tblW w:w="4400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960"/>
        <w:gridCol w:w="960"/>
        <w:gridCol w:w="960"/>
      </w:tblGrid>
      <w:tr w:rsidR="00F1712A" w:rsidTr="00F1712A">
        <w:trPr>
          <w:trHeight w:val="345"/>
          <w:jc w:val="center"/>
        </w:trPr>
        <w:tc>
          <w:tcPr>
            <w:tcW w:w="1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712A" w:rsidRDefault="00F1712A" w:rsidP="00591296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712A" w:rsidRDefault="00F1712A" w:rsidP="00591296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R1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712A" w:rsidRDefault="00F1712A" w:rsidP="00591296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R2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712A" w:rsidRDefault="00F1712A" w:rsidP="00591296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R3</w:t>
            </w:r>
          </w:p>
        </w:tc>
      </w:tr>
      <w:tr w:rsidR="00F1712A" w:rsidTr="00F1712A">
        <w:trPr>
          <w:trHeight w:val="345"/>
          <w:jc w:val="center"/>
        </w:trPr>
        <w:tc>
          <w:tcPr>
            <w:tcW w:w="15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712A" w:rsidRDefault="00F1712A" w:rsidP="00591296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ss</w:t>
            </w:r>
            <w:r>
              <w:rPr>
                <w:b/>
                <w:bCs/>
              </w:rPr>
              <w:t xml:space="preserve"> (……)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712A" w:rsidRDefault="00F1712A" w:rsidP="00591296">
            <w:pPr>
              <w:jc w:val="center"/>
            </w:pPr>
            <w: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712A" w:rsidRDefault="00F1712A" w:rsidP="00591296">
            <w:pPr>
              <w:jc w:val="center"/>
            </w:pPr>
            <w: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712A" w:rsidRDefault="00F1712A" w:rsidP="00591296">
            <w:pPr>
              <w:jc w:val="center"/>
            </w:pPr>
            <w:r>
              <w:t> </w:t>
            </w:r>
          </w:p>
        </w:tc>
      </w:tr>
    </w:tbl>
    <w:p w:rsidR="001B79AA" w:rsidRDefault="001B79AA" w:rsidP="000A2EC6">
      <w:pPr>
        <w:jc w:val="center"/>
      </w:pPr>
    </w:p>
    <w:p w:rsidR="000A2EC6" w:rsidRDefault="000A2EC6" w:rsidP="000A2EC6">
      <w:pPr>
        <w:pStyle w:val="Nadpis2"/>
      </w:pPr>
      <w:r>
        <w:t>Výpočty a odvození</w:t>
      </w:r>
    </w:p>
    <w:p w:rsidR="00FA37CE" w:rsidRPr="00FA37CE" w:rsidRDefault="00FA37CE" w:rsidP="00FA37CE">
      <w:r>
        <w:t>Vypočtěte okamžitou hodnotu napětí na filtrační kapacitě (</w:t>
      </w:r>
      <w:r>
        <w:rPr>
          <w:i/>
          <w:iCs/>
        </w:rPr>
        <w:t>C</w:t>
      </w:r>
      <w:r>
        <w:t xml:space="preserve"> = ……………..</w:t>
      </w:r>
      <w:r>
        <w:rPr>
          <w:i/>
          <w:iCs/>
        </w:rPr>
        <w:t>F</w:t>
      </w:r>
      <w:r>
        <w:t xml:space="preserve">) ve vybraném čase </w:t>
      </w:r>
      <w:r>
        <w:rPr>
          <w:i/>
          <w:iCs/>
        </w:rPr>
        <w:t>t</w:t>
      </w:r>
      <w:r>
        <w:t xml:space="preserve"> = ……………ms po </w:t>
      </w:r>
      <w:r w:rsidR="00C33380">
        <w:t xml:space="preserve">uzavření diody (po </w:t>
      </w:r>
      <w:r>
        <w:t>odeznění přechodného děje vyvolaného zapnutím zdroje – nejde o první periody</w:t>
      </w:r>
      <w:r w:rsidR="00C33380">
        <w:t>, kdy se případně filtrační kondenzátory teprve nabíjejí)</w:t>
      </w:r>
      <w:r>
        <w:t>.</w:t>
      </w:r>
    </w:p>
    <w:p w:rsidR="000A2EC6" w:rsidRDefault="00FC0745" w:rsidP="000A2EC6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výst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…….</m:t>
              </m:r>
            </m:e>
          </m:d>
          <m:r>
            <w:rPr>
              <w:rFonts w:ascii="Cambria Math" w:hAnsi="Cambria Math"/>
            </w:rPr>
            <m:t>=…………*exp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……………</m:t>
                  </m:r>
                </m:num>
                <m:den>
                  <m:r>
                    <w:rPr>
                      <w:rFonts w:ascii="Cambria Math" w:hAnsi="Cambria Math"/>
                    </w:rPr>
                    <m:t>………*………</m:t>
                  </m:r>
                </m:den>
              </m:f>
            </m:e>
          </m:d>
          <m:r>
            <w:rPr>
              <w:rFonts w:ascii="Cambria Math" w:hAnsi="Cambria Math"/>
            </w:rPr>
            <m:t>=………*exp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-………</m:t>
              </m:r>
            </m:e>
          </m:d>
          <m:r>
            <w:rPr>
              <w:rFonts w:ascii="Cambria Math" w:hAnsi="Cambria Math"/>
            </w:rPr>
            <m:t>=……………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……</m:t>
              </m:r>
            </m:e>
          </m:d>
        </m:oMath>
      </m:oMathPara>
    </w:p>
    <w:p w:rsidR="000A2EC6" w:rsidRDefault="000A2EC6" w:rsidP="000A2EC6">
      <w:pPr>
        <w:jc w:val="center"/>
      </w:pPr>
    </w:p>
    <w:p w:rsidR="000A2EC6" w:rsidRDefault="000A2EC6" w:rsidP="000A2EC6">
      <w:pPr>
        <w:pStyle w:val="Nadpis2"/>
      </w:pPr>
      <w:r>
        <w:lastRenderedPageBreak/>
        <w:t>Tabulky vypočtených hodnot</w:t>
      </w:r>
    </w:p>
    <w:p w:rsidR="000A2EC6" w:rsidRDefault="000A2EC6" w:rsidP="000A2EC6">
      <w:pPr>
        <w:pStyle w:val="Titulek"/>
        <w:keepNext/>
      </w:pPr>
      <w:r>
        <w:t xml:space="preserve">Tabulka </w:t>
      </w:r>
      <w:fldSimple w:instr=" SEQ Tabulka \* ARABIC ">
        <w:r w:rsidR="00C04B39">
          <w:rPr>
            <w:noProof/>
          </w:rPr>
          <w:t>9</w:t>
        </w:r>
      </w:fldSimple>
      <w:r w:rsidR="004E1EC3">
        <w:t>: Zvlnění napětí jednocestného usměrňovače</w:t>
      </w:r>
      <w:r w:rsidR="00C33380">
        <w:t xml:space="preserve"> </w:t>
      </w:r>
      <w:r w:rsidR="001B79AA">
        <w:t xml:space="preserve">s filtrací </w:t>
      </w:r>
      <w:r w:rsidR="00C33380">
        <w:t>(Si dioda)</w:t>
      </w:r>
    </w:p>
    <w:tbl>
      <w:tblPr>
        <w:tblW w:w="4400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960"/>
        <w:gridCol w:w="960"/>
        <w:gridCol w:w="960"/>
      </w:tblGrid>
      <w:tr w:rsidR="004E1EC3" w:rsidTr="00FB309D">
        <w:trPr>
          <w:trHeight w:val="375"/>
          <w:jc w:val="center"/>
        </w:trPr>
        <w:tc>
          <w:tcPr>
            <w:tcW w:w="1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1EC3" w:rsidRDefault="004E1EC3" w:rsidP="00FB309D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1EC3" w:rsidRDefault="004E1EC3" w:rsidP="00FB309D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c1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1EC3" w:rsidRDefault="004E1EC3" w:rsidP="00FB309D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c2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1EC3" w:rsidRDefault="004E1EC3" w:rsidP="00FB309D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c3</w:t>
            </w:r>
          </w:p>
        </w:tc>
      </w:tr>
      <w:tr w:rsidR="004E1EC3" w:rsidTr="00FB309D">
        <w:trPr>
          <w:trHeight w:val="345"/>
          <w:jc w:val="center"/>
        </w:trPr>
        <w:tc>
          <w:tcPr>
            <w:tcW w:w="15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1EC3" w:rsidRDefault="004E1EC3" w:rsidP="004E1EC3">
            <w:pPr>
              <w:jc w:val="center"/>
              <w:rPr>
                <w:rFonts w:ascii="Symbol" w:hAnsi="Symbol" w:cs="Arial"/>
                <w:b/>
                <w:bCs/>
              </w:rPr>
            </w:pPr>
            <w:r>
              <w:rPr>
                <w:rFonts w:ascii="Symbol" w:hAnsi="Symbol" w:cs="Arial"/>
                <w:b/>
                <w:bCs/>
              </w:rPr>
              <w:t></w:t>
            </w: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</w:rPr>
              <w:t xml:space="preserve"> (……)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1EC3" w:rsidRDefault="004E1EC3" w:rsidP="00FB309D">
            <w:pPr>
              <w:jc w:val="center"/>
            </w:pPr>
            <w: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1EC3" w:rsidRDefault="004E1EC3" w:rsidP="00FB309D">
            <w:pPr>
              <w:jc w:val="center"/>
            </w:pPr>
            <w: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1EC3" w:rsidRDefault="004E1EC3" w:rsidP="00FB309D">
            <w:pPr>
              <w:jc w:val="center"/>
            </w:pPr>
            <w:r>
              <w:t> </w:t>
            </w:r>
          </w:p>
        </w:tc>
      </w:tr>
    </w:tbl>
    <w:p w:rsidR="000A2EC6" w:rsidRDefault="000A2EC6" w:rsidP="000A2EC6">
      <w:pPr>
        <w:jc w:val="center"/>
      </w:pPr>
    </w:p>
    <w:p w:rsidR="004E1EC3" w:rsidRDefault="004E1EC3" w:rsidP="004E1EC3">
      <w:pPr>
        <w:pStyle w:val="Titulek"/>
        <w:keepNext/>
      </w:pPr>
      <w:r>
        <w:t xml:space="preserve">Tabulka </w:t>
      </w:r>
      <w:fldSimple w:instr=" SEQ Tabulka \* ARABIC ">
        <w:r w:rsidR="00C04B39">
          <w:rPr>
            <w:noProof/>
          </w:rPr>
          <w:t>10</w:t>
        </w:r>
      </w:fldSimple>
      <w:r>
        <w:t>: Zvlnění napětí dvoucestného usměrňovače</w:t>
      </w:r>
      <w:r w:rsidR="00C33380">
        <w:t xml:space="preserve"> </w:t>
      </w:r>
      <w:r w:rsidR="001B79AA">
        <w:t>s</w:t>
      </w:r>
      <w:r w:rsidR="009309D0">
        <w:t> </w:t>
      </w:r>
      <w:r w:rsidR="001B79AA">
        <w:t>filtrací</w:t>
      </w:r>
      <w:r w:rsidR="009309D0">
        <w:t xml:space="preserve"> </w:t>
      </w:r>
      <w:r w:rsidR="00C33380">
        <w:t>(Si diody)</w:t>
      </w:r>
    </w:p>
    <w:tbl>
      <w:tblPr>
        <w:tblW w:w="4400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960"/>
        <w:gridCol w:w="960"/>
        <w:gridCol w:w="960"/>
      </w:tblGrid>
      <w:tr w:rsidR="004E1EC3" w:rsidTr="00FB309D">
        <w:trPr>
          <w:trHeight w:val="375"/>
          <w:jc w:val="center"/>
        </w:trPr>
        <w:tc>
          <w:tcPr>
            <w:tcW w:w="1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1EC3" w:rsidRDefault="004E1EC3" w:rsidP="00FB309D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1EC3" w:rsidRDefault="004E1EC3" w:rsidP="00FB309D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c1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1EC3" w:rsidRDefault="004E1EC3" w:rsidP="00FB309D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c2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1EC3" w:rsidRDefault="004E1EC3" w:rsidP="00FB309D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c3</w:t>
            </w:r>
          </w:p>
        </w:tc>
      </w:tr>
      <w:tr w:rsidR="004E1EC3" w:rsidTr="00FB309D">
        <w:trPr>
          <w:trHeight w:val="345"/>
          <w:jc w:val="center"/>
        </w:trPr>
        <w:tc>
          <w:tcPr>
            <w:tcW w:w="15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1EC3" w:rsidRDefault="004E1EC3" w:rsidP="00FB309D">
            <w:pPr>
              <w:jc w:val="center"/>
              <w:rPr>
                <w:rFonts w:ascii="Symbol" w:hAnsi="Symbol" w:cs="Arial"/>
                <w:b/>
                <w:bCs/>
              </w:rPr>
            </w:pPr>
            <w:r>
              <w:rPr>
                <w:rFonts w:ascii="Symbol" w:hAnsi="Symbol" w:cs="Arial"/>
                <w:b/>
                <w:bCs/>
              </w:rPr>
              <w:t></w:t>
            </w: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</w:rPr>
              <w:t xml:space="preserve"> (……)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1EC3" w:rsidRDefault="004E1EC3" w:rsidP="00FB309D">
            <w:pPr>
              <w:jc w:val="center"/>
            </w:pPr>
            <w: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1EC3" w:rsidRDefault="004E1EC3" w:rsidP="00FB309D">
            <w:pPr>
              <w:jc w:val="center"/>
            </w:pPr>
            <w: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E1EC3" w:rsidRDefault="004E1EC3" w:rsidP="00FB309D">
            <w:pPr>
              <w:jc w:val="center"/>
            </w:pPr>
            <w:r>
              <w:t> </w:t>
            </w:r>
          </w:p>
        </w:tc>
      </w:tr>
    </w:tbl>
    <w:p w:rsidR="000A2EC6" w:rsidRDefault="000A2EC6" w:rsidP="000A2EC6">
      <w:pPr>
        <w:jc w:val="center"/>
      </w:pPr>
    </w:p>
    <w:p w:rsidR="00EA65FB" w:rsidRDefault="00EA65FB" w:rsidP="00EA65FB">
      <w:pPr>
        <w:pStyle w:val="Titulek"/>
        <w:keepNext/>
      </w:pPr>
      <w:r>
        <w:t xml:space="preserve">Tabulka </w:t>
      </w:r>
      <w:fldSimple w:instr=" SEQ Tabulka \* ARABIC ">
        <w:r w:rsidR="00C04B39">
          <w:rPr>
            <w:noProof/>
          </w:rPr>
          <w:t>11</w:t>
        </w:r>
      </w:fldSimple>
      <w:r>
        <w:t>: Numericky modelované vstupní napětí a výstupní napětí jednocestného a dvoucestného usměrňovače s filtrací (Si diody)</w:t>
      </w:r>
    </w:p>
    <w:tbl>
      <w:tblPr>
        <w:tblW w:w="8660" w:type="dxa"/>
        <w:tblInd w:w="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350AB0" w:rsidRPr="00350AB0" w:rsidTr="00EA65FB">
        <w:trPr>
          <w:trHeight w:val="27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350AB0" w:rsidRPr="00350AB0" w:rsidRDefault="00350AB0" w:rsidP="00350AB0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sz w:val="20"/>
                <w:szCs w:val="20"/>
                <w:lang w:eastAsia="cs-CZ"/>
              </w:rPr>
            </w:pPr>
            <w:r w:rsidRPr="00350AB0">
              <w:rPr>
                <w:rFonts w:ascii="Arial" w:eastAsia="Times New Roman" w:hAnsi="Arial" w:cs="Arial"/>
                <w:b/>
                <w:sz w:val="20"/>
                <w:szCs w:val="20"/>
                <w:lang w:eastAsia="cs-CZ"/>
              </w:rPr>
              <w:t>t (ms)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:rsidR="00350AB0" w:rsidRPr="00350AB0" w:rsidRDefault="00EA65FB" w:rsidP="00EA65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cs-CZ"/>
              </w:rPr>
            </w:pPr>
            <w:r w:rsidRPr="00EA65FB">
              <w:rPr>
                <w:rFonts w:ascii="Arial" w:eastAsia="Times New Roman" w:hAnsi="Arial" w:cs="Arial"/>
                <w:b/>
                <w:sz w:val="20"/>
                <w:szCs w:val="20"/>
                <w:lang w:eastAsia="cs-CZ"/>
              </w:rPr>
              <w:t>0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:rsidR="00350AB0" w:rsidRPr="00350AB0" w:rsidRDefault="00EA65FB" w:rsidP="00EA65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:rsidR="00350AB0" w:rsidRPr="00350AB0" w:rsidRDefault="00EA65FB" w:rsidP="00EA65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cs-CZ"/>
              </w:rPr>
              <w:t>2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:rsidR="00350AB0" w:rsidRPr="00350AB0" w:rsidRDefault="00EA65FB" w:rsidP="00EA65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cs-CZ"/>
              </w:rPr>
              <w:t>3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:rsidR="00350AB0" w:rsidRPr="00350AB0" w:rsidRDefault="00EA65FB" w:rsidP="00EA65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cs-CZ"/>
              </w:rPr>
              <w:t>4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:rsidR="00350AB0" w:rsidRPr="00350AB0" w:rsidRDefault="00EA65FB" w:rsidP="00EA65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cs-CZ"/>
              </w:rPr>
              <w:t>5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:rsidR="00350AB0" w:rsidRPr="00350AB0" w:rsidRDefault="00EA65FB" w:rsidP="00EA65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cs-CZ"/>
              </w:rPr>
              <w:t>6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:rsidR="00350AB0" w:rsidRPr="00350AB0" w:rsidRDefault="00EA65FB" w:rsidP="00EA65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cs-CZ"/>
              </w:rPr>
              <w:t>7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:rsidR="00350AB0" w:rsidRPr="00350AB0" w:rsidRDefault="00EA65FB" w:rsidP="00EA65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cs-CZ"/>
              </w:rPr>
              <w:t>8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:rsidR="00350AB0" w:rsidRPr="00350AB0" w:rsidRDefault="00EA65FB" w:rsidP="00EA65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cs-CZ"/>
              </w:rPr>
              <w:t>9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:rsidR="00350AB0" w:rsidRPr="00350AB0" w:rsidRDefault="00EA65FB" w:rsidP="00EA65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cs-CZ"/>
              </w:rPr>
              <w:t>10</w:t>
            </w:r>
          </w:p>
        </w:tc>
      </w:tr>
      <w:tr w:rsidR="00350AB0" w:rsidRPr="00350AB0" w:rsidTr="00EA65FB">
        <w:trPr>
          <w:trHeight w:val="33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350AB0" w:rsidRPr="00350AB0" w:rsidRDefault="00350AB0" w:rsidP="00350AB0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sz w:val="20"/>
                <w:szCs w:val="20"/>
                <w:lang w:eastAsia="cs-CZ"/>
              </w:rPr>
            </w:pPr>
            <w:r w:rsidRPr="00350AB0">
              <w:rPr>
                <w:rFonts w:ascii="Arial" w:eastAsia="Times New Roman" w:hAnsi="Arial" w:cs="Arial"/>
                <w:b/>
                <w:i/>
                <w:sz w:val="20"/>
                <w:szCs w:val="20"/>
                <w:lang w:eastAsia="cs-CZ"/>
              </w:rPr>
              <w:t>u</w:t>
            </w:r>
            <w:r w:rsidRPr="00350AB0">
              <w:rPr>
                <w:rFonts w:ascii="Arial" w:eastAsia="Times New Roman" w:hAnsi="Arial" w:cs="Arial"/>
                <w:b/>
                <w:sz w:val="20"/>
                <w:szCs w:val="20"/>
                <w:vertAlign w:val="subscript"/>
                <w:lang w:eastAsia="cs-CZ"/>
              </w:rPr>
              <w:t>1</w:t>
            </w:r>
            <w:r w:rsidRPr="00350AB0">
              <w:rPr>
                <w:rFonts w:ascii="Arial" w:eastAsia="Times New Roman" w:hAnsi="Arial" w:cs="Arial"/>
                <w:b/>
                <w:sz w:val="20"/>
                <w:szCs w:val="20"/>
                <w:lang w:eastAsia="cs-CZ"/>
              </w:rPr>
              <w:t>(t) (V)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:rsidR="00350AB0" w:rsidRPr="00350AB0" w:rsidRDefault="00350AB0" w:rsidP="00350AB0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50AB0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:rsidR="00350AB0" w:rsidRPr="00350AB0" w:rsidRDefault="00350AB0" w:rsidP="00350AB0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50AB0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:rsidR="00350AB0" w:rsidRPr="00350AB0" w:rsidRDefault="00350AB0" w:rsidP="00350AB0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50AB0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:rsidR="00350AB0" w:rsidRPr="00350AB0" w:rsidRDefault="00350AB0" w:rsidP="00350AB0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50AB0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:rsidR="00350AB0" w:rsidRPr="00350AB0" w:rsidRDefault="00350AB0" w:rsidP="00350AB0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50AB0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:rsidR="00350AB0" w:rsidRPr="00350AB0" w:rsidRDefault="00350AB0" w:rsidP="00350AB0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50AB0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:rsidR="00350AB0" w:rsidRPr="00350AB0" w:rsidRDefault="00350AB0" w:rsidP="00350AB0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50AB0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:rsidR="00350AB0" w:rsidRPr="00350AB0" w:rsidRDefault="00350AB0" w:rsidP="00350AB0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50AB0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:rsidR="00350AB0" w:rsidRPr="00350AB0" w:rsidRDefault="00350AB0" w:rsidP="00350AB0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50AB0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:rsidR="00350AB0" w:rsidRPr="00350AB0" w:rsidRDefault="00350AB0" w:rsidP="00350AB0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50AB0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:rsidR="00350AB0" w:rsidRPr="00350AB0" w:rsidRDefault="00350AB0" w:rsidP="00350AB0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50AB0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</w:tr>
      <w:tr w:rsidR="00350AB0" w:rsidRPr="00350AB0" w:rsidTr="00EA65FB">
        <w:trPr>
          <w:trHeight w:val="33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350AB0" w:rsidRPr="00350AB0" w:rsidRDefault="00350AB0" w:rsidP="00350AB0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sz w:val="20"/>
                <w:szCs w:val="20"/>
                <w:lang w:eastAsia="cs-CZ"/>
              </w:rPr>
            </w:pPr>
            <w:r w:rsidRPr="00350AB0">
              <w:rPr>
                <w:rFonts w:ascii="Arial" w:eastAsia="Times New Roman" w:hAnsi="Arial" w:cs="Arial"/>
                <w:b/>
                <w:i/>
                <w:sz w:val="20"/>
                <w:szCs w:val="20"/>
                <w:lang w:eastAsia="cs-CZ"/>
              </w:rPr>
              <w:t>u</w:t>
            </w:r>
            <w:r w:rsidRPr="00350AB0">
              <w:rPr>
                <w:rFonts w:ascii="Arial" w:eastAsia="Times New Roman" w:hAnsi="Arial" w:cs="Arial"/>
                <w:b/>
                <w:sz w:val="20"/>
                <w:szCs w:val="20"/>
                <w:vertAlign w:val="subscript"/>
                <w:lang w:eastAsia="cs-CZ"/>
              </w:rPr>
              <w:t>21c</w:t>
            </w:r>
            <w:r w:rsidRPr="00350AB0">
              <w:rPr>
                <w:rFonts w:ascii="Arial" w:eastAsia="Times New Roman" w:hAnsi="Arial" w:cs="Arial"/>
                <w:b/>
                <w:sz w:val="20"/>
                <w:szCs w:val="20"/>
                <w:lang w:eastAsia="cs-CZ"/>
              </w:rPr>
              <w:t>(t) (V)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:rsidR="00350AB0" w:rsidRPr="00350AB0" w:rsidRDefault="00350AB0" w:rsidP="00350AB0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50AB0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:rsidR="00350AB0" w:rsidRPr="00350AB0" w:rsidRDefault="00350AB0" w:rsidP="00350AB0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50AB0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:rsidR="00350AB0" w:rsidRPr="00350AB0" w:rsidRDefault="00350AB0" w:rsidP="00350AB0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50AB0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:rsidR="00350AB0" w:rsidRPr="00350AB0" w:rsidRDefault="00350AB0" w:rsidP="00350AB0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50AB0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:rsidR="00350AB0" w:rsidRPr="00350AB0" w:rsidRDefault="00350AB0" w:rsidP="00350AB0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50AB0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:rsidR="00350AB0" w:rsidRPr="00350AB0" w:rsidRDefault="00350AB0" w:rsidP="00350AB0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50AB0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:rsidR="00350AB0" w:rsidRPr="00350AB0" w:rsidRDefault="00350AB0" w:rsidP="00350AB0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50AB0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:rsidR="00350AB0" w:rsidRPr="00350AB0" w:rsidRDefault="00350AB0" w:rsidP="00350AB0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50AB0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:rsidR="00350AB0" w:rsidRPr="00350AB0" w:rsidRDefault="00350AB0" w:rsidP="00350AB0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50AB0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:rsidR="00350AB0" w:rsidRPr="00350AB0" w:rsidRDefault="00350AB0" w:rsidP="00350AB0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50AB0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:rsidR="00350AB0" w:rsidRPr="00350AB0" w:rsidRDefault="00350AB0" w:rsidP="00350AB0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50AB0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</w:tr>
      <w:tr w:rsidR="00350AB0" w:rsidRPr="00350AB0" w:rsidTr="00EA65FB">
        <w:trPr>
          <w:trHeight w:val="33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350AB0" w:rsidRPr="00350AB0" w:rsidRDefault="00350AB0" w:rsidP="00350AB0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sz w:val="20"/>
                <w:szCs w:val="20"/>
                <w:lang w:eastAsia="cs-CZ"/>
              </w:rPr>
            </w:pPr>
            <w:r w:rsidRPr="00350AB0">
              <w:rPr>
                <w:rFonts w:ascii="Arial" w:eastAsia="Times New Roman" w:hAnsi="Arial" w:cs="Arial"/>
                <w:b/>
                <w:i/>
                <w:sz w:val="20"/>
                <w:szCs w:val="20"/>
                <w:lang w:eastAsia="cs-CZ"/>
              </w:rPr>
              <w:t>u</w:t>
            </w:r>
            <w:r w:rsidRPr="00350AB0">
              <w:rPr>
                <w:rFonts w:ascii="Arial" w:eastAsia="Times New Roman" w:hAnsi="Arial" w:cs="Arial"/>
                <w:b/>
                <w:sz w:val="20"/>
                <w:szCs w:val="20"/>
                <w:vertAlign w:val="subscript"/>
                <w:lang w:eastAsia="cs-CZ"/>
              </w:rPr>
              <w:t>22c</w:t>
            </w:r>
            <w:r w:rsidRPr="00350AB0">
              <w:rPr>
                <w:rFonts w:ascii="Arial" w:eastAsia="Times New Roman" w:hAnsi="Arial" w:cs="Arial"/>
                <w:b/>
                <w:sz w:val="20"/>
                <w:szCs w:val="20"/>
                <w:lang w:eastAsia="cs-CZ"/>
              </w:rPr>
              <w:t>(t) (V)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:rsidR="00350AB0" w:rsidRPr="00350AB0" w:rsidRDefault="00350AB0" w:rsidP="00350AB0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50AB0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:rsidR="00350AB0" w:rsidRPr="00350AB0" w:rsidRDefault="00350AB0" w:rsidP="00350AB0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50AB0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:rsidR="00350AB0" w:rsidRPr="00350AB0" w:rsidRDefault="00350AB0" w:rsidP="00350AB0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50AB0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:rsidR="00350AB0" w:rsidRPr="00350AB0" w:rsidRDefault="00350AB0" w:rsidP="00350AB0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50AB0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:rsidR="00350AB0" w:rsidRPr="00350AB0" w:rsidRDefault="00350AB0" w:rsidP="00350AB0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50AB0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:rsidR="00350AB0" w:rsidRPr="00350AB0" w:rsidRDefault="00350AB0" w:rsidP="00350AB0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50AB0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:rsidR="00350AB0" w:rsidRPr="00350AB0" w:rsidRDefault="00350AB0" w:rsidP="00350AB0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50AB0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:rsidR="00350AB0" w:rsidRPr="00350AB0" w:rsidRDefault="00350AB0" w:rsidP="00350AB0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50AB0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:rsidR="00350AB0" w:rsidRPr="00350AB0" w:rsidRDefault="00350AB0" w:rsidP="00350AB0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50AB0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:rsidR="00350AB0" w:rsidRPr="00350AB0" w:rsidRDefault="00350AB0" w:rsidP="00350AB0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50AB0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:rsidR="00350AB0" w:rsidRPr="00350AB0" w:rsidRDefault="00350AB0" w:rsidP="00350AB0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50AB0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</w:tr>
    </w:tbl>
    <w:p w:rsidR="00350AB0" w:rsidRDefault="00350AB0" w:rsidP="000A2EC6">
      <w:pPr>
        <w:jc w:val="center"/>
      </w:pPr>
    </w:p>
    <w:tbl>
      <w:tblPr>
        <w:tblW w:w="8662" w:type="dxa"/>
        <w:tblInd w:w="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748"/>
        <w:gridCol w:w="748"/>
        <w:gridCol w:w="748"/>
        <w:gridCol w:w="748"/>
        <w:gridCol w:w="749"/>
        <w:gridCol w:w="748"/>
        <w:gridCol w:w="748"/>
        <w:gridCol w:w="748"/>
        <w:gridCol w:w="748"/>
        <w:gridCol w:w="749"/>
      </w:tblGrid>
      <w:tr w:rsidR="00EA65FB" w:rsidRPr="00350AB0" w:rsidTr="00EA65FB">
        <w:trPr>
          <w:trHeight w:val="27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EA65FB" w:rsidRPr="00350AB0" w:rsidRDefault="00EA65FB" w:rsidP="00591296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sz w:val="20"/>
                <w:szCs w:val="20"/>
                <w:lang w:eastAsia="cs-CZ"/>
              </w:rPr>
            </w:pPr>
            <w:r w:rsidRPr="00350AB0">
              <w:rPr>
                <w:rFonts w:ascii="Arial" w:eastAsia="Times New Roman" w:hAnsi="Arial" w:cs="Arial"/>
                <w:b/>
                <w:sz w:val="20"/>
                <w:szCs w:val="20"/>
                <w:lang w:eastAsia="cs-CZ"/>
              </w:rPr>
              <w:t>t (ms)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:rsidR="00EA65FB" w:rsidRPr="00350AB0" w:rsidRDefault="00EA65FB" w:rsidP="005912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cs-CZ"/>
              </w:rPr>
              <w:t>11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:rsidR="00EA65FB" w:rsidRPr="00350AB0" w:rsidRDefault="00EA65FB" w:rsidP="005912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cs-CZ"/>
              </w:rPr>
              <w:t>12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:rsidR="00EA65FB" w:rsidRPr="00350AB0" w:rsidRDefault="00EA65FB" w:rsidP="005912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cs-CZ"/>
              </w:rPr>
              <w:t>13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:rsidR="00EA65FB" w:rsidRPr="00350AB0" w:rsidRDefault="00EA65FB" w:rsidP="005912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cs-CZ"/>
              </w:rPr>
              <w:t>14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EA65FB" w:rsidRPr="00350AB0" w:rsidRDefault="00EA65FB" w:rsidP="005912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cs-CZ"/>
              </w:rPr>
              <w:t>15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:rsidR="00EA65FB" w:rsidRPr="00350AB0" w:rsidRDefault="00EA65FB" w:rsidP="005912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cs-CZ"/>
              </w:rPr>
              <w:t>16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:rsidR="00EA65FB" w:rsidRPr="00350AB0" w:rsidRDefault="00EA65FB" w:rsidP="005912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cs-CZ"/>
              </w:rPr>
              <w:t>17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:rsidR="00EA65FB" w:rsidRPr="00350AB0" w:rsidRDefault="00EA65FB" w:rsidP="005912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cs-CZ"/>
              </w:rPr>
              <w:t>18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:rsidR="00EA65FB" w:rsidRPr="00350AB0" w:rsidRDefault="00EA65FB" w:rsidP="005912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cs-CZ"/>
              </w:rPr>
              <w:t>19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EA65FB" w:rsidRPr="00350AB0" w:rsidRDefault="00EA65FB" w:rsidP="005912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cs-CZ"/>
              </w:rPr>
              <w:t>20</w:t>
            </w:r>
          </w:p>
        </w:tc>
      </w:tr>
      <w:tr w:rsidR="00EA65FB" w:rsidRPr="00350AB0" w:rsidTr="00EA65FB">
        <w:trPr>
          <w:trHeight w:val="33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EA65FB" w:rsidRPr="00350AB0" w:rsidRDefault="00EA65FB" w:rsidP="00591296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sz w:val="20"/>
                <w:szCs w:val="20"/>
                <w:lang w:eastAsia="cs-CZ"/>
              </w:rPr>
            </w:pPr>
            <w:r w:rsidRPr="00350AB0">
              <w:rPr>
                <w:rFonts w:ascii="Arial" w:eastAsia="Times New Roman" w:hAnsi="Arial" w:cs="Arial"/>
                <w:b/>
                <w:i/>
                <w:sz w:val="20"/>
                <w:szCs w:val="20"/>
                <w:lang w:eastAsia="cs-CZ"/>
              </w:rPr>
              <w:t>u</w:t>
            </w:r>
            <w:r w:rsidRPr="00350AB0">
              <w:rPr>
                <w:rFonts w:ascii="Arial" w:eastAsia="Times New Roman" w:hAnsi="Arial" w:cs="Arial"/>
                <w:b/>
                <w:sz w:val="20"/>
                <w:szCs w:val="20"/>
                <w:vertAlign w:val="subscript"/>
                <w:lang w:eastAsia="cs-CZ"/>
              </w:rPr>
              <w:t>1</w:t>
            </w:r>
            <w:r w:rsidRPr="00350AB0">
              <w:rPr>
                <w:rFonts w:ascii="Arial" w:eastAsia="Times New Roman" w:hAnsi="Arial" w:cs="Arial"/>
                <w:b/>
                <w:sz w:val="20"/>
                <w:szCs w:val="20"/>
                <w:lang w:eastAsia="cs-CZ"/>
              </w:rPr>
              <w:t>(t) (V)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:rsidR="00EA65FB" w:rsidRPr="00350AB0" w:rsidRDefault="00EA65FB" w:rsidP="005912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50AB0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:rsidR="00EA65FB" w:rsidRPr="00350AB0" w:rsidRDefault="00EA65FB" w:rsidP="005912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50AB0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:rsidR="00EA65FB" w:rsidRPr="00350AB0" w:rsidRDefault="00EA65FB" w:rsidP="005912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50AB0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:rsidR="00EA65FB" w:rsidRPr="00350AB0" w:rsidRDefault="00EA65FB" w:rsidP="005912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50AB0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EA65FB" w:rsidRPr="00350AB0" w:rsidRDefault="00EA65FB" w:rsidP="005912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50AB0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:rsidR="00EA65FB" w:rsidRPr="00350AB0" w:rsidRDefault="00EA65FB" w:rsidP="005912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50AB0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:rsidR="00EA65FB" w:rsidRPr="00350AB0" w:rsidRDefault="00EA65FB" w:rsidP="005912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50AB0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:rsidR="00EA65FB" w:rsidRPr="00350AB0" w:rsidRDefault="00EA65FB" w:rsidP="005912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50AB0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:rsidR="00EA65FB" w:rsidRPr="00350AB0" w:rsidRDefault="00EA65FB" w:rsidP="005912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50AB0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EA65FB" w:rsidRPr="00350AB0" w:rsidRDefault="00EA65FB" w:rsidP="005912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50AB0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</w:tr>
      <w:tr w:rsidR="00EA65FB" w:rsidRPr="00350AB0" w:rsidTr="00EA65FB">
        <w:trPr>
          <w:trHeight w:val="33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EA65FB" w:rsidRPr="00350AB0" w:rsidRDefault="00EA65FB" w:rsidP="00591296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sz w:val="20"/>
                <w:szCs w:val="20"/>
                <w:lang w:eastAsia="cs-CZ"/>
              </w:rPr>
            </w:pPr>
            <w:r w:rsidRPr="00350AB0">
              <w:rPr>
                <w:rFonts w:ascii="Arial" w:eastAsia="Times New Roman" w:hAnsi="Arial" w:cs="Arial"/>
                <w:b/>
                <w:i/>
                <w:sz w:val="20"/>
                <w:szCs w:val="20"/>
                <w:lang w:eastAsia="cs-CZ"/>
              </w:rPr>
              <w:t>u</w:t>
            </w:r>
            <w:r w:rsidRPr="00350AB0">
              <w:rPr>
                <w:rFonts w:ascii="Arial" w:eastAsia="Times New Roman" w:hAnsi="Arial" w:cs="Arial"/>
                <w:b/>
                <w:sz w:val="20"/>
                <w:szCs w:val="20"/>
                <w:vertAlign w:val="subscript"/>
                <w:lang w:eastAsia="cs-CZ"/>
              </w:rPr>
              <w:t>21c</w:t>
            </w:r>
            <w:r w:rsidRPr="00350AB0">
              <w:rPr>
                <w:rFonts w:ascii="Arial" w:eastAsia="Times New Roman" w:hAnsi="Arial" w:cs="Arial"/>
                <w:b/>
                <w:sz w:val="20"/>
                <w:szCs w:val="20"/>
                <w:lang w:eastAsia="cs-CZ"/>
              </w:rPr>
              <w:t>(t) (V)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:rsidR="00EA65FB" w:rsidRPr="00350AB0" w:rsidRDefault="00EA65FB" w:rsidP="005912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50AB0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:rsidR="00EA65FB" w:rsidRPr="00350AB0" w:rsidRDefault="00EA65FB" w:rsidP="005912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50AB0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:rsidR="00EA65FB" w:rsidRPr="00350AB0" w:rsidRDefault="00EA65FB" w:rsidP="005912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50AB0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:rsidR="00EA65FB" w:rsidRPr="00350AB0" w:rsidRDefault="00EA65FB" w:rsidP="005912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50AB0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EA65FB" w:rsidRPr="00350AB0" w:rsidRDefault="00EA65FB" w:rsidP="005912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50AB0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:rsidR="00EA65FB" w:rsidRPr="00350AB0" w:rsidRDefault="00EA65FB" w:rsidP="005912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50AB0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:rsidR="00EA65FB" w:rsidRPr="00350AB0" w:rsidRDefault="00EA65FB" w:rsidP="005912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50AB0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:rsidR="00EA65FB" w:rsidRPr="00350AB0" w:rsidRDefault="00EA65FB" w:rsidP="005912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50AB0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:rsidR="00EA65FB" w:rsidRPr="00350AB0" w:rsidRDefault="00EA65FB" w:rsidP="005912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50AB0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EA65FB" w:rsidRPr="00350AB0" w:rsidRDefault="00EA65FB" w:rsidP="005912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50AB0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</w:tr>
      <w:tr w:rsidR="00EA65FB" w:rsidRPr="00350AB0" w:rsidTr="00EA65FB">
        <w:trPr>
          <w:trHeight w:val="330"/>
        </w:trPr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EA65FB" w:rsidRPr="00350AB0" w:rsidRDefault="00EA65FB" w:rsidP="00591296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sz w:val="20"/>
                <w:szCs w:val="20"/>
                <w:lang w:eastAsia="cs-CZ"/>
              </w:rPr>
            </w:pPr>
            <w:r w:rsidRPr="00350AB0">
              <w:rPr>
                <w:rFonts w:ascii="Arial" w:eastAsia="Times New Roman" w:hAnsi="Arial" w:cs="Arial"/>
                <w:b/>
                <w:i/>
                <w:sz w:val="20"/>
                <w:szCs w:val="20"/>
                <w:lang w:eastAsia="cs-CZ"/>
              </w:rPr>
              <w:t>u</w:t>
            </w:r>
            <w:r w:rsidRPr="00350AB0">
              <w:rPr>
                <w:rFonts w:ascii="Arial" w:eastAsia="Times New Roman" w:hAnsi="Arial" w:cs="Arial"/>
                <w:b/>
                <w:sz w:val="20"/>
                <w:szCs w:val="20"/>
                <w:vertAlign w:val="subscript"/>
                <w:lang w:eastAsia="cs-CZ"/>
              </w:rPr>
              <w:t>22c</w:t>
            </w:r>
            <w:r w:rsidRPr="00350AB0">
              <w:rPr>
                <w:rFonts w:ascii="Arial" w:eastAsia="Times New Roman" w:hAnsi="Arial" w:cs="Arial"/>
                <w:b/>
                <w:sz w:val="20"/>
                <w:szCs w:val="20"/>
                <w:lang w:eastAsia="cs-CZ"/>
              </w:rPr>
              <w:t>(t) (V)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:rsidR="00EA65FB" w:rsidRPr="00350AB0" w:rsidRDefault="00EA65FB" w:rsidP="005912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50AB0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:rsidR="00EA65FB" w:rsidRPr="00350AB0" w:rsidRDefault="00EA65FB" w:rsidP="005912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50AB0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:rsidR="00EA65FB" w:rsidRPr="00350AB0" w:rsidRDefault="00EA65FB" w:rsidP="005912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50AB0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:rsidR="00EA65FB" w:rsidRPr="00350AB0" w:rsidRDefault="00EA65FB" w:rsidP="005912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50AB0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EA65FB" w:rsidRPr="00350AB0" w:rsidRDefault="00EA65FB" w:rsidP="005912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50AB0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:rsidR="00EA65FB" w:rsidRPr="00350AB0" w:rsidRDefault="00EA65FB" w:rsidP="005912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50AB0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:rsidR="00EA65FB" w:rsidRPr="00350AB0" w:rsidRDefault="00EA65FB" w:rsidP="005912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50AB0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:rsidR="00EA65FB" w:rsidRPr="00350AB0" w:rsidRDefault="00EA65FB" w:rsidP="005912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50AB0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748" w:type="dxa"/>
            <w:shd w:val="clear" w:color="auto" w:fill="auto"/>
            <w:noWrap/>
            <w:vAlign w:val="bottom"/>
            <w:hideMark/>
          </w:tcPr>
          <w:p w:rsidR="00EA65FB" w:rsidRPr="00350AB0" w:rsidRDefault="00EA65FB" w:rsidP="005912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50AB0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:rsidR="00EA65FB" w:rsidRPr="00350AB0" w:rsidRDefault="00EA65FB" w:rsidP="005912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350AB0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</w:tr>
    </w:tbl>
    <w:p w:rsidR="00EA65FB" w:rsidRDefault="00EA65FB" w:rsidP="000A2EC6">
      <w:pPr>
        <w:jc w:val="center"/>
      </w:pPr>
    </w:p>
    <w:p w:rsidR="000A2EC6" w:rsidRDefault="000A2EC6" w:rsidP="000A2EC6">
      <w:pPr>
        <w:pStyle w:val="Nadpis2"/>
      </w:pPr>
      <w:r>
        <w:t>Grafické závislosti</w:t>
      </w:r>
    </w:p>
    <w:p w:rsidR="000A2EC6" w:rsidRDefault="001C7D63" w:rsidP="000A2EC6">
      <w:pPr>
        <w:keepNext/>
        <w:jc w:val="center"/>
      </w:pPr>
      <w:r>
        <w:rPr>
          <w:noProof/>
          <w:lang w:eastAsia="cs-CZ"/>
        </w:rPr>
        <w:drawing>
          <wp:inline distT="0" distB="0" distL="0" distR="0" wp14:anchorId="1DCF0048" wp14:editId="294A814E">
            <wp:extent cx="4905375" cy="2219325"/>
            <wp:effectExtent l="19050" t="0" r="9525" b="0"/>
            <wp:docPr id="53" name="obrázek 53" descr="02 SRO suroviny\rastrY-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02 SRO suroviny\rastrY-t.bmp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EC6" w:rsidRDefault="000A2EC6" w:rsidP="000A2EC6">
      <w:pPr>
        <w:pStyle w:val="Titulek"/>
        <w:jc w:val="center"/>
      </w:pPr>
      <w:r>
        <w:t xml:space="preserve">Obrázek </w:t>
      </w:r>
      <w:fldSimple w:instr=" SEQ Obrázek \* ARABIC ">
        <w:r w:rsidR="00C04B39">
          <w:rPr>
            <w:noProof/>
          </w:rPr>
          <w:t>5</w:t>
        </w:r>
      </w:fldSimple>
      <w:r>
        <w:t xml:space="preserve">: </w:t>
      </w:r>
      <w:r w:rsidR="003162BE">
        <w:t>Časová závislost výstupního napětí</w:t>
      </w:r>
      <w:r w:rsidR="000B000A">
        <w:t xml:space="preserve"> (jednocestný usměrňovač)</w:t>
      </w:r>
      <w:r w:rsidR="009309D0">
        <w:t xml:space="preserve"> bez filtrace</w:t>
      </w:r>
      <w:r w:rsidR="00C33380">
        <w:t>, oba druhy diod</w:t>
      </w:r>
    </w:p>
    <w:p w:rsidR="000A2EC6" w:rsidRDefault="000A2EC6" w:rsidP="000A2EC6">
      <w:pPr>
        <w:jc w:val="center"/>
      </w:pPr>
    </w:p>
    <w:p w:rsidR="000B000A" w:rsidRDefault="00FE209D" w:rsidP="000B000A">
      <w:pPr>
        <w:keepNext/>
        <w:jc w:val="center"/>
      </w:pPr>
      <w:r>
        <w:rPr>
          <w:noProof/>
          <w:lang w:eastAsia="cs-CZ"/>
        </w:rPr>
        <w:drawing>
          <wp:inline distT="0" distB="0" distL="0" distR="0" wp14:anchorId="1CE999B4" wp14:editId="48BA4709">
            <wp:extent cx="2228850" cy="2200275"/>
            <wp:effectExtent l="19050" t="0" r="0" b="0"/>
            <wp:docPr id="50" name="obrázek 50" descr="02 SRO suroviny\rastrXY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02 SRO suroviny\rastrXY.bmp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00A" w:rsidRDefault="000B000A" w:rsidP="000B000A">
      <w:pPr>
        <w:pStyle w:val="Titulek"/>
        <w:jc w:val="center"/>
      </w:pPr>
      <w:r>
        <w:t xml:space="preserve">Obrázek </w:t>
      </w:r>
      <w:fldSimple w:instr=" SEQ Obrázek \* ARABIC ">
        <w:r w:rsidR="00C04B39">
          <w:rPr>
            <w:noProof/>
          </w:rPr>
          <w:t>6</w:t>
        </w:r>
      </w:fldSimple>
      <w:r>
        <w:t>: Převodní charakteristika (jednocestný usměrňovač)</w:t>
      </w:r>
      <w:r w:rsidR="003934BF">
        <w:t>, oba druhy diod</w:t>
      </w:r>
    </w:p>
    <w:p w:rsidR="000B000A" w:rsidRDefault="000B000A" w:rsidP="000B000A">
      <w:pPr>
        <w:jc w:val="center"/>
      </w:pPr>
    </w:p>
    <w:p w:rsidR="000B000A" w:rsidRDefault="001C7D63" w:rsidP="000B000A">
      <w:pPr>
        <w:keepNext/>
        <w:jc w:val="center"/>
      </w:pPr>
      <w:r>
        <w:rPr>
          <w:noProof/>
          <w:lang w:eastAsia="cs-CZ"/>
        </w:rPr>
        <w:drawing>
          <wp:inline distT="0" distB="0" distL="0" distR="0" wp14:anchorId="1DCF0048" wp14:editId="294A814E">
            <wp:extent cx="4905375" cy="2219325"/>
            <wp:effectExtent l="19050" t="0" r="9525" b="0"/>
            <wp:docPr id="1" name="obrázek 53" descr="02 SRO suroviny\rastrY-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02 SRO suroviny\rastrY-t.bmp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00A" w:rsidRDefault="000B000A" w:rsidP="000B000A">
      <w:pPr>
        <w:pStyle w:val="Titulek"/>
        <w:jc w:val="center"/>
        <w:rPr>
          <w:noProof/>
        </w:rPr>
      </w:pPr>
      <w:r>
        <w:t xml:space="preserve">Obrázek </w:t>
      </w:r>
      <w:fldSimple w:instr=" SEQ Obrázek \* ARABIC ">
        <w:r w:rsidR="00C04B39">
          <w:rPr>
            <w:noProof/>
          </w:rPr>
          <w:t>7</w:t>
        </w:r>
      </w:fldSimple>
      <w:r>
        <w:rPr>
          <w:noProof/>
        </w:rPr>
        <w:t xml:space="preserve">: </w:t>
      </w:r>
      <w:r w:rsidR="003934BF">
        <w:rPr>
          <w:noProof/>
        </w:rPr>
        <w:t>Časová z</w:t>
      </w:r>
      <w:r w:rsidRPr="00CB4E08">
        <w:rPr>
          <w:noProof/>
        </w:rPr>
        <w:t xml:space="preserve">ávislost </w:t>
      </w:r>
      <w:r w:rsidR="003934BF">
        <w:rPr>
          <w:noProof/>
        </w:rPr>
        <w:t>výstupního</w:t>
      </w:r>
      <w:r w:rsidRPr="00CB4E08">
        <w:rPr>
          <w:noProof/>
        </w:rPr>
        <w:t xml:space="preserve"> napětí na hodnotě </w:t>
      </w:r>
      <w:r w:rsidR="003934BF">
        <w:rPr>
          <w:noProof/>
        </w:rPr>
        <w:t>filtrační kapacity (jedno</w:t>
      </w:r>
      <w:r>
        <w:rPr>
          <w:noProof/>
        </w:rPr>
        <w:t>cestný usměrňovač)</w:t>
      </w:r>
      <w:r w:rsidR="003934BF">
        <w:rPr>
          <w:noProof/>
        </w:rPr>
        <w:t xml:space="preserve"> s křemíkovou diodou</w:t>
      </w:r>
    </w:p>
    <w:p w:rsidR="009309D0" w:rsidRDefault="009309D0" w:rsidP="009309D0">
      <w:pPr>
        <w:jc w:val="center"/>
      </w:pPr>
    </w:p>
    <w:p w:rsidR="000B000A" w:rsidRDefault="001C7D63" w:rsidP="000B000A">
      <w:pPr>
        <w:keepNext/>
        <w:jc w:val="center"/>
      </w:pPr>
      <w:r>
        <w:rPr>
          <w:noProof/>
          <w:lang w:eastAsia="cs-CZ"/>
        </w:rPr>
        <w:lastRenderedPageBreak/>
        <w:drawing>
          <wp:inline distT="0" distB="0" distL="0" distR="0" wp14:anchorId="1DCF0048" wp14:editId="294A814E">
            <wp:extent cx="4905375" cy="2219325"/>
            <wp:effectExtent l="19050" t="0" r="9525" b="0"/>
            <wp:docPr id="2" name="obrázek 53" descr="02 SRO suroviny\rastrY-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02 SRO suroviny\rastrY-t.bmp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00A" w:rsidRDefault="000B000A" w:rsidP="000B000A">
      <w:pPr>
        <w:pStyle w:val="Titulek"/>
        <w:jc w:val="center"/>
      </w:pPr>
      <w:r>
        <w:t xml:space="preserve">Obrázek </w:t>
      </w:r>
      <w:fldSimple w:instr=" SEQ Obrázek \* ARABIC ">
        <w:r w:rsidR="00C04B39">
          <w:rPr>
            <w:noProof/>
          </w:rPr>
          <w:t>8</w:t>
        </w:r>
      </w:fldSimple>
      <w:r>
        <w:t>: Časová závislost výstupního napětí (dvoucestný usměrňovač)</w:t>
      </w:r>
      <w:r w:rsidR="009309D0">
        <w:t xml:space="preserve"> bez filtrace</w:t>
      </w:r>
    </w:p>
    <w:p w:rsidR="000B000A" w:rsidRPr="00C34042" w:rsidRDefault="000B000A" w:rsidP="000B000A">
      <w:pPr>
        <w:jc w:val="center"/>
      </w:pPr>
    </w:p>
    <w:p w:rsidR="000B000A" w:rsidRDefault="00FE209D" w:rsidP="000B000A">
      <w:pPr>
        <w:keepNext/>
        <w:jc w:val="center"/>
      </w:pPr>
      <w:r>
        <w:rPr>
          <w:noProof/>
          <w:lang w:eastAsia="cs-CZ"/>
        </w:rPr>
        <w:drawing>
          <wp:inline distT="0" distB="0" distL="0" distR="0" wp14:anchorId="1CE999B4" wp14:editId="48BA4709">
            <wp:extent cx="2228850" cy="2200275"/>
            <wp:effectExtent l="19050" t="0" r="0" b="0"/>
            <wp:docPr id="5" name="obrázek 50" descr="02 SRO suroviny\rastrXY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02 SRO suroviny\rastrXY.bmp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00A" w:rsidRDefault="000B000A" w:rsidP="000B000A">
      <w:pPr>
        <w:pStyle w:val="Titulek"/>
        <w:jc w:val="center"/>
      </w:pPr>
      <w:r>
        <w:t xml:space="preserve">Obrázek </w:t>
      </w:r>
      <w:fldSimple w:instr=" SEQ Obrázek \* ARABIC ">
        <w:r w:rsidR="00C04B39">
          <w:rPr>
            <w:noProof/>
          </w:rPr>
          <w:t>9</w:t>
        </w:r>
      </w:fldSimple>
      <w:r>
        <w:t>: Převodní charakteristika</w:t>
      </w:r>
      <w:r w:rsidR="00A13571">
        <w:t xml:space="preserve"> (dvou</w:t>
      </w:r>
      <w:r>
        <w:t>cestný usměrňovač)</w:t>
      </w:r>
    </w:p>
    <w:p w:rsidR="000B000A" w:rsidRDefault="000B000A" w:rsidP="000B000A">
      <w:pPr>
        <w:jc w:val="center"/>
      </w:pPr>
    </w:p>
    <w:p w:rsidR="003934BF" w:rsidRDefault="001C7D63" w:rsidP="003934BF">
      <w:pPr>
        <w:keepNext/>
        <w:jc w:val="center"/>
      </w:pPr>
      <w:r>
        <w:rPr>
          <w:noProof/>
          <w:lang w:eastAsia="cs-CZ"/>
        </w:rPr>
        <w:drawing>
          <wp:inline distT="0" distB="0" distL="0" distR="0" wp14:anchorId="1DCF0048" wp14:editId="294A814E">
            <wp:extent cx="4905375" cy="2219325"/>
            <wp:effectExtent l="19050" t="0" r="9525" b="0"/>
            <wp:docPr id="3" name="obrázek 53" descr="02 SRO suroviny\rastrY-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02 SRO suroviny\rastrY-t.bmp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4BF" w:rsidRDefault="003934BF" w:rsidP="003934BF">
      <w:pPr>
        <w:pStyle w:val="Titulek"/>
        <w:jc w:val="center"/>
        <w:rPr>
          <w:noProof/>
        </w:rPr>
      </w:pPr>
      <w:r>
        <w:t xml:space="preserve">Obrázek </w:t>
      </w:r>
      <w:fldSimple w:instr=" SEQ Obrázek \* ARABIC ">
        <w:r w:rsidR="00C04B39">
          <w:rPr>
            <w:noProof/>
          </w:rPr>
          <w:t>10</w:t>
        </w:r>
      </w:fldSimple>
      <w:r>
        <w:rPr>
          <w:noProof/>
        </w:rPr>
        <w:t>: Časová z</w:t>
      </w:r>
      <w:r w:rsidRPr="00CB4E08">
        <w:rPr>
          <w:noProof/>
        </w:rPr>
        <w:t xml:space="preserve">ávislost </w:t>
      </w:r>
      <w:r>
        <w:rPr>
          <w:noProof/>
        </w:rPr>
        <w:t>výstupní</w:t>
      </w:r>
      <w:r w:rsidRPr="00CB4E08">
        <w:rPr>
          <w:noProof/>
        </w:rPr>
        <w:t xml:space="preserve">ho napětí na hodnotě </w:t>
      </w:r>
      <w:r>
        <w:rPr>
          <w:noProof/>
        </w:rPr>
        <w:t>filtrační kapacity (dvoucestný usměrňovač)</w:t>
      </w:r>
      <w:r w:rsidR="009E6146">
        <w:rPr>
          <w:noProof/>
        </w:rPr>
        <w:t xml:space="preserve"> s křemíkovými diodami</w:t>
      </w:r>
    </w:p>
    <w:p w:rsidR="003934BF" w:rsidRDefault="00350AB0" w:rsidP="003934BF">
      <w:pPr>
        <w:keepNext/>
        <w:jc w:val="center"/>
      </w:pPr>
      <w:r>
        <w:rPr>
          <w:noProof/>
          <w:lang w:eastAsia="cs-CZ"/>
        </w:rPr>
        <w:lastRenderedPageBreak/>
        <w:drawing>
          <wp:inline distT="0" distB="0" distL="0" distR="0" wp14:anchorId="3F935738" wp14:editId="72280372">
            <wp:extent cx="5760720" cy="3747592"/>
            <wp:effectExtent l="0" t="0" r="0" b="5715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4BF" w:rsidRDefault="003934BF" w:rsidP="003934BF">
      <w:pPr>
        <w:pStyle w:val="Titulek"/>
        <w:jc w:val="center"/>
        <w:rPr>
          <w:noProof/>
        </w:rPr>
      </w:pPr>
      <w:r>
        <w:t xml:space="preserve">Obrázek </w:t>
      </w:r>
      <w:fldSimple w:instr=" SEQ Obrázek \* ARABIC ">
        <w:r w:rsidR="00C04B39">
          <w:rPr>
            <w:noProof/>
          </w:rPr>
          <w:t>11</w:t>
        </w:r>
      </w:fldSimple>
      <w:r>
        <w:rPr>
          <w:noProof/>
        </w:rPr>
        <w:t xml:space="preserve">: </w:t>
      </w:r>
      <w:r w:rsidRPr="00CB4E08">
        <w:rPr>
          <w:noProof/>
        </w:rPr>
        <w:t xml:space="preserve">Závislost </w:t>
      </w:r>
      <w:r>
        <w:rPr>
          <w:noProof/>
        </w:rPr>
        <w:t xml:space="preserve">stejnosměrného </w:t>
      </w:r>
      <w:r w:rsidRPr="00CB4E08">
        <w:rPr>
          <w:noProof/>
        </w:rPr>
        <w:t>svorkového napětí na hodnotě zatěžovacího odporu</w:t>
      </w:r>
      <w:r>
        <w:rPr>
          <w:noProof/>
        </w:rPr>
        <w:t xml:space="preserve"> (</w:t>
      </w:r>
      <w:r w:rsidR="00350AB0">
        <w:rPr>
          <w:noProof/>
        </w:rPr>
        <w:t xml:space="preserve">jednocestný a </w:t>
      </w:r>
      <w:r>
        <w:rPr>
          <w:noProof/>
        </w:rPr>
        <w:t>dvoucestný usměrňovač</w:t>
      </w:r>
      <w:r w:rsidR="009309D0">
        <w:rPr>
          <w:noProof/>
        </w:rPr>
        <w:t xml:space="preserve"> s filtrací</w:t>
      </w:r>
      <w:r>
        <w:rPr>
          <w:noProof/>
        </w:rPr>
        <w:t>)</w:t>
      </w:r>
    </w:p>
    <w:p w:rsidR="00FC0745" w:rsidRDefault="00FC0745" w:rsidP="00FC0745">
      <w:pPr>
        <w:jc w:val="center"/>
      </w:pPr>
    </w:p>
    <w:p w:rsidR="00FC0745" w:rsidRDefault="00FC0745" w:rsidP="00FC0745">
      <w:pPr>
        <w:keepNext/>
        <w:jc w:val="center"/>
      </w:pPr>
      <w:r>
        <w:rPr>
          <w:noProof/>
          <w:lang w:eastAsia="cs-CZ"/>
        </w:rPr>
        <w:drawing>
          <wp:inline distT="0" distB="0" distL="0" distR="0" wp14:anchorId="16D164B2" wp14:editId="7A10B795">
            <wp:extent cx="4905375" cy="2219325"/>
            <wp:effectExtent l="19050" t="0" r="9525" b="0"/>
            <wp:docPr id="7" name="obrázek 53" descr="02 SRO suroviny\rastrY-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02 SRO suroviny\rastrY-t.bmp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745" w:rsidRDefault="00FC0745" w:rsidP="00FC0745">
      <w:pPr>
        <w:pStyle w:val="Titulek"/>
        <w:jc w:val="center"/>
      </w:pPr>
      <w:r>
        <w:t xml:space="preserve">Obrázek </w:t>
      </w:r>
      <w:fldSimple w:instr=" SEQ Obrázek \* ARABIC ">
        <w:r w:rsidR="00C04B39">
          <w:rPr>
            <w:noProof/>
          </w:rPr>
          <w:t>12</w:t>
        </w:r>
      </w:fldSimple>
      <w:r>
        <w:t xml:space="preserve">: Časová závislost výstupního napětí (aktivní </w:t>
      </w:r>
      <w:r w:rsidR="009F27DB">
        <w:t>jednocestný usměrňovač)</w:t>
      </w:r>
    </w:p>
    <w:p w:rsidR="00FC0745" w:rsidRPr="00C34042" w:rsidRDefault="00FC0745" w:rsidP="00FC0745">
      <w:pPr>
        <w:jc w:val="center"/>
      </w:pPr>
    </w:p>
    <w:p w:rsidR="00FC0745" w:rsidRDefault="00FC0745" w:rsidP="00FC0745">
      <w:pPr>
        <w:keepNext/>
        <w:jc w:val="center"/>
      </w:pPr>
      <w:r>
        <w:rPr>
          <w:noProof/>
          <w:lang w:eastAsia="cs-CZ"/>
        </w:rPr>
        <w:lastRenderedPageBreak/>
        <w:drawing>
          <wp:inline distT="0" distB="0" distL="0" distR="0" wp14:anchorId="6E5FD4CC" wp14:editId="6D73981C">
            <wp:extent cx="2228850" cy="2200275"/>
            <wp:effectExtent l="19050" t="0" r="0" b="0"/>
            <wp:docPr id="10" name="obrázek 50" descr="02 SRO suroviny\rastrXY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02 SRO suroviny\rastrXY.bmp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745" w:rsidRDefault="00FC0745" w:rsidP="00FC0745">
      <w:pPr>
        <w:pStyle w:val="Titulek"/>
        <w:jc w:val="center"/>
      </w:pPr>
      <w:r>
        <w:t xml:space="preserve">Obrázek </w:t>
      </w:r>
      <w:fldSimple w:instr=" SEQ Obrázek \* ARABIC ">
        <w:r w:rsidR="00C04B39">
          <w:rPr>
            <w:noProof/>
          </w:rPr>
          <w:t>13</w:t>
        </w:r>
      </w:fldSimple>
      <w:r w:rsidR="009F27DB">
        <w:t>: Převodní charakteristika (aktivní jedno</w:t>
      </w:r>
      <w:r>
        <w:t>cestný usměrňovač)</w:t>
      </w:r>
    </w:p>
    <w:p w:rsidR="00FC0745" w:rsidRDefault="00FC0745" w:rsidP="00FC0745">
      <w:pPr>
        <w:jc w:val="center"/>
      </w:pPr>
    </w:p>
    <w:p w:rsidR="00FC0745" w:rsidRPr="00FC0745" w:rsidRDefault="00FC0745" w:rsidP="00FC0745">
      <w:pPr>
        <w:jc w:val="center"/>
      </w:pPr>
    </w:p>
    <w:p w:rsidR="000B000A" w:rsidRDefault="00B949D4" w:rsidP="000A2EC6">
      <w:pPr>
        <w:jc w:val="center"/>
      </w:pPr>
      <w:r>
        <w:rPr>
          <w:noProof/>
          <w:lang w:eastAsia="cs-CZ"/>
        </w:rPr>
        <w:drawing>
          <wp:inline distT="0" distB="0" distL="0" distR="0" wp14:anchorId="5603AAEC" wp14:editId="39E4C70E">
            <wp:extent cx="5760720" cy="3734118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9D4" w:rsidRDefault="00B949D4" w:rsidP="00B949D4">
      <w:pPr>
        <w:pStyle w:val="Titulek"/>
        <w:jc w:val="center"/>
        <w:rPr>
          <w:noProof/>
        </w:rPr>
      </w:pPr>
      <w:r>
        <w:t xml:space="preserve">Obrázek </w:t>
      </w:r>
      <w:fldSimple w:instr=" SEQ Obrázek \* ARABIC ">
        <w:r w:rsidR="00C04B39">
          <w:rPr>
            <w:noProof/>
          </w:rPr>
          <w:t>14</w:t>
        </w:r>
      </w:fldSimple>
      <w:r>
        <w:rPr>
          <w:noProof/>
        </w:rPr>
        <w:t>: Numericky modelovaná časová z</w:t>
      </w:r>
      <w:r w:rsidRPr="00CB4E08">
        <w:rPr>
          <w:noProof/>
        </w:rPr>
        <w:t xml:space="preserve">ávislost </w:t>
      </w:r>
      <w:r>
        <w:rPr>
          <w:noProof/>
        </w:rPr>
        <w:t>výstupní</w:t>
      </w:r>
      <w:r w:rsidRPr="00CB4E08">
        <w:rPr>
          <w:noProof/>
        </w:rPr>
        <w:t xml:space="preserve">ho napětí </w:t>
      </w:r>
      <w:r>
        <w:rPr>
          <w:noProof/>
        </w:rPr>
        <w:t xml:space="preserve">(jednocestný a dvoucestný usměrňovač s filtrací 10 </w:t>
      </w:r>
      <w:r w:rsidRPr="00B949D4">
        <w:rPr>
          <w:rFonts w:ascii="Symbol" w:hAnsi="Symbol"/>
          <w:noProof/>
        </w:rPr>
        <w:t></w:t>
      </w:r>
      <w:r>
        <w:rPr>
          <w:noProof/>
        </w:rPr>
        <w:t xml:space="preserve">F a zátěží 100 </w:t>
      </w:r>
      <w:r w:rsidRPr="00B949D4">
        <w:rPr>
          <w:rFonts w:ascii="Symbol" w:hAnsi="Symbol"/>
          <w:noProof/>
        </w:rPr>
        <w:t></w:t>
      </w:r>
      <w:r>
        <w:rPr>
          <w:noProof/>
        </w:rPr>
        <w:t>)</w:t>
      </w:r>
    </w:p>
    <w:p w:rsidR="00EA65FB" w:rsidRDefault="00EA65FB" w:rsidP="00EA65FB"/>
    <w:p w:rsidR="00EA65FB" w:rsidRPr="00EA65FB" w:rsidRDefault="00EA65FB" w:rsidP="00EA65FB"/>
    <w:p w:rsidR="000A2EC6" w:rsidRDefault="000A2EC6" w:rsidP="000A2EC6">
      <w:pPr>
        <w:pStyle w:val="Nadpis2"/>
      </w:pPr>
      <w:r>
        <w:lastRenderedPageBreak/>
        <w:t>Odpovědi na otázky</w:t>
      </w:r>
    </w:p>
    <w:p w:rsidR="000A2EC6" w:rsidRDefault="000A2EC6" w:rsidP="000A2EC6">
      <w:pPr>
        <w:pStyle w:val="Odstavecseseznamem"/>
        <w:numPr>
          <w:ilvl w:val="0"/>
          <w:numId w:val="4"/>
        </w:numPr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A2EC6" w:rsidRDefault="000A2EC6" w:rsidP="000A2EC6">
      <w:pPr>
        <w:pStyle w:val="Odstavecseseznamem"/>
        <w:numPr>
          <w:ilvl w:val="0"/>
          <w:numId w:val="4"/>
        </w:numPr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A2EC6" w:rsidRDefault="000A2EC6" w:rsidP="000A2EC6">
      <w:pPr>
        <w:pStyle w:val="Odstavecseseznamem"/>
        <w:numPr>
          <w:ilvl w:val="0"/>
          <w:numId w:val="4"/>
        </w:numPr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A2EC6" w:rsidRDefault="000A2EC6" w:rsidP="000A2EC6">
      <w:pPr>
        <w:pStyle w:val="Odstavecseseznamem"/>
        <w:numPr>
          <w:ilvl w:val="0"/>
          <w:numId w:val="4"/>
        </w:numPr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A2EC6" w:rsidRDefault="000A2EC6" w:rsidP="000A2EC6">
      <w:pPr>
        <w:pStyle w:val="Odstavecseseznamem"/>
        <w:numPr>
          <w:ilvl w:val="0"/>
          <w:numId w:val="4"/>
        </w:numPr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A2EC6" w:rsidRDefault="000A2EC6" w:rsidP="000A2EC6">
      <w:pPr>
        <w:pStyle w:val="Odstavecseseznamem"/>
        <w:numPr>
          <w:ilvl w:val="0"/>
          <w:numId w:val="4"/>
        </w:numPr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A65FB" w:rsidRDefault="00EA65FB" w:rsidP="00EA65FB"/>
    <w:p w:rsidR="00EA65FB" w:rsidRDefault="00EA65FB" w:rsidP="00EA65FB"/>
    <w:p w:rsidR="000A2EC6" w:rsidRDefault="000A2EC6" w:rsidP="000A2EC6">
      <w:pPr>
        <w:pStyle w:val="Nadpis2"/>
      </w:pPr>
      <w:r>
        <w:t>Závěr</w:t>
      </w:r>
    </w:p>
    <w:p w:rsidR="000A2EC6" w:rsidRDefault="000A2EC6" w:rsidP="000A2EC6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A65FB" w:rsidRDefault="00EA65FB" w:rsidP="000A2EC6"/>
    <w:p w:rsidR="00F1712A" w:rsidRDefault="00F1712A" w:rsidP="000A2EC6"/>
    <w:p w:rsidR="00EA65FB" w:rsidRDefault="00EA65FB" w:rsidP="000A2EC6"/>
    <w:p w:rsidR="000A2EC6" w:rsidRDefault="000A2EC6" w:rsidP="000A2EC6">
      <w:pPr>
        <w:pStyle w:val="Nadpis2"/>
      </w:pPr>
      <w:r>
        <w:t>Informační prameny použité pro zpracování protokolu</w:t>
      </w:r>
    </w:p>
    <w:p w:rsidR="000A2EC6" w:rsidRDefault="000A2EC6" w:rsidP="000A2EC6">
      <w:pPr>
        <w:pStyle w:val="Odstavecseseznamem"/>
        <w:numPr>
          <w:ilvl w:val="0"/>
          <w:numId w:val="5"/>
        </w:numPr>
      </w:pPr>
      <w:r>
        <w:t>……………………………………………………………………………………………………………………………………………</w:t>
      </w:r>
    </w:p>
    <w:p w:rsidR="000A2EC6" w:rsidRDefault="000A2EC6" w:rsidP="000A2EC6">
      <w:pPr>
        <w:pStyle w:val="Odstavecseseznamem"/>
        <w:numPr>
          <w:ilvl w:val="0"/>
          <w:numId w:val="5"/>
        </w:numPr>
      </w:pPr>
      <w:r>
        <w:t>……………………………………………………………………………………………………………………………………………</w:t>
      </w:r>
    </w:p>
    <w:p w:rsidR="000A2EC6" w:rsidRDefault="000A2EC6" w:rsidP="000A2EC6">
      <w:pPr>
        <w:pStyle w:val="Odstavecseseznamem"/>
        <w:numPr>
          <w:ilvl w:val="0"/>
          <w:numId w:val="5"/>
        </w:numPr>
      </w:pPr>
      <w:r>
        <w:t>……………………………………………………………………………………………………………………………………………</w:t>
      </w:r>
    </w:p>
    <w:p w:rsidR="000A2EC6" w:rsidRDefault="000A2EC6" w:rsidP="000A2EC6">
      <w:pPr>
        <w:pStyle w:val="Odstavecseseznamem"/>
        <w:numPr>
          <w:ilvl w:val="0"/>
          <w:numId w:val="5"/>
        </w:numPr>
      </w:pPr>
      <w:r>
        <w:lastRenderedPageBreak/>
        <w:t>……………………………………………………………………………………………………………………………………………</w:t>
      </w:r>
    </w:p>
    <w:p w:rsidR="000A2EC6" w:rsidRDefault="000A2EC6" w:rsidP="000A2EC6">
      <w:pPr>
        <w:pStyle w:val="Odstavecseseznamem"/>
        <w:numPr>
          <w:ilvl w:val="0"/>
          <w:numId w:val="5"/>
        </w:numPr>
      </w:pPr>
      <w:r>
        <w:t>……………………………………………………………………………………………………………………………………………</w:t>
      </w:r>
    </w:p>
    <w:p w:rsidR="000A2EC6" w:rsidRDefault="000A2EC6" w:rsidP="000A2EC6">
      <w:pPr>
        <w:pStyle w:val="Odstavecseseznamem"/>
        <w:numPr>
          <w:ilvl w:val="0"/>
          <w:numId w:val="5"/>
        </w:numPr>
      </w:pPr>
      <w:r>
        <w:t>……………………………………………………………………………………………………………………………………………</w:t>
      </w:r>
    </w:p>
    <w:p w:rsidR="00350AB0" w:rsidRDefault="00350AB0" w:rsidP="000A2EC6"/>
    <w:p w:rsidR="00EA65FB" w:rsidRPr="00F30A04" w:rsidRDefault="00EA65FB" w:rsidP="000A2EC6"/>
    <w:tbl>
      <w:tblPr>
        <w:tblpPr w:leftFromText="141" w:rightFromText="141" w:vertAnchor="text" w:horzAnchor="margin" w:tblpY="2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43"/>
        <w:gridCol w:w="6669"/>
      </w:tblGrid>
      <w:tr w:rsidR="000A2EC6" w:rsidTr="00D17D5D">
        <w:trPr>
          <w:trHeight w:val="529"/>
        </w:trPr>
        <w:tc>
          <w:tcPr>
            <w:tcW w:w="2376" w:type="dxa"/>
          </w:tcPr>
          <w:p w:rsidR="000A2EC6" w:rsidRDefault="000A2EC6" w:rsidP="00D17D5D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Datum vypracování:</w:t>
            </w:r>
          </w:p>
        </w:tc>
        <w:tc>
          <w:tcPr>
            <w:tcW w:w="6836" w:type="dxa"/>
          </w:tcPr>
          <w:p w:rsidR="000A2EC6" w:rsidRDefault="000A2EC6" w:rsidP="00D17D5D">
            <w:pPr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0A2EC6" w:rsidTr="00D17D5D">
        <w:trPr>
          <w:cantSplit/>
          <w:trHeight w:val="656"/>
        </w:trPr>
        <w:tc>
          <w:tcPr>
            <w:tcW w:w="2376" w:type="dxa"/>
            <w:vMerge w:val="restart"/>
          </w:tcPr>
          <w:p w:rsidR="000A2EC6" w:rsidRDefault="000A2EC6" w:rsidP="00D17D5D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Čestné prohlášení:</w:t>
            </w:r>
          </w:p>
        </w:tc>
        <w:tc>
          <w:tcPr>
            <w:tcW w:w="6836" w:type="dxa"/>
          </w:tcPr>
          <w:p w:rsidR="000A2EC6" w:rsidRDefault="000A2EC6" w:rsidP="00D17D5D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Prohlašuji, že jsem protokol zpracoval samostatně, veškeré použité prameny jsem uvedl ve stati „Informační prameny použité pro zpracování protokolu“.</w:t>
            </w:r>
          </w:p>
        </w:tc>
      </w:tr>
      <w:tr w:rsidR="000A2EC6" w:rsidTr="00D17D5D">
        <w:trPr>
          <w:cantSplit/>
          <w:trHeight w:val="850"/>
        </w:trPr>
        <w:tc>
          <w:tcPr>
            <w:tcW w:w="2376" w:type="dxa"/>
            <w:vMerge/>
          </w:tcPr>
          <w:p w:rsidR="000A2EC6" w:rsidRDefault="000A2EC6" w:rsidP="00D17D5D">
            <w:pPr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6836" w:type="dxa"/>
          </w:tcPr>
          <w:p w:rsidR="000A2EC6" w:rsidRDefault="000A2EC6" w:rsidP="00D17D5D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Podpis studenta:</w:t>
            </w:r>
          </w:p>
        </w:tc>
      </w:tr>
    </w:tbl>
    <w:p w:rsidR="00350AB0" w:rsidRDefault="00350AB0" w:rsidP="000A2EC6"/>
    <w:p w:rsidR="009F27DB" w:rsidRDefault="009F27DB" w:rsidP="000A2EC6"/>
    <w:p w:rsidR="009F27DB" w:rsidRDefault="009F27DB" w:rsidP="000A2EC6"/>
    <w:p w:rsidR="000A2EC6" w:rsidRDefault="000A2EC6" w:rsidP="000A2EC6">
      <w:pPr>
        <w:pStyle w:val="Nadpis2"/>
      </w:pPr>
      <w:r>
        <w:t>Použité přístroje</w:t>
      </w:r>
    </w:p>
    <w:tbl>
      <w:tblPr>
        <w:tblStyle w:val="Mkatabulky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912"/>
        <w:gridCol w:w="1810"/>
        <w:gridCol w:w="1686"/>
        <w:gridCol w:w="1803"/>
        <w:gridCol w:w="1815"/>
      </w:tblGrid>
      <w:tr w:rsidR="000A2EC6" w:rsidTr="00D17D5D">
        <w:tc>
          <w:tcPr>
            <w:tcW w:w="1951" w:type="dxa"/>
          </w:tcPr>
          <w:p w:rsidR="000A2EC6" w:rsidRPr="00F32A09" w:rsidRDefault="000A2EC6" w:rsidP="00D17D5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Přístroj</w:t>
            </w:r>
          </w:p>
        </w:tc>
        <w:tc>
          <w:tcPr>
            <w:tcW w:w="1843" w:type="dxa"/>
          </w:tcPr>
          <w:p w:rsidR="000A2EC6" w:rsidRPr="00F32A09" w:rsidRDefault="000A2EC6" w:rsidP="00D17D5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Typ</w:t>
            </w:r>
          </w:p>
        </w:tc>
        <w:tc>
          <w:tcPr>
            <w:tcW w:w="1732" w:type="dxa"/>
          </w:tcPr>
          <w:p w:rsidR="000A2EC6" w:rsidRPr="00F32A09" w:rsidRDefault="000A2EC6" w:rsidP="00D17D5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Výrobní číslo</w:t>
            </w:r>
          </w:p>
        </w:tc>
        <w:tc>
          <w:tcPr>
            <w:tcW w:w="1843" w:type="dxa"/>
          </w:tcPr>
          <w:p w:rsidR="000A2EC6" w:rsidRPr="00F32A09" w:rsidRDefault="000A2EC6" w:rsidP="00D17D5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Inventární číslo</w:t>
            </w:r>
          </w:p>
        </w:tc>
        <w:tc>
          <w:tcPr>
            <w:tcW w:w="1843" w:type="dxa"/>
          </w:tcPr>
          <w:p w:rsidR="000A2EC6" w:rsidRPr="00F32A09" w:rsidRDefault="000A2EC6" w:rsidP="00D17D5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Poznámka</w:t>
            </w:r>
          </w:p>
        </w:tc>
      </w:tr>
      <w:tr w:rsidR="000A2EC6" w:rsidTr="00D17D5D">
        <w:tc>
          <w:tcPr>
            <w:tcW w:w="1951" w:type="dxa"/>
          </w:tcPr>
          <w:p w:rsidR="000A2EC6" w:rsidRDefault="000A2EC6" w:rsidP="00D17D5D">
            <w:pPr>
              <w:jc w:val="center"/>
            </w:pPr>
            <w:r>
              <w:t>Napájecí zdroj</w:t>
            </w:r>
          </w:p>
        </w:tc>
        <w:tc>
          <w:tcPr>
            <w:tcW w:w="1843" w:type="dxa"/>
          </w:tcPr>
          <w:p w:rsidR="000A2EC6" w:rsidRDefault="000A2EC6" w:rsidP="00D17D5D">
            <w:pPr>
              <w:jc w:val="center"/>
            </w:pPr>
          </w:p>
        </w:tc>
        <w:tc>
          <w:tcPr>
            <w:tcW w:w="1732" w:type="dxa"/>
          </w:tcPr>
          <w:p w:rsidR="000A2EC6" w:rsidRDefault="000A2EC6" w:rsidP="00D17D5D">
            <w:pPr>
              <w:jc w:val="center"/>
            </w:pPr>
          </w:p>
        </w:tc>
        <w:tc>
          <w:tcPr>
            <w:tcW w:w="1843" w:type="dxa"/>
          </w:tcPr>
          <w:p w:rsidR="000A2EC6" w:rsidRDefault="000A2EC6" w:rsidP="00D17D5D">
            <w:pPr>
              <w:jc w:val="center"/>
            </w:pPr>
          </w:p>
        </w:tc>
        <w:tc>
          <w:tcPr>
            <w:tcW w:w="1843" w:type="dxa"/>
          </w:tcPr>
          <w:p w:rsidR="000A2EC6" w:rsidRDefault="000A2EC6" w:rsidP="00D17D5D">
            <w:pPr>
              <w:jc w:val="center"/>
            </w:pPr>
          </w:p>
        </w:tc>
      </w:tr>
      <w:tr w:rsidR="000A2EC6" w:rsidTr="00D17D5D">
        <w:tc>
          <w:tcPr>
            <w:tcW w:w="1951" w:type="dxa"/>
          </w:tcPr>
          <w:p w:rsidR="000A2EC6" w:rsidRDefault="005F7C56" w:rsidP="00D17D5D">
            <w:pPr>
              <w:jc w:val="center"/>
            </w:pPr>
            <w:r>
              <w:t>Moduly</w:t>
            </w:r>
          </w:p>
        </w:tc>
        <w:tc>
          <w:tcPr>
            <w:tcW w:w="1843" w:type="dxa"/>
          </w:tcPr>
          <w:p w:rsidR="000A2EC6" w:rsidRDefault="005F7C56" w:rsidP="00D17D5D">
            <w:pPr>
              <w:jc w:val="center"/>
            </w:pPr>
            <w:r>
              <w:t>Voltmetr</w:t>
            </w:r>
          </w:p>
        </w:tc>
        <w:tc>
          <w:tcPr>
            <w:tcW w:w="1732" w:type="dxa"/>
          </w:tcPr>
          <w:p w:rsidR="000A2EC6" w:rsidRDefault="000A2EC6" w:rsidP="00D17D5D">
            <w:pPr>
              <w:jc w:val="center"/>
            </w:pPr>
          </w:p>
        </w:tc>
        <w:tc>
          <w:tcPr>
            <w:tcW w:w="1843" w:type="dxa"/>
          </w:tcPr>
          <w:p w:rsidR="000A2EC6" w:rsidRDefault="000A2EC6" w:rsidP="00D17D5D">
            <w:pPr>
              <w:jc w:val="center"/>
            </w:pPr>
          </w:p>
        </w:tc>
        <w:tc>
          <w:tcPr>
            <w:tcW w:w="1843" w:type="dxa"/>
          </w:tcPr>
          <w:p w:rsidR="000A2EC6" w:rsidRDefault="000A2EC6" w:rsidP="00D17D5D">
            <w:pPr>
              <w:jc w:val="center"/>
            </w:pPr>
          </w:p>
        </w:tc>
      </w:tr>
      <w:tr w:rsidR="000A2EC6" w:rsidTr="00D17D5D">
        <w:tc>
          <w:tcPr>
            <w:tcW w:w="1951" w:type="dxa"/>
          </w:tcPr>
          <w:p w:rsidR="000A2EC6" w:rsidRDefault="000A2EC6" w:rsidP="00D17D5D">
            <w:pPr>
              <w:jc w:val="center"/>
            </w:pPr>
          </w:p>
        </w:tc>
        <w:tc>
          <w:tcPr>
            <w:tcW w:w="1843" w:type="dxa"/>
          </w:tcPr>
          <w:p w:rsidR="000A2EC6" w:rsidRDefault="000A2EC6" w:rsidP="00D17D5D">
            <w:pPr>
              <w:jc w:val="center"/>
            </w:pPr>
            <w:r>
              <w:t>Module board 10</w:t>
            </w:r>
          </w:p>
        </w:tc>
        <w:tc>
          <w:tcPr>
            <w:tcW w:w="1732" w:type="dxa"/>
          </w:tcPr>
          <w:p w:rsidR="000A2EC6" w:rsidRDefault="000A2EC6" w:rsidP="00D17D5D">
            <w:pPr>
              <w:jc w:val="center"/>
            </w:pPr>
          </w:p>
        </w:tc>
        <w:tc>
          <w:tcPr>
            <w:tcW w:w="1843" w:type="dxa"/>
          </w:tcPr>
          <w:p w:rsidR="000A2EC6" w:rsidRDefault="000A2EC6" w:rsidP="00D17D5D">
            <w:pPr>
              <w:jc w:val="center"/>
            </w:pPr>
          </w:p>
        </w:tc>
        <w:tc>
          <w:tcPr>
            <w:tcW w:w="1843" w:type="dxa"/>
          </w:tcPr>
          <w:p w:rsidR="000A2EC6" w:rsidRDefault="000A2EC6" w:rsidP="00D17D5D">
            <w:pPr>
              <w:jc w:val="center"/>
            </w:pPr>
          </w:p>
        </w:tc>
      </w:tr>
      <w:tr w:rsidR="005F7C56" w:rsidTr="00D17D5D">
        <w:tc>
          <w:tcPr>
            <w:tcW w:w="1951" w:type="dxa"/>
          </w:tcPr>
          <w:p w:rsidR="005F7C56" w:rsidRDefault="005F7C56" w:rsidP="00D17D5D">
            <w:pPr>
              <w:jc w:val="center"/>
            </w:pPr>
          </w:p>
        </w:tc>
        <w:tc>
          <w:tcPr>
            <w:tcW w:w="1843" w:type="dxa"/>
          </w:tcPr>
          <w:p w:rsidR="005F7C56" w:rsidRDefault="005F7C56" w:rsidP="00D17D5D">
            <w:pPr>
              <w:jc w:val="center"/>
            </w:pPr>
            <w:r>
              <w:t>Function Generator</w:t>
            </w:r>
          </w:p>
        </w:tc>
        <w:tc>
          <w:tcPr>
            <w:tcW w:w="1732" w:type="dxa"/>
          </w:tcPr>
          <w:p w:rsidR="005F7C56" w:rsidRDefault="005F7C56" w:rsidP="00D17D5D">
            <w:pPr>
              <w:jc w:val="center"/>
            </w:pPr>
          </w:p>
        </w:tc>
        <w:tc>
          <w:tcPr>
            <w:tcW w:w="1843" w:type="dxa"/>
          </w:tcPr>
          <w:p w:rsidR="005F7C56" w:rsidRDefault="005F7C56" w:rsidP="00D17D5D">
            <w:pPr>
              <w:jc w:val="center"/>
            </w:pPr>
          </w:p>
        </w:tc>
        <w:tc>
          <w:tcPr>
            <w:tcW w:w="1843" w:type="dxa"/>
          </w:tcPr>
          <w:p w:rsidR="005F7C56" w:rsidRDefault="005F7C56" w:rsidP="00D17D5D">
            <w:pPr>
              <w:jc w:val="center"/>
            </w:pPr>
          </w:p>
        </w:tc>
      </w:tr>
      <w:tr w:rsidR="000A2EC6" w:rsidTr="00D17D5D">
        <w:tc>
          <w:tcPr>
            <w:tcW w:w="1951" w:type="dxa"/>
          </w:tcPr>
          <w:p w:rsidR="000A2EC6" w:rsidRDefault="000A2EC6" w:rsidP="00D17D5D">
            <w:pPr>
              <w:jc w:val="center"/>
            </w:pPr>
          </w:p>
        </w:tc>
        <w:tc>
          <w:tcPr>
            <w:tcW w:w="1843" w:type="dxa"/>
          </w:tcPr>
          <w:p w:rsidR="000A2EC6" w:rsidRDefault="00035600" w:rsidP="00D17D5D">
            <w:pPr>
              <w:jc w:val="center"/>
            </w:pPr>
            <w:r>
              <w:t>Component Board</w:t>
            </w:r>
          </w:p>
        </w:tc>
        <w:tc>
          <w:tcPr>
            <w:tcW w:w="1732" w:type="dxa"/>
          </w:tcPr>
          <w:p w:rsidR="000A2EC6" w:rsidRDefault="000A2EC6" w:rsidP="00D17D5D">
            <w:pPr>
              <w:jc w:val="center"/>
            </w:pPr>
          </w:p>
        </w:tc>
        <w:tc>
          <w:tcPr>
            <w:tcW w:w="1843" w:type="dxa"/>
          </w:tcPr>
          <w:p w:rsidR="000A2EC6" w:rsidRDefault="000A2EC6" w:rsidP="00D17D5D">
            <w:pPr>
              <w:jc w:val="center"/>
            </w:pPr>
          </w:p>
        </w:tc>
        <w:tc>
          <w:tcPr>
            <w:tcW w:w="1843" w:type="dxa"/>
          </w:tcPr>
          <w:p w:rsidR="000A2EC6" w:rsidRDefault="009206CC" w:rsidP="00D17D5D">
            <w:pPr>
              <w:jc w:val="center"/>
            </w:pPr>
            <w:r>
              <w:t>2 ks</w:t>
            </w:r>
          </w:p>
        </w:tc>
      </w:tr>
      <w:tr w:rsidR="005F7C56" w:rsidTr="00D17D5D">
        <w:tc>
          <w:tcPr>
            <w:tcW w:w="1951" w:type="dxa"/>
          </w:tcPr>
          <w:p w:rsidR="005F7C56" w:rsidRDefault="005F7C56" w:rsidP="00D17D5D">
            <w:pPr>
              <w:jc w:val="center"/>
            </w:pPr>
          </w:p>
        </w:tc>
        <w:tc>
          <w:tcPr>
            <w:tcW w:w="1843" w:type="dxa"/>
          </w:tcPr>
          <w:p w:rsidR="005F7C56" w:rsidRDefault="005F7C56" w:rsidP="00D17D5D">
            <w:pPr>
              <w:jc w:val="center"/>
            </w:pPr>
            <w:r>
              <w:t>Operating Amplifier</w:t>
            </w:r>
          </w:p>
        </w:tc>
        <w:tc>
          <w:tcPr>
            <w:tcW w:w="1732" w:type="dxa"/>
          </w:tcPr>
          <w:p w:rsidR="005F7C56" w:rsidRDefault="005F7C56" w:rsidP="00D17D5D">
            <w:pPr>
              <w:jc w:val="center"/>
            </w:pPr>
          </w:p>
        </w:tc>
        <w:tc>
          <w:tcPr>
            <w:tcW w:w="1843" w:type="dxa"/>
          </w:tcPr>
          <w:p w:rsidR="005F7C56" w:rsidRDefault="005F7C56" w:rsidP="00D17D5D">
            <w:pPr>
              <w:jc w:val="center"/>
            </w:pPr>
          </w:p>
        </w:tc>
        <w:tc>
          <w:tcPr>
            <w:tcW w:w="1843" w:type="dxa"/>
          </w:tcPr>
          <w:p w:rsidR="005F7C56" w:rsidRDefault="005F7C56" w:rsidP="00D17D5D">
            <w:pPr>
              <w:jc w:val="center"/>
            </w:pPr>
          </w:p>
        </w:tc>
      </w:tr>
      <w:tr w:rsidR="000A2EC6" w:rsidTr="00D17D5D">
        <w:tc>
          <w:tcPr>
            <w:tcW w:w="1951" w:type="dxa"/>
          </w:tcPr>
          <w:p w:rsidR="000A2EC6" w:rsidRDefault="000A2EC6" w:rsidP="00D17D5D">
            <w:pPr>
              <w:jc w:val="center"/>
            </w:pPr>
          </w:p>
        </w:tc>
        <w:tc>
          <w:tcPr>
            <w:tcW w:w="1843" w:type="dxa"/>
          </w:tcPr>
          <w:p w:rsidR="000A2EC6" w:rsidRDefault="00035600" w:rsidP="00D17D5D">
            <w:pPr>
              <w:jc w:val="center"/>
            </w:pPr>
            <w:r>
              <w:t>C Set</w:t>
            </w:r>
          </w:p>
        </w:tc>
        <w:tc>
          <w:tcPr>
            <w:tcW w:w="1732" w:type="dxa"/>
          </w:tcPr>
          <w:p w:rsidR="000A2EC6" w:rsidRDefault="000A2EC6" w:rsidP="00D17D5D">
            <w:pPr>
              <w:jc w:val="center"/>
            </w:pPr>
          </w:p>
        </w:tc>
        <w:tc>
          <w:tcPr>
            <w:tcW w:w="1843" w:type="dxa"/>
          </w:tcPr>
          <w:p w:rsidR="000A2EC6" w:rsidRDefault="000A2EC6" w:rsidP="00D17D5D">
            <w:pPr>
              <w:jc w:val="center"/>
            </w:pPr>
          </w:p>
        </w:tc>
        <w:tc>
          <w:tcPr>
            <w:tcW w:w="1843" w:type="dxa"/>
          </w:tcPr>
          <w:p w:rsidR="000A2EC6" w:rsidRDefault="000A2EC6" w:rsidP="00D17D5D">
            <w:pPr>
              <w:jc w:val="center"/>
            </w:pPr>
          </w:p>
        </w:tc>
      </w:tr>
      <w:tr w:rsidR="000A2EC6" w:rsidTr="00D17D5D">
        <w:tc>
          <w:tcPr>
            <w:tcW w:w="1951" w:type="dxa"/>
          </w:tcPr>
          <w:p w:rsidR="000A2EC6" w:rsidRDefault="000A2EC6" w:rsidP="00D17D5D">
            <w:pPr>
              <w:jc w:val="center"/>
            </w:pPr>
          </w:p>
        </w:tc>
        <w:tc>
          <w:tcPr>
            <w:tcW w:w="1843" w:type="dxa"/>
          </w:tcPr>
          <w:p w:rsidR="000A2EC6" w:rsidRDefault="009206CC" w:rsidP="00D17D5D">
            <w:pPr>
              <w:jc w:val="center"/>
            </w:pPr>
            <w:r>
              <w:t>Resistor Decade</w:t>
            </w:r>
          </w:p>
        </w:tc>
        <w:tc>
          <w:tcPr>
            <w:tcW w:w="1732" w:type="dxa"/>
          </w:tcPr>
          <w:p w:rsidR="000A2EC6" w:rsidRDefault="000A2EC6" w:rsidP="00D17D5D">
            <w:pPr>
              <w:jc w:val="center"/>
            </w:pPr>
          </w:p>
        </w:tc>
        <w:tc>
          <w:tcPr>
            <w:tcW w:w="1843" w:type="dxa"/>
          </w:tcPr>
          <w:p w:rsidR="000A2EC6" w:rsidRDefault="000A2EC6" w:rsidP="00D17D5D">
            <w:pPr>
              <w:jc w:val="center"/>
            </w:pPr>
          </w:p>
        </w:tc>
        <w:tc>
          <w:tcPr>
            <w:tcW w:w="1843" w:type="dxa"/>
          </w:tcPr>
          <w:p w:rsidR="000A2EC6" w:rsidRDefault="000A2EC6" w:rsidP="00D17D5D">
            <w:pPr>
              <w:jc w:val="center"/>
            </w:pPr>
          </w:p>
        </w:tc>
      </w:tr>
      <w:tr w:rsidR="005F7C56" w:rsidTr="00D17D5D">
        <w:tc>
          <w:tcPr>
            <w:tcW w:w="1951" w:type="dxa"/>
          </w:tcPr>
          <w:p w:rsidR="005F7C56" w:rsidRDefault="005F7C56" w:rsidP="00D17D5D">
            <w:pPr>
              <w:jc w:val="center"/>
            </w:pPr>
            <w:r>
              <w:t>Sada diskrétních prvků</w:t>
            </w:r>
          </w:p>
        </w:tc>
        <w:tc>
          <w:tcPr>
            <w:tcW w:w="1843" w:type="dxa"/>
          </w:tcPr>
          <w:p w:rsidR="005F7C56" w:rsidRDefault="005F7C56" w:rsidP="00D17D5D">
            <w:pPr>
              <w:jc w:val="center"/>
            </w:pPr>
          </w:p>
        </w:tc>
        <w:tc>
          <w:tcPr>
            <w:tcW w:w="1732" w:type="dxa"/>
          </w:tcPr>
          <w:p w:rsidR="005F7C56" w:rsidRDefault="005F7C56" w:rsidP="00D17D5D">
            <w:pPr>
              <w:jc w:val="center"/>
            </w:pPr>
          </w:p>
        </w:tc>
        <w:tc>
          <w:tcPr>
            <w:tcW w:w="1843" w:type="dxa"/>
          </w:tcPr>
          <w:p w:rsidR="005F7C56" w:rsidRDefault="005F7C56" w:rsidP="00D17D5D">
            <w:pPr>
              <w:jc w:val="center"/>
            </w:pPr>
          </w:p>
        </w:tc>
        <w:tc>
          <w:tcPr>
            <w:tcW w:w="1843" w:type="dxa"/>
          </w:tcPr>
          <w:p w:rsidR="005F7C56" w:rsidRDefault="005F7C56" w:rsidP="00D17D5D">
            <w:pPr>
              <w:jc w:val="center"/>
            </w:pPr>
            <w:r>
              <w:t>Diody usměrňovací (4</w:t>
            </w:r>
            <w:r w:rsidR="009206CC">
              <w:t> </w:t>
            </w:r>
            <w:r>
              <w:t>ks) a Schottkyho (4</w:t>
            </w:r>
            <w:r w:rsidR="009206CC">
              <w:t xml:space="preserve"> </w:t>
            </w:r>
            <w:r>
              <w:t>ks)</w:t>
            </w:r>
          </w:p>
        </w:tc>
      </w:tr>
      <w:tr w:rsidR="000A2EC6" w:rsidTr="00D17D5D">
        <w:tc>
          <w:tcPr>
            <w:tcW w:w="1951" w:type="dxa"/>
          </w:tcPr>
          <w:p w:rsidR="000A2EC6" w:rsidRDefault="000A2EC6" w:rsidP="00D17D5D">
            <w:pPr>
              <w:jc w:val="center"/>
            </w:pPr>
            <w:r>
              <w:t>Propojovací kabely</w:t>
            </w:r>
          </w:p>
        </w:tc>
        <w:tc>
          <w:tcPr>
            <w:tcW w:w="1843" w:type="dxa"/>
          </w:tcPr>
          <w:p w:rsidR="000A2EC6" w:rsidRDefault="000A2EC6" w:rsidP="00D17D5D">
            <w:pPr>
              <w:jc w:val="center"/>
            </w:pPr>
          </w:p>
        </w:tc>
        <w:tc>
          <w:tcPr>
            <w:tcW w:w="1732" w:type="dxa"/>
          </w:tcPr>
          <w:p w:rsidR="000A2EC6" w:rsidRDefault="000A2EC6" w:rsidP="00D17D5D">
            <w:pPr>
              <w:jc w:val="center"/>
            </w:pPr>
          </w:p>
        </w:tc>
        <w:tc>
          <w:tcPr>
            <w:tcW w:w="1843" w:type="dxa"/>
          </w:tcPr>
          <w:p w:rsidR="000A2EC6" w:rsidRDefault="000A2EC6" w:rsidP="00D17D5D">
            <w:pPr>
              <w:jc w:val="center"/>
            </w:pPr>
          </w:p>
        </w:tc>
        <w:tc>
          <w:tcPr>
            <w:tcW w:w="1843" w:type="dxa"/>
          </w:tcPr>
          <w:p w:rsidR="000A2EC6" w:rsidRDefault="000A2EC6" w:rsidP="00D17D5D">
            <w:pPr>
              <w:jc w:val="center"/>
            </w:pPr>
          </w:p>
        </w:tc>
      </w:tr>
    </w:tbl>
    <w:p w:rsidR="00350AB0" w:rsidRDefault="00350AB0" w:rsidP="000A2EC6"/>
    <w:p w:rsidR="00350AB0" w:rsidRDefault="00350AB0" w:rsidP="00350AB0"/>
    <w:p w:rsidR="00350AB0" w:rsidRDefault="00350AB0" w:rsidP="000A2EC6"/>
    <w:p w:rsidR="00F1712A" w:rsidRDefault="00F1712A" w:rsidP="000A2EC6"/>
    <w:p w:rsidR="000A2EC6" w:rsidRPr="00D04B9C" w:rsidRDefault="000A2EC6" w:rsidP="000A2EC6">
      <w:pPr>
        <w:pStyle w:val="Nadpis2"/>
      </w:pPr>
      <w:r>
        <w:lastRenderedPageBreak/>
        <w:t>Hodnocení</w:t>
      </w:r>
    </w:p>
    <w:tbl>
      <w:tblPr>
        <w:tblStyle w:val="Mkatabulky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4394"/>
        <w:gridCol w:w="1276"/>
        <w:gridCol w:w="992"/>
      </w:tblGrid>
      <w:tr w:rsidR="000A2EC6" w:rsidTr="00D17D5D">
        <w:tc>
          <w:tcPr>
            <w:tcW w:w="2518" w:type="dxa"/>
          </w:tcPr>
          <w:p w:rsidR="000A2EC6" w:rsidRPr="00F32A09" w:rsidRDefault="000A2EC6" w:rsidP="00D17D5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Etapa hodnocení úlohy</w:t>
            </w:r>
          </w:p>
        </w:tc>
        <w:tc>
          <w:tcPr>
            <w:tcW w:w="4394" w:type="dxa"/>
          </w:tcPr>
          <w:p w:rsidR="000A2EC6" w:rsidRPr="00F32A09" w:rsidRDefault="000A2EC6" w:rsidP="00D17D5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Bodovaná část</w:t>
            </w:r>
          </w:p>
        </w:tc>
        <w:tc>
          <w:tcPr>
            <w:tcW w:w="1276" w:type="dxa"/>
          </w:tcPr>
          <w:p w:rsidR="000A2EC6" w:rsidRPr="00F32A09" w:rsidRDefault="000A2EC6" w:rsidP="00D17D5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Maximální počet bodů</w:t>
            </w:r>
          </w:p>
        </w:tc>
        <w:tc>
          <w:tcPr>
            <w:tcW w:w="992" w:type="dxa"/>
          </w:tcPr>
          <w:p w:rsidR="000A2EC6" w:rsidRPr="00F32A09" w:rsidRDefault="000A2EC6" w:rsidP="00D17D5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Získané body</w:t>
            </w:r>
          </w:p>
        </w:tc>
      </w:tr>
      <w:tr w:rsidR="000A2EC6" w:rsidTr="00D17D5D">
        <w:tc>
          <w:tcPr>
            <w:tcW w:w="2518" w:type="dxa"/>
          </w:tcPr>
          <w:p w:rsidR="000A2EC6" w:rsidRDefault="000A2EC6" w:rsidP="00D17D5D">
            <w:pPr>
              <w:jc w:val="center"/>
            </w:pPr>
            <w:r>
              <w:t>Samostatná příprava</w:t>
            </w:r>
          </w:p>
        </w:tc>
        <w:tc>
          <w:tcPr>
            <w:tcW w:w="4394" w:type="dxa"/>
          </w:tcPr>
          <w:p w:rsidR="000A2EC6" w:rsidRDefault="000A2EC6" w:rsidP="00D17D5D">
            <w:pPr>
              <w:jc w:val="center"/>
            </w:pPr>
            <w:r>
              <w:t>Ústní přezkoušení z měřené problematiky</w:t>
            </w:r>
            <w:r>
              <w:rPr>
                <w:rStyle w:val="Znakapoznpodarou"/>
              </w:rPr>
              <w:footnoteReference w:id="1"/>
            </w:r>
          </w:p>
        </w:tc>
        <w:tc>
          <w:tcPr>
            <w:tcW w:w="1276" w:type="dxa"/>
          </w:tcPr>
          <w:p w:rsidR="000A2EC6" w:rsidRDefault="000A2EC6" w:rsidP="00D17D5D">
            <w:pPr>
              <w:jc w:val="center"/>
            </w:pPr>
            <w:r>
              <w:t>10</w:t>
            </w:r>
          </w:p>
        </w:tc>
        <w:tc>
          <w:tcPr>
            <w:tcW w:w="992" w:type="dxa"/>
          </w:tcPr>
          <w:p w:rsidR="000A2EC6" w:rsidRDefault="000A2EC6" w:rsidP="00D17D5D">
            <w:pPr>
              <w:jc w:val="center"/>
            </w:pPr>
          </w:p>
        </w:tc>
      </w:tr>
      <w:tr w:rsidR="000A2EC6" w:rsidTr="00D17D5D">
        <w:trPr>
          <w:trHeight w:val="335"/>
        </w:trPr>
        <w:tc>
          <w:tcPr>
            <w:tcW w:w="2518" w:type="dxa"/>
          </w:tcPr>
          <w:p w:rsidR="000A2EC6" w:rsidRDefault="000A2EC6" w:rsidP="00D17D5D">
            <w:pPr>
              <w:jc w:val="center"/>
            </w:pPr>
            <w:r>
              <w:t>Měření v laboratoři</w:t>
            </w:r>
          </w:p>
        </w:tc>
        <w:tc>
          <w:tcPr>
            <w:tcW w:w="4394" w:type="dxa"/>
          </w:tcPr>
          <w:p w:rsidR="000A2EC6" w:rsidRDefault="000A2EC6" w:rsidP="00D17D5D">
            <w:pPr>
              <w:jc w:val="center"/>
            </w:pPr>
            <w:r>
              <w:t>Zapojování schémat, průběh měření</w:t>
            </w:r>
          </w:p>
        </w:tc>
        <w:tc>
          <w:tcPr>
            <w:tcW w:w="1276" w:type="dxa"/>
          </w:tcPr>
          <w:p w:rsidR="000A2EC6" w:rsidRDefault="000A2EC6" w:rsidP="00D17D5D">
            <w:pPr>
              <w:jc w:val="center"/>
            </w:pPr>
            <w:r>
              <w:t>5</w:t>
            </w:r>
          </w:p>
        </w:tc>
        <w:tc>
          <w:tcPr>
            <w:tcW w:w="992" w:type="dxa"/>
          </w:tcPr>
          <w:p w:rsidR="000A2EC6" w:rsidRDefault="000A2EC6" w:rsidP="00D17D5D">
            <w:pPr>
              <w:jc w:val="center"/>
            </w:pPr>
          </w:p>
        </w:tc>
      </w:tr>
      <w:tr w:rsidR="000A2EC6" w:rsidTr="00D17D5D">
        <w:tc>
          <w:tcPr>
            <w:tcW w:w="2518" w:type="dxa"/>
          </w:tcPr>
          <w:p w:rsidR="000A2EC6" w:rsidRDefault="000A2EC6" w:rsidP="00D17D5D">
            <w:pPr>
              <w:jc w:val="center"/>
            </w:pPr>
            <w:r>
              <w:t>Konzultace</w:t>
            </w:r>
          </w:p>
        </w:tc>
        <w:tc>
          <w:tcPr>
            <w:tcW w:w="4394" w:type="dxa"/>
          </w:tcPr>
          <w:p w:rsidR="000A2EC6" w:rsidRDefault="000A2EC6" w:rsidP="00D17D5D">
            <w:pPr>
              <w:jc w:val="center"/>
            </w:pPr>
            <w:r>
              <w:t>Nepovinná, proběhla dne:……………….</w:t>
            </w:r>
            <w:r>
              <w:rPr>
                <w:rStyle w:val="Znakapoznpodarou"/>
              </w:rPr>
              <w:footnoteReference w:id="2"/>
            </w:r>
          </w:p>
        </w:tc>
        <w:tc>
          <w:tcPr>
            <w:tcW w:w="1276" w:type="dxa"/>
          </w:tcPr>
          <w:p w:rsidR="000A2EC6" w:rsidRDefault="000A2EC6" w:rsidP="00D17D5D">
            <w:pPr>
              <w:jc w:val="center"/>
            </w:pPr>
            <w:r>
              <w:t>5</w:t>
            </w:r>
          </w:p>
        </w:tc>
        <w:tc>
          <w:tcPr>
            <w:tcW w:w="992" w:type="dxa"/>
          </w:tcPr>
          <w:p w:rsidR="000A2EC6" w:rsidRDefault="000A2EC6" w:rsidP="00D17D5D">
            <w:pPr>
              <w:jc w:val="center"/>
            </w:pPr>
          </w:p>
        </w:tc>
      </w:tr>
      <w:tr w:rsidR="000A2EC6" w:rsidTr="00D17D5D">
        <w:tc>
          <w:tcPr>
            <w:tcW w:w="2518" w:type="dxa"/>
            <w:vMerge w:val="restart"/>
          </w:tcPr>
          <w:p w:rsidR="000A2EC6" w:rsidRDefault="000A2EC6" w:rsidP="00D17D5D">
            <w:pPr>
              <w:jc w:val="center"/>
            </w:pPr>
            <w:r>
              <w:t>Zpracování protokolu</w:t>
            </w:r>
          </w:p>
        </w:tc>
        <w:tc>
          <w:tcPr>
            <w:tcW w:w="4394" w:type="dxa"/>
          </w:tcPr>
          <w:p w:rsidR="000A2EC6" w:rsidRDefault="000A2EC6" w:rsidP="00D17D5D">
            <w:pPr>
              <w:jc w:val="center"/>
            </w:pPr>
            <w:r>
              <w:t>Úpravnost, struktura protokolu</w:t>
            </w:r>
          </w:p>
        </w:tc>
        <w:tc>
          <w:tcPr>
            <w:tcW w:w="1276" w:type="dxa"/>
          </w:tcPr>
          <w:p w:rsidR="000A2EC6" w:rsidRDefault="000A2EC6" w:rsidP="00D17D5D">
            <w:pPr>
              <w:jc w:val="center"/>
            </w:pPr>
            <w:r>
              <w:t>5</w:t>
            </w:r>
          </w:p>
        </w:tc>
        <w:tc>
          <w:tcPr>
            <w:tcW w:w="992" w:type="dxa"/>
          </w:tcPr>
          <w:p w:rsidR="000A2EC6" w:rsidRDefault="000A2EC6" w:rsidP="00D17D5D">
            <w:pPr>
              <w:jc w:val="center"/>
            </w:pPr>
          </w:p>
        </w:tc>
      </w:tr>
      <w:tr w:rsidR="000A2EC6" w:rsidTr="00D17D5D">
        <w:tc>
          <w:tcPr>
            <w:tcW w:w="2518" w:type="dxa"/>
            <w:vMerge/>
          </w:tcPr>
          <w:p w:rsidR="000A2EC6" w:rsidRDefault="000A2EC6" w:rsidP="00D17D5D">
            <w:pPr>
              <w:jc w:val="center"/>
            </w:pPr>
          </w:p>
        </w:tc>
        <w:tc>
          <w:tcPr>
            <w:tcW w:w="4394" w:type="dxa"/>
          </w:tcPr>
          <w:p w:rsidR="000A2EC6" w:rsidRDefault="000A2EC6" w:rsidP="00D17D5D">
            <w:pPr>
              <w:jc w:val="center"/>
            </w:pPr>
            <w:r>
              <w:t>Výpočty (dosazení, výsledky, jednotky)</w:t>
            </w:r>
          </w:p>
        </w:tc>
        <w:tc>
          <w:tcPr>
            <w:tcW w:w="1276" w:type="dxa"/>
          </w:tcPr>
          <w:p w:rsidR="000A2EC6" w:rsidRDefault="000A2EC6" w:rsidP="00D17D5D">
            <w:pPr>
              <w:jc w:val="center"/>
            </w:pPr>
            <w:r>
              <w:t>5</w:t>
            </w:r>
          </w:p>
        </w:tc>
        <w:tc>
          <w:tcPr>
            <w:tcW w:w="992" w:type="dxa"/>
          </w:tcPr>
          <w:p w:rsidR="000A2EC6" w:rsidRDefault="000A2EC6" w:rsidP="00D17D5D">
            <w:pPr>
              <w:jc w:val="center"/>
            </w:pPr>
          </w:p>
        </w:tc>
      </w:tr>
      <w:tr w:rsidR="000A2EC6" w:rsidTr="00D17D5D">
        <w:tc>
          <w:tcPr>
            <w:tcW w:w="2518" w:type="dxa"/>
            <w:vMerge/>
          </w:tcPr>
          <w:p w:rsidR="000A2EC6" w:rsidRDefault="000A2EC6" w:rsidP="00D17D5D">
            <w:pPr>
              <w:jc w:val="center"/>
            </w:pPr>
          </w:p>
        </w:tc>
        <w:tc>
          <w:tcPr>
            <w:tcW w:w="4394" w:type="dxa"/>
          </w:tcPr>
          <w:p w:rsidR="000A2EC6" w:rsidRDefault="000A2EC6" w:rsidP="00D17D5D">
            <w:pPr>
              <w:jc w:val="center"/>
            </w:pPr>
            <w:r>
              <w:t>Tabulky</w:t>
            </w:r>
          </w:p>
        </w:tc>
        <w:tc>
          <w:tcPr>
            <w:tcW w:w="1276" w:type="dxa"/>
          </w:tcPr>
          <w:p w:rsidR="000A2EC6" w:rsidRDefault="000A2EC6" w:rsidP="00D17D5D">
            <w:pPr>
              <w:jc w:val="center"/>
            </w:pPr>
            <w:r>
              <w:t>5</w:t>
            </w:r>
          </w:p>
        </w:tc>
        <w:tc>
          <w:tcPr>
            <w:tcW w:w="992" w:type="dxa"/>
          </w:tcPr>
          <w:p w:rsidR="000A2EC6" w:rsidRDefault="000A2EC6" w:rsidP="00D17D5D">
            <w:pPr>
              <w:jc w:val="center"/>
            </w:pPr>
          </w:p>
        </w:tc>
      </w:tr>
      <w:tr w:rsidR="000A2EC6" w:rsidTr="00D17D5D">
        <w:tc>
          <w:tcPr>
            <w:tcW w:w="2518" w:type="dxa"/>
            <w:vMerge/>
          </w:tcPr>
          <w:p w:rsidR="000A2EC6" w:rsidRDefault="000A2EC6" w:rsidP="00D17D5D">
            <w:pPr>
              <w:jc w:val="center"/>
            </w:pPr>
          </w:p>
        </w:tc>
        <w:tc>
          <w:tcPr>
            <w:tcW w:w="4394" w:type="dxa"/>
          </w:tcPr>
          <w:p w:rsidR="000A2EC6" w:rsidRDefault="000A2EC6" w:rsidP="00D17D5D">
            <w:pPr>
              <w:jc w:val="center"/>
            </w:pPr>
            <w:r>
              <w:t>Grafy (popis os, měřítko, vlastní graf)</w:t>
            </w:r>
          </w:p>
        </w:tc>
        <w:tc>
          <w:tcPr>
            <w:tcW w:w="1276" w:type="dxa"/>
          </w:tcPr>
          <w:p w:rsidR="000A2EC6" w:rsidRDefault="000A2EC6" w:rsidP="00D17D5D">
            <w:pPr>
              <w:jc w:val="center"/>
            </w:pPr>
            <w:r>
              <w:t>15</w:t>
            </w:r>
          </w:p>
        </w:tc>
        <w:tc>
          <w:tcPr>
            <w:tcW w:w="992" w:type="dxa"/>
          </w:tcPr>
          <w:p w:rsidR="000A2EC6" w:rsidRDefault="000A2EC6" w:rsidP="00D17D5D">
            <w:pPr>
              <w:jc w:val="center"/>
            </w:pPr>
          </w:p>
        </w:tc>
      </w:tr>
      <w:tr w:rsidR="000A2EC6" w:rsidTr="00D17D5D">
        <w:tc>
          <w:tcPr>
            <w:tcW w:w="2518" w:type="dxa"/>
            <w:vMerge/>
          </w:tcPr>
          <w:p w:rsidR="000A2EC6" w:rsidRDefault="000A2EC6" w:rsidP="00D17D5D">
            <w:pPr>
              <w:jc w:val="center"/>
            </w:pPr>
          </w:p>
        </w:tc>
        <w:tc>
          <w:tcPr>
            <w:tcW w:w="4394" w:type="dxa"/>
          </w:tcPr>
          <w:p w:rsidR="000A2EC6" w:rsidRDefault="000A2EC6" w:rsidP="00D17D5D">
            <w:pPr>
              <w:jc w:val="center"/>
            </w:pPr>
            <w:r>
              <w:t>Odpovědi na otázky</w:t>
            </w:r>
          </w:p>
        </w:tc>
        <w:tc>
          <w:tcPr>
            <w:tcW w:w="1276" w:type="dxa"/>
          </w:tcPr>
          <w:p w:rsidR="000A2EC6" w:rsidRDefault="000A2EC6" w:rsidP="00D17D5D">
            <w:pPr>
              <w:jc w:val="center"/>
            </w:pPr>
            <w:r>
              <w:t>10</w:t>
            </w:r>
          </w:p>
        </w:tc>
        <w:tc>
          <w:tcPr>
            <w:tcW w:w="992" w:type="dxa"/>
          </w:tcPr>
          <w:p w:rsidR="000A2EC6" w:rsidRDefault="000A2EC6" w:rsidP="00D17D5D">
            <w:pPr>
              <w:jc w:val="center"/>
            </w:pPr>
          </w:p>
        </w:tc>
      </w:tr>
      <w:tr w:rsidR="000A2EC6" w:rsidTr="00D17D5D">
        <w:tc>
          <w:tcPr>
            <w:tcW w:w="2518" w:type="dxa"/>
            <w:vMerge/>
          </w:tcPr>
          <w:p w:rsidR="000A2EC6" w:rsidRDefault="000A2EC6" w:rsidP="00D17D5D">
            <w:pPr>
              <w:jc w:val="center"/>
            </w:pPr>
          </w:p>
        </w:tc>
        <w:tc>
          <w:tcPr>
            <w:tcW w:w="4394" w:type="dxa"/>
          </w:tcPr>
          <w:p w:rsidR="000A2EC6" w:rsidRDefault="000A2EC6" w:rsidP="00D17D5D">
            <w:pPr>
              <w:jc w:val="center"/>
            </w:pPr>
            <w:r>
              <w:t>Závěr</w:t>
            </w:r>
          </w:p>
        </w:tc>
        <w:tc>
          <w:tcPr>
            <w:tcW w:w="1276" w:type="dxa"/>
          </w:tcPr>
          <w:p w:rsidR="000A2EC6" w:rsidRDefault="000A2EC6" w:rsidP="00D17D5D">
            <w:pPr>
              <w:jc w:val="center"/>
            </w:pPr>
            <w:r>
              <w:t>10</w:t>
            </w:r>
          </w:p>
        </w:tc>
        <w:tc>
          <w:tcPr>
            <w:tcW w:w="992" w:type="dxa"/>
          </w:tcPr>
          <w:p w:rsidR="000A2EC6" w:rsidRDefault="000A2EC6" w:rsidP="00D17D5D">
            <w:pPr>
              <w:jc w:val="center"/>
            </w:pPr>
          </w:p>
        </w:tc>
      </w:tr>
      <w:tr w:rsidR="000A2EC6" w:rsidTr="00D17D5D">
        <w:tc>
          <w:tcPr>
            <w:tcW w:w="2518" w:type="dxa"/>
          </w:tcPr>
          <w:p w:rsidR="000A2EC6" w:rsidRDefault="000A2EC6" w:rsidP="00D17D5D">
            <w:pPr>
              <w:jc w:val="center"/>
            </w:pPr>
          </w:p>
        </w:tc>
        <w:tc>
          <w:tcPr>
            <w:tcW w:w="4394" w:type="dxa"/>
          </w:tcPr>
          <w:p w:rsidR="000A2EC6" w:rsidRDefault="000A2EC6" w:rsidP="00D17D5D">
            <w:pPr>
              <w:jc w:val="center"/>
            </w:pPr>
            <w:r>
              <w:t>Obhajoba</w:t>
            </w:r>
            <w:r>
              <w:rPr>
                <w:rStyle w:val="Znakapoznpodarou"/>
              </w:rPr>
              <w:footnoteReference w:id="3"/>
            </w:r>
          </w:p>
        </w:tc>
        <w:tc>
          <w:tcPr>
            <w:tcW w:w="1276" w:type="dxa"/>
          </w:tcPr>
          <w:p w:rsidR="000A2EC6" w:rsidRDefault="000A2EC6" w:rsidP="00D17D5D">
            <w:pPr>
              <w:jc w:val="center"/>
            </w:pPr>
            <w:r>
              <w:t>30</w:t>
            </w:r>
          </w:p>
        </w:tc>
        <w:tc>
          <w:tcPr>
            <w:tcW w:w="992" w:type="dxa"/>
          </w:tcPr>
          <w:p w:rsidR="000A2EC6" w:rsidRDefault="000A2EC6" w:rsidP="00D17D5D">
            <w:pPr>
              <w:jc w:val="center"/>
            </w:pPr>
          </w:p>
        </w:tc>
      </w:tr>
      <w:tr w:rsidR="000A2EC6" w:rsidTr="00D17D5D">
        <w:tc>
          <w:tcPr>
            <w:tcW w:w="2518" w:type="dxa"/>
          </w:tcPr>
          <w:p w:rsidR="000A2EC6" w:rsidRPr="00772DDF" w:rsidRDefault="000A2EC6" w:rsidP="00D17D5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Celkové hodnocení</w:t>
            </w:r>
          </w:p>
        </w:tc>
        <w:tc>
          <w:tcPr>
            <w:tcW w:w="4394" w:type="dxa"/>
          </w:tcPr>
          <w:p w:rsidR="000A2EC6" w:rsidRPr="00772DDF" w:rsidRDefault="000A2EC6" w:rsidP="00D17D5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protokolu o laboratorním cvičení</w:t>
            </w:r>
          </w:p>
        </w:tc>
        <w:tc>
          <w:tcPr>
            <w:tcW w:w="1276" w:type="dxa"/>
          </w:tcPr>
          <w:p w:rsidR="000A2EC6" w:rsidRPr="00772DDF" w:rsidRDefault="000A2EC6" w:rsidP="00D17D5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100</w:t>
            </w:r>
          </w:p>
        </w:tc>
        <w:tc>
          <w:tcPr>
            <w:tcW w:w="992" w:type="dxa"/>
          </w:tcPr>
          <w:p w:rsidR="000A2EC6" w:rsidRPr="00772DDF" w:rsidRDefault="000A2EC6" w:rsidP="00D17D5D">
            <w:pPr>
              <w:jc w:val="center"/>
              <w:rPr>
                <w:b/>
                <w:i/>
              </w:rPr>
            </w:pPr>
          </w:p>
        </w:tc>
      </w:tr>
    </w:tbl>
    <w:p w:rsidR="000A2EC6" w:rsidRDefault="000A2EC6" w:rsidP="000A2EC6"/>
    <w:tbl>
      <w:tblPr>
        <w:tblStyle w:val="Mkatabulky"/>
        <w:tblW w:w="5070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2410"/>
      </w:tblGrid>
      <w:tr w:rsidR="00445332" w:rsidTr="00D17D5D">
        <w:trPr>
          <w:cantSplit/>
          <w:jc w:val="center"/>
        </w:trPr>
        <w:tc>
          <w:tcPr>
            <w:tcW w:w="5070" w:type="dxa"/>
            <w:gridSpan w:val="2"/>
          </w:tcPr>
          <w:p w:rsidR="00445332" w:rsidRPr="00F32A09" w:rsidRDefault="00445332" w:rsidP="00D17D5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Přiřazení klasifikace</w:t>
            </w:r>
          </w:p>
        </w:tc>
      </w:tr>
      <w:tr w:rsidR="00445332" w:rsidTr="00D17D5D">
        <w:trPr>
          <w:cantSplit/>
          <w:jc w:val="center"/>
        </w:trPr>
        <w:tc>
          <w:tcPr>
            <w:tcW w:w="2660" w:type="dxa"/>
          </w:tcPr>
          <w:p w:rsidR="00445332" w:rsidRPr="00454AA9" w:rsidRDefault="00445332" w:rsidP="00D17D5D">
            <w:pPr>
              <w:jc w:val="center"/>
              <w:rPr>
                <w:b/>
                <w:i/>
              </w:rPr>
            </w:pPr>
            <w:r w:rsidRPr="00454AA9">
              <w:rPr>
                <w:b/>
                <w:i/>
              </w:rPr>
              <w:t>Počet získaných bodů</w:t>
            </w:r>
          </w:p>
        </w:tc>
        <w:tc>
          <w:tcPr>
            <w:tcW w:w="2410" w:type="dxa"/>
          </w:tcPr>
          <w:p w:rsidR="00445332" w:rsidRPr="00454AA9" w:rsidRDefault="00445332" w:rsidP="00D17D5D">
            <w:pPr>
              <w:jc w:val="center"/>
              <w:rPr>
                <w:b/>
                <w:i/>
              </w:rPr>
            </w:pPr>
            <w:r w:rsidRPr="00454AA9">
              <w:rPr>
                <w:b/>
                <w:i/>
              </w:rPr>
              <w:t>Hodnocení</w:t>
            </w:r>
            <w:r>
              <w:rPr>
                <w:rStyle w:val="Znakapoznpodarou"/>
              </w:rPr>
              <w:footnoteReference w:id="4"/>
            </w:r>
          </w:p>
        </w:tc>
      </w:tr>
      <w:tr w:rsidR="00445332" w:rsidTr="00D17D5D">
        <w:trPr>
          <w:cantSplit/>
          <w:jc w:val="center"/>
        </w:trPr>
        <w:tc>
          <w:tcPr>
            <w:tcW w:w="2660" w:type="dxa"/>
          </w:tcPr>
          <w:p w:rsidR="00445332" w:rsidRPr="00454AA9" w:rsidRDefault="00445332" w:rsidP="00D17D5D">
            <w:pPr>
              <w:jc w:val="center"/>
              <w:rPr>
                <w:b/>
                <w:i/>
              </w:rPr>
            </w:pPr>
            <w:r w:rsidRPr="00454AA9">
              <w:rPr>
                <w:b/>
                <w:i/>
              </w:rPr>
              <w:t>řádný termín</w:t>
            </w:r>
          </w:p>
        </w:tc>
        <w:tc>
          <w:tcPr>
            <w:tcW w:w="2410" w:type="dxa"/>
          </w:tcPr>
          <w:p w:rsidR="00445332" w:rsidRPr="00454AA9" w:rsidRDefault="00445332" w:rsidP="00D17D5D">
            <w:pPr>
              <w:jc w:val="center"/>
              <w:rPr>
                <w:b/>
                <w:i/>
              </w:rPr>
            </w:pPr>
          </w:p>
        </w:tc>
      </w:tr>
      <w:tr w:rsidR="00445332" w:rsidTr="00D17D5D">
        <w:trPr>
          <w:cantSplit/>
          <w:jc w:val="center"/>
        </w:trPr>
        <w:tc>
          <w:tcPr>
            <w:tcW w:w="2660" w:type="dxa"/>
          </w:tcPr>
          <w:p w:rsidR="00445332" w:rsidRDefault="00445332" w:rsidP="00D17D5D">
            <w:pPr>
              <w:jc w:val="center"/>
            </w:pPr>
            <w:r>
              <w:t>0 až 49</w:t>
            </w:r>
          </w:p>
        </w:tc>
        <w:tc>
          <w:tcPr>
            <w:tcW w:w="2410" w:type="dxa"/>
          </w:tcPr>
          <w:p w:rsidR="00445332" w:rsidRDefault="00445332" w:rsidP="00D17D5D">
            <w:pPr>
              <w:jc w:val="center"/>
            </w:pPr>
            <w:r>
              <w:t>5</w:t>
            </w:r>
          </w:p>
        </w:tc>
      </w:tr>
      <w:tr w:rsidR="00445332" w:rsidTr="00D17D5D">
        <w:trPr>
          <w:cantSplit/>
          <w:jc w:val="center"/>
        </w:trPr>
        <w:tc>
          <w:tcPr>
            <w:tcW w:w="2660" w:type="dxa"/>
          </w:tcPr>
          <w:p w:rsidR="00445332" w:rsidRDefault="00445332" w:rsidP="00D17D5D">
            <w:pPr>
              <w:jc w:val="center"/>
            </w:pPr>
            <w:r>
              <w:t>50 až 60</w:t>
            </w:r>
          </w:p>
        </w:tc>
        <w:tc>
          <w:tcPr>
            <w:tcW w:w="2410" w:type="dxa"/>
          </w:tcPr>
          <w:p w:rsidR="00445332" w:rsidRDefault="00445332" w:rsidP="00D17D5D">
            <w:pPr>
              <w:jc w:val="center"/>
            </w:pPr>
            <w:r>
              <w:t>4</w:t>
            </w:r>
          </w:p>
        </w:tc>
      </w:tr>
      <w:tr w:rsidR="00445332" w:rsidTr="00D17D5D">
        <w:trPr>
          <w:cantSplit/>
          <w:jc w:val="center"/>
        </w:trPr>
        <w:tc>
          <w:tcPr>
            <w:tcW w:w="2660" w:type="dxa"/>
          </w:tcPr>
          <w:p w:rsidR="00445332" w:rsidRDefault="00445332" w:rsidP="00D17D5D">
            <w:pPr>
              <w:jc w:val="center"/>
            </w:pPr>
            <w:r>
              <w:t>61 až 70</w:t>
            </w:r>
          </w:p>
        </w:tc>
        <w:tc>
          <w:tcPr>
            <w:tcW w:w="2410" w:type="dxa"/>
          </w:tcPr>
          <w:p w:rsidR="00445332" w:rsidRDefault="00445332" w:rsidP="00D17D5D">
            <w:pPr>
              <w:jc w:val="center"/>
            </w:pPr>
            <w:r>
              <w:t>3</w:t>
            </w:r>
          </w:p>
        </w:tc>
      </w:tr>
      <w:tr w:rsidR="00445332" w:rsidTr="00D17D5D">
        <w:trPr>
          <w:cantSplit/>
          <w:jc w:val="center"/>
        </w:trPr>
        <w:tc>
          <w:tcPr>
            <w:tcW w:w="2660" w:type="dxa"/>
          </w:tcPr>
          <w:p w:rsidR="00445332" w:rsidRDefault="00445332" w:rsidP="00D17D5D">
            <w:pPr>
              <w:jc w:val="center"/>
            </w:pPr>
            <w:r>
              <w:t>71 až 85</w:t>
            </w:r>
          </w:p>
        </w:tc>
        <w:tc>
          <w:tcPr>
            <w:tcW w:w="2410" w:type="dxa"/>
          </w:tcPr>
          <w:p w:rsidR="00445332" w:rsidRDefault="00445332" w:rsidP="00D17D5D">
            <w:pPr>
              <w:jc w:val="center"/>
            </w:pPr>
            <w:r>
              <w:t>2</w:t>
            </w:r>
          </w:p>
        </w:tc>
      </w:tr>
      <w:tr w:rsidR="00445332" w:rsidTr="00D17D5D">
        <w:trPr>
          <w:cantSplit/>
          <w:jc w:val="center"/>
        </w:trPr>
        <w:tc>
          <w:tcPr>
            <w:tcW w:w="2660" w:type="dxa"/>
          </w:tcPr>
          <w:p w:rsidR="00445332" w:rsidRDefault="00445332" w:rsidP="00D17D5D">
            <w:pPr>
              <w:jc w:val="center"/>
            </w:pPr>
            <w:r>
              <w:t>86 až 100</w:t>
            </w:r>
          </w:p>
        </w:tc>
        <w:tc>
          <w:tcPr>
            <w:tcW w:w="2410" w:type="dxa"/>
          </w:tcPr>
          <w:p w:rsidR="00445332" w:rsidRDefault="00445332" w:rsidP="00D17D5D">
            <w:pPr>
              <w:jc w:val="center"/>
            </w:pPr>
            <w:r>
              <w:t>1</w:t>
            </w:r>
          </w:p>
        </w:tc>
      </w:tr>
      <w:tr w:rsidR="00445332" w:rsidTr="00D17D5D">
        <w:trPr>
          <w:cantSplit/>
          <w:jc w:val="center"/>
        </w:trPr>
        <w:tc>
          <w:tcPr>
            <w:tcW w:w="5070" w:type="dxa"/>
            <w:gridSpan w:val="2"/>
          </w:tcPr>
          <w:p w:rsidR="00445332" w:rsidRPr="00772DDF" w:rsidRDefault="00445332" w:rsidP="00D17D5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Uzavření klasifikace protokolu dne: ……………………… Podpis: ………………………</w:t>
            </w:r>
          </w:p>
        </w:tc>
      </w:tr>
    </w:tbl>
    <w:p w:rsidR="000A2EC6" w:rsidRDefault="000A2EC6" w:rsidP="000A2EC6"/>
    <w:p w:rsidR="000A2EC6" w:rsidRDefault="000A2EC6" w:rsidP="000A2EC6">
      <w:pPr>
        <w:pStyle w:val="Nadpis2"/>
      </w:pPr>
      <w:r>
        <w:t>Poznámky</w:t>
      </w:r>
    </w:p>
    <w:p w:rsidR="000A2EC6" w:rsidRDefault="000A2EC6" w:rsidP="000A2EC6"/>
    <w:p w:rsidR="00035600" w:rsidRDefault="00035600" w:rsidP="000A2EC6"/>
    <w:p w:rsidR="00035600" w:rsidRDefault="00035600" w:rsidP="000A2EC6"/>
    <w:p w:rsidR="000A2EC6" w:rsidRDefault="000A2EC6" w:rsidP="000A2EC6">
      <w:r>
        <w:br w:type="page"/>
      </w:r>
    </w:p>
    <w:p w:rsidR="000A2EC6" w:rsidRDefault="000A2EC6" w:rsidP="000A2EC6">
      <w:pPr>
        <w:pStyle w:val="Nadpis2"/>
      </w:pPr>
      <w:r>
        <w:lastRenderedPageBreak/>
        <w:t>Záznam naměřených hodnot</w:t>
      </w:r>
    </w:p>
    <w:tbl>
      <w:tblPr>
        <w:tblpPr w:leftFromText="141" w:rightFromText="141" w:vertAnchor="text" w:horzAnchor="margin" w:tblpY="2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433"/>
        <w:gridCol w:w="5579"/>
      </w:tblGrid>
      <w:tr w:rsidR="000A2EC6" w:rsidTr="00D17D5D">
        <w:trPr>
          <w:trHeight w:val="529"/>
        </w:trPr>
        <w:tc>
          <w:tcPr>
            <w:tcW w:w="3510" w:type="dxa"/>
          </w:tcPr>
          <w:p w:rsidR="000A2EC6" w:rsidRDefault="000A2EC6" w:rsidP="00D17D5D">
            <w:pPr>
              <w:spacing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Úloha:</w:t>
            </w:r>
          </w:p>
        </w:tc>
        <w:tc>
          <w:tcPr>
            <w:tcW w:w="5702" w:type="dxa"/>
          </w:tcPr>
          <w:p w:rsidR="000A2EC6" w:rsidRPr="00E47A6A" w:rsidRDefault="000A2EC6" w:rsidP="00D17D5D">
            <w:pPr>
              <w:spacing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Ověření základních principů elektrotechniky</w:t>
            </w:r>
          </w:p>
        </w:tc>
      </w:tr>
      <w:tr w:rsidR="000A2EC6" w:rsidTr="00D17D5D">
        <w:trPr>
          <w:cantSplit/>
          <w:trHeight w:val="673"/>
        </w:trPr>
        <w:tc>
          <w:tcPr>
            <w:tcW w:w="3510" w:type="dxa"/>
          </w:tcPr>
          <w:p w:rsidR="000A2EC6" w:rsidRDefault="000A2EC6" w:rsidP="00D17D5D">
            <w:pPr>
              <w:spacing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Datum měře</w:t>
            </w: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ní:</w:t>
            </w:r>
          </w:p>
        </w:tc>
        <w:tc>
          <w:tcPr>
            <w:tcW w:w="5702" w:type="dxa"/>
          </w:tcPr>
          <w:p w:rsidR="000A2EC6" w:rsidRDefault="000A2EC6" w:rsidP="00D17D5D">
            <w:pPr>
              <w:spacing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P</w:t>
            </w:r>
            <w:r>
              <w:rPr>
                <w:b/>
                <w:sz w:val="20"/>
                <w:szCs w:val="20"/>
              </w:rPr>
              <w:t>říjmení a jméno</w:t>
            </w: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 xml:space="preserve"> studenta:</w:t>
            </w:r>
          </w:p>
        </w:tc>
      </w:tr>
    </w:tbl>
    <w:p w:rsidR="000A2EC6" w:rsidRPr="00A46FCC" w:rsidRDefault="000A2EC6" w:rsidP="000A2EC6">
      <w:pPr>
        <w:jc w:val="center"/>
      </w:pPr>
    </w:p>
    <w:p w:rsidR="00617896" w:rsidRDefault="00617896" w:rsidP="00617896">
      <w:pPr>
        <w:pStyle w:val="Titulek"/>
        <w:keepNext/>
      </w:pPr>
      <w:r>
        <w:t xml:space="preserve">Tabulka </w:t>
      </w:r>
      <w:fldSimple w:instr=" SEQ Tabulka \* ARABIC ">
        <w:r w:rsidR="00C04B39">
          <w:rPr>
            <w:noProof/>
          </w:rPr>
          <w:t>12</w:t>
        </w:r>
      </w:fldSimple>
      <w:r>
        <w:t>: Kolísání výstupního napětí – jednocestný usměrňovač bez filtrace (Si dioda)</w:t>
      </w:r>
    </w:p>
    <w:tbl>
      <w:tblPr>
        <w:tblW w:w="2480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960"/>
      </w:tblGrid>
      <w:tr w:rsidR="00617896" w:rsidTr="00591296">
        <w:trPr>
          <w:trHeight w:val="345"/>
          <w:jc w:val="center"/>
        </w:trPr>
        <w:tc>
          <w:tcPr>
            <w:tcW w:w="1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17896" w:rsidRDefault="00617896" w:rsidP="00591296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17896" w:rsidRDefault="00617896" w:rsidP="00591296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1c</w:t>
            </w:r>
          </w:p>
        </w:tc>
      </w:tr>
      <w:tr w:rsidR="00617896" w:rsidTr="00591296">
        <w:trPr>
          <w:trHeight w:val="345"/>
          <w:jc w:val="center"/>
        </w:trPr>
        <w:tc>
          <w:tcPr>
            <w:tcW w:w="15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17896" w:rsidRDefault="00617896" w:rsidP="00591296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max</w:t>
            </w:r>
            <w:r>
              <w:rPr>
                <w:b/>
                <w:bCs/>
              </w:rPr>
              <w:t xml:space="preserve"> (……)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17896" w:rsidRDefault="00617896" w:rsidP="00591296">
            <w:pPr>
              <w:jc w:val="center"/>
            </w:pPr>
            <w:r>
              <w:t> </w:t>
            </w:r>
          </w:p>
        </w:tc>
      </w:tr>
      <w:tr w:rsidR="00617896" w:rsidTr="00591296">
        <w:trPr>
          <w:trHeight w:val="345"/>
          <w:jc w:val="center"/>
        </w:trPr>
        <w:tc>
          <w:tcPr>
            <w:tcW w:w="15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17896" w:rsidRDefault="00617896" w:rsidP="00591296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min</w:t>
            </w:r>
            <w:r>
              <w:rPr>
                <w:b/>
                <w:bCs/>
              </w:rPr>
              <w:t xml:space="preserve"> (……)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17896" w:rsidRDefault="00617896" w:rsidP="00591296">
            <w:pPr>
              <w:jc w:val="center"/>
            </w:pPr>
            <w:r>
              <w:t> </w:t>
            </w:r>
          </w:p>
        </w:tc>
      </w:tr>
    </w:tbl>
    <w:p w:rsidR="00617896" w:rsidRDefault="00617896" w:rsidP="00617896">
      <w:pPr>
        <w:pStyle w:val="Titulek"/>
        <w:keepNext/>
      </w:pPr>
      <w:r>
        <w:t xml:space="preserve">Tabulka </w:t>
      </w:r>
      <w:fldSimple w:instr=" SEQ Tabulka \* ARABIC ">
        <w:r w:rsidR="00C04B39">
          <w:rPr>
            <w:noProof/>
          </w:rPr>
          <w:t>13</w:t>
        </w:r>
      </w:fldSimple>
      <w:r>
        <w:t>: Stejnosměrná a střídavá složka výstupního napětí jednocestný usměrňovač bez filtrace (Si dioda)</w:t>
      </w:r>
    </w:p>
    <w:tbl>
      <w:tblPr>
        <w:tblW w:w="288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  <w:gridCol w:w="1440"/>
      </w:tblGrid>
      <w:tr w:rsidR="00617896" w:rsidTr="00591296">
        <w:trPr>
          <w:trHeight w:val="345"/>
          <w:jc w:val="center"/>
        </w:trPr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17896" w:rsidRDefault="00617896" w:rsidP="00591296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ss</w:t>
            </w:r>
            <w:r>
              <w:rPr>
                <w:b/>
                <w:bCs/>
              </w:rPr>
              <w:t xml:space="preserve"> (……)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17896" w:rsidRDefault="00617896" w:rsidP="00591296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stř</w:t>
            </w:r>
            <w:r>
              <w:rPr>
                <w:b/>
                <w:bCs/>
              </w:rPr>
              <w:t xml:space="preserve"> (……)</w:t>
            </w:r>
          </w:p>
        </w:tc>
      </w:tr>
      <w:tr w:rsidR="00617896" w:rsidTr="00591296">
        <w:trPr>
          <w:trHeight w:val="345"/>
          <w:jc w:val="center"/>
        </w:trPr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17896" w:rsidRDefault="00617896" w:rsidP="00591296">
            <w:pPr>
              <w:jc w:val="center"/>
            </w:pPr>
            <w:r>
              <w:t> 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17896" w:rsidRDefault="00617896" w:rsidP="00591296">
            <w:pPr>
              <w:jc w:val="center"/>
            </w:pPr>
            <w:r>
              <w:t> </w:t>
            </w:r>
          </w:p>
        </w:tc>
      </w:tr>
    </w:tbl>
    <w:p w:rsidR="00617896" w:rsidRDefault="00617896" w:rsidP="00617896">
      <w:pPr>
        <w:pStyle w:val="Titulek"/>
        <w:keepNext/>
      </w:pPr>
      <w:r>
        <w:t xml:space="preserve">Tabulka </w:t>
      </w:r>
      <w:fldSimple w:instr=" SEQ Tabulka \* ARABIC ">
        <w:r w:rsidR="00C04B39">
          <w:rPr>
            <w:noProof/>
          </w:rPr>
          <w:t>14</w:t>
        </w:r>
      </w:fldSimple>
      <w:r>
        <w:t>: Kolísání výstupního napětí – jednocestný usměrňovač s filtrací (Si dioda)</w:t>
      </w:r>
    </w:p>
    <w:tbl>
      <w:tblPr>
        <w:tblW w:w="4400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960"/>
        <w:gridCol w:w="960"/>
        <w:gridCol w:w="960"/>
      </w:tblGrid>
      <w:tr w:rsidR="00617896" w:rsidTr="00591296">
        <w:trPr>
          <w:trHeight w:val="345"/>
          <w:jc w:val="center"/>
        </w:trPr>
        <w:tc>
          <w:tcPr>
            <w:tcW w:w="1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17896" w:rsidRDefault="00617896" w:rsidP="00591296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17896" w:rsidRDefault="00617896" w:rsidP="00591296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c1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17896" w:rsidRDefault="00617896" w:rsidP="00591296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c2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17896" w:rsidRDefault="00617896" w:rsidP="00591296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c3</w:t>
            </w:r>
          </w:p>
        </w:tc>
      </w:tr>
      <w:tr w:rsidR="00617896" w:rsidTr="00591296">
        <w:trPr>
          <w:trHeight w:val="345"/>
          <w:jc w:val="center"/>
        </w:trPr>
        <w:tc>
          <w:tcPr>
            <w:tcW w:w="15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17896" w:rsidRDefault="00617896" w:rsidP="00591296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max</w:t>
            </w:r>
            <w:r>
              <w:rPr>
                <w:b/>
                <w:bCs/>
              </w:rPr>
              <w:t xml:space="preserve"> (……)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17896" w:rsidRDefault="00617896" w:rsidP="00591296">
            <w:pPr>
              <w:jc w:val="center"/>
            </w:pPr>
            <w: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17896" w:rsidRDefault="00617896" w:rsidP="00591296">
            <w:pPr>
              <w:jc w:val="center"/>
            </w:pPr>
            <w: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17896" w:rsidRDefault="00617896" w:rsidP="00591296">
            <w:pPr>
              <w:jc w:val="center"/>
            </w:pPr>
            <w:r>
              <w:t> </w:t>
            </w:r>
          </w:p>
        </w:tc>
      </w:tr>
      <w:tr w:rsidR="00617896" w:rsidTr="00591296">
        <w:trPr>
          <w:trHeight w:val="345"/>
          <w:jc w:val="center"/>
        </w:trPr>
        <w:tc>
          <w:tcPr>
            <w:tcW w:w="15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17896" w:rsidRDefault="00617896" w:rsidP="00591296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min</w:t>
            </w:r>
            <w:r>
              <w:rPr>
                <w:b/>
                <w:bCs/>
              </w:rPr>
              <w:t xml:space="preserve"> (……)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17896" w:rsidRDefault="00617896" w:rsidP="00591296">
            <w:pPr>
              <w:jc w:val="center"/>
            </w:pPr>
            <w: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17896" w:rsidRDefault="00617896" w:rsidP="00591296">
            <w:pPr>
              <w:jc w:val="center"/>
            </w:pPr>
            <w: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17896" w:rsidRDefault="00617896" w:rsidP="00591296">
            <w:pPr>
              <w:jc w:val="center"/>
            </w:pPr>
            <w:r>
              <w:t> </w:t>
            </w:r>
          </w:p>
        </w:tc>
      </w:tr>
    </w:tbl>
    <w:p w:rsidR="00617896" w:rsidRDefault="00617896" w:rsidP="00617896">
      <w:pPr>
        <w:pStyle w:val="Titulek"/>
        <w:keepNext/>
      </w:pPr>
      <w:r>
        <w:t xml:space="preserve">Tabulka </w:t>
      </w:r>
      <w:fldSimple w:instr=" SEQ Tabulka \* ARABIC ">
        <w:r w:rsidR="00C04B39">
          <w:rPr>
            <w:noProof/>
          </w:rPr>
          <w:t>15</w:t>
        </w:r>
      </w:fldSimple>
      <w:r>
        <w:t>: Stejnosměrná složka výstupního napětí v závislosti na zatěžovacím odporu – jednocestný usměrňovač s filtrací 10</w:t>
      </w:r>
      <w:r w:rsidRPr="001B79AA">
        <w:rPr>
          <w:rFonts w:ascii="Symbol" w:hAnsi="Symbol"/>
        </w:rPr>
        <w:t></w:t>
      </w:r>
      <w:r>
        <w:t>F (Si dioda)</w:t>
      </w:r>
    </w:p>
    <w:tbl>
      <w:tblPr>
        <w:tblW w:w="4400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960"/>
        <w:gridCol w:w="960"/>
        <w:gridCol w:w="960"/>
      </w:tblGrid>
      <w:tr w:rsidR="00F1712A" w:rsidTr="00F1712A">
        <w:trPr>
          <w:trHeight w:val="345"/>
          <w:jc w:val="center"/>
        </w:trPr>
        <w:tc>
          <w:tcPr>
            <w:tcW w:w="1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712A" w:rsidRDefault="00F1712A" w:rsidP="00591296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712A" w:rsidRDefault="00F1712A" w:rsidP="00591296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R1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712A" w:rsidRDefault="00F1712A" w:rsidP="00591296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R2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712A" w:rsidRDefault="00F1712A" w:rsidP="00591296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R3</w:t>
            </w:r>
          </w:p>
        </w:tc>
      </w:tr>
      <w:tr w:rsidR="00F1712A" w:rsidTr="00F1712A">
        <w:trPr>
          <w:trHeight w:val="345"/>
          <w:jc w:val="center"/>
        </w:trPr>
        <w:tc>
          <w:tcPr>
            <w:tcW w:w="15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712A" w:rsidRDefault="00F1712A" w:rsidP="00591296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ss</w:t>
            </w:r>
            <w:r>
              <w:rPr>
                <w:b/>
                <w:bCs/>
              </w:rPr>
              <w:t xml:space="preserve"> (……)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712A" w:rsidRDefault="00F1712A" w:rsidP="00591296">
            <w:pPr>
              <w:jc w:val="center"/>
            </w:pPr>
            <w: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712A" w:rsidRDefault="00F1712A" w:rsidP="00591296">
            <w:pPr>
              <w:jc w:val="center"/>
            </w:pPr>
            <w: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712A" w:rsidRDefault="00F1712A" w:rsidP="00591296">
            <w:pPr>
              <w:jc w:val="center"/>
            </w:pPr>
            <w:r>
              <w:t> </w:t>
            </w:r>
          </w:p>
        </w:tc>
      </w:tr>
    </w:tbl>
    <w:p w:rsidR="00617896" w:rsidRDefault="00617896" w:rsidP="00617896">
      <w:pPr>
        <w:pStyle w:val="Titulek"/>
        <w:keepNext/>
      </w:pPr>
      <w:r>
        <w:t xml:space="preserve">Tabulka </w:t>
      </w:r>
      <w:fldSimple w:instr=" SEQ Tabulka \* ARABIC ">
        <w:r w:rsidR="00C04B39">
          <w:rPr>
            <w:noProof/>
          </w:rPr>
          <w:t>16</w:t>
        </w:r>
      </w:fldSimple>
      <w:r>
        <w:t>: Kolísání výstupního napětí – dvoucestný usměrňovač bez filtrace (Si diody)</w:t>
      </w:r>
    </w:p>
    <w:tbl>
      <w:tblPr>
        <w:tblW w:w="2480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960"/>
      </w:tblGrid>
      <w:tr w:rsidR="00617896" w:rsidTr="00591296">
        <w:trPr>
          <w:trHeight w:val="345"/>
          <w:jc w:val="center"/>
        </w:trPr>
        <w:tc>
          <w:tcPr>
            <w:tcW w:w="1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17896" w:rsidRDefault="00617896" w:rsidP="00591296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17896" w:rsidRDefault="00617896" w:rsidP="00591296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2c</w:t>
            </w:r>
          </w:p>
        </w:tc>
      </w:tr>
      <w:tr w:rsidR="00617896" w:rsidTr="00591296">
        <w:trPr>
          <w:trHeight w:val="345"/>
          <w:jc w:val="center"/>
        </w:trPr>
        <w:tc>
          <w:tcPr>
            <w:tcW w:w="15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17896" w:rsidRDefault="00617896" w:rsidP="00591296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max</w:t>
            </w:r>
            <w:r>
              <w:rPr>
                <w:b/>
                <w:bCs/>
              </w:rPr>
              <w:t xml:space="preserve"> (……)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17896" w:rsidRDefault="00617896" w:rsidP="00591296">
            <w:pPr>
              <w:jc w:val="center"/>
            </w:pPr>
            <w:r>
              <w:t> </w:t>
            </w:r>
          </w:p>
        </w:tc>
      </w:tr>
      <w:tr w:rsidR="00617896" w:rsidTr="00591296">
        <w:trPr>
          <w:trHeight w:val="345"/>
          <w:jc w:val="center"/>
        </w:trPr>
        <w:tc>
          <w:tcPr>
            <w:tcW w:w="15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17896" w:rsidRDefault="00617896" w:rsidP="00591296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min</w:t>
            </w:r>
            <w:r>
              <w:rPr>
                <w:b/>
                <w:bCs/>
              </w:rPr>
              <w:t xml:space="preserve"> (……)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17896" w:rsidRDefault="00617896" w:rsidP="00591296">
            <w:pPr>
              <w:jc w:val="center"/>
            </w:pPr>
            <w:r>
              <w:t> </w:t>
            </w:r>
          </w:p>
        </w:tc>
      </w:tr>
    </w:tbl>
    <w:p w:rsidR="00617896" w:rsidRDefault="00617896" w:rsidP="00617896">
      <w:pPr>
        <w:pStyle w:val="Titulek"/>
        <w:keepNext/>
      </w:pPr>
      <w:r>
        <w:t xml:space="preserve">Tabulka </w:t>
      </w:r>
      <w:fldSimple w:instr=" SEQ Tabulka \* ARABIC ">
        <w:r w:rsidR="00C04B39">
          <w:rPr>
            <w:noProof/>
          </w:rPr>
          <w:t>17</w:t>
        </w:r>
      </w:fldSimple>
      <w:r>
        <w:t>: Stejnosměrná a střídavá složka výstupního napětí dvoucestný usměrňovač bez filtrace (Si diody)</w:t>
      </w:r>
    </w:p>
    <w:tbl>
      <w:tblPr>
        <w:tblW w:w="288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  <w:gridCol w:w="1440"/>
      </w:tblGrid>
      <w:tr w:rsidR="00617896" w:rsidTr="00591296">
        <w:trPr>
          <w:trHeight w:val="345"/>
          <w:jc w:val="center"/>
        </w:trPr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17896" w:rsidRDefault="00617896" w:rsidP="00591296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ss</w:t>
            </w:r>
            <w:r>
              <w:rPr>
                <w:b/>
                <w:bCs/>
              </w:rPr>
              <w:t xml:space="preserve"> (……)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17896" w:rsidRDefault="00617896" w:rsidP="00591296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stř</w:t>
            </w:r>
            <w:r>
              <w:rPr>
                <w:b/>
                <w:bCs/>
              </w:rPr>
              <w:t xml:space="preserve"> (……)</w:t>
            </w:r>
          </w:p>
        </w:tc>
      </w:tr>
      <w:tr w:rsidR="00617896" w:rsidTr="00591296">
        <w:trPr>
          <w:trHeight w:val="345"/>
          <w:jc w:val="center"/>
        </w:trPr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17896" w:rsidRDefault="00617896" w:rsidP="00591296">
            <w:pPr>
              <w:jc w:val="center"/>
            </w:pPr>
            <w:r>
              <w:t> 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17896" w:rsidRDefault="00617896" w:rsidP="00591296">
            <w:pPr>
              <w:jc w:val="center"/>
            </w:pPr>
            <w:r>
              <w:t> </w:t>
            </w:r>
          </w:p>
        </w:tc>
      </w:tr>
    </w:tbl>
    <w:p w:rsidR="00617896" w:rsidRDefault="00617896" w:rsidP="00617896">
      <w:pPr>
        <w:jc w:val="center"/>
      </w:pPr>
    </w:p>
    <w:p w:rsidR="00617896" w:rsidRDefault="00617896" w:rsidP="00617896">
      <w:pPr>
        <w:pStyle w:val="Titulek"/>
        <w:keepNext/>
      </w:pPr>
      <w:r>
        <w:lastRenderedPageBreak/>
        <w:t xml:space="preserve">Tabulka </w:t>
      </w:r>
      <w:fldSimple w:instr=" SEQ Tabulka \* ARABIC ">
        <w:r w:rsidR="00C04B39">
          <w:rPr>
            <w:noProof/>
          </w:rPr>
          <w:t>18</w:t>
        </w:r>
      </w:fldSimple>
      <w:r>
        <w:t>: Kolísání výstupního napětí – dvoucestný usměrňovač s filtrací (Si dioda)</w:t>
      </w:r>
    </w:p>
    <w:tbl>
      <w:tblPr>
        <w:tblW w:w="4400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960"/>
        <w:gridCol w:w="960"/>
        <w:gridCol w:w="960"/>
      </w:tblGrid>
      <w:tr w:rsidR="00617896" w:rsidTr="00591296">
        <w:trPr>
          <w:trHeight w:val="345"/>
          <w:jc w:val="center"/>
        </w:trPr>
        <w:tc>
          <w:tcPr>
            <w:tcW w:w="1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17896" w:rsidRDefault="00617896" w:rsidP="00591296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17896" w:rsidRDefault="00617896" w:rsidP="00591296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c1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17896" w:rsidRDefault="00617896" w:rsidP="00591296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c2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17896" w:rsidRDefault="00617896" w:rsidP="00591296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c3</w:t>
            </w:r>
          </w:p>
        </w:tc>
      </w:tr>
      <w:tr w:rsidR="00617896" w:rsidTr="00591296">
        <w:trPr>
          <w:trHeight w:val="345"/>
          <w:jc w:val="center"/>
        </w:trPr>
        <w:tc>
          <w:tcPr>
            <w:tcW w:w="15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17896" w:rsidRDefault="00617896" w:rsidP="00591296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max</w:t>
            </w:r>
            <w:r>
              <w:rPr>
                <w:b/>
                <w:bCs/>
              </w:rPr>
              <w:t xml:space="preserve"> (……)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17896" w:rsidRDefault="00617896" w:rsidP="00591296">
            <w:pPr>
              <w:jc w:val="center"/>
            </w:pPr>
            <w: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17896" w:rsidRDefault="00617896" w:rsidP="00591296">
            <w:pPr>
              <w:jc w:val="center"/>
            </w:pPr>
            <w: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17896" w:rsidRDefault="00617896" w:rsidP="00591296">
            <w:pPr>
              <w:jc w:val="center"/>
            </w:pPr>
            <w:r>
              <w:t> </w:t>
            </w:r>
          </w:p>
        </w:tc>
      </w:tr>
      <w:tr w:rsidR="00617896" w:rsidTr="00591296">
        <w:trPr>
          <w:trHeight w:val="345"/>
          <w:jc w:val="center"/>
        </w:trPr>
        <w:tc>
          <w:tcPr>
            <w:tcW w:w="15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17896" w:rsidRDefault="00617896" w:rsidP="00591296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min</w:t>
            </w:r>
            <w:r>
              <w:rPr>
                <w:b/>
                <w:bCs/>
              </w:rPr>
              <w:t xml:space="preserve"> (……)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17896" w:rsidRDefault="00617896" w:rsidP="00591296">
            <w:pPr>
              <w:jc w:val="center"/>
            </w:pPr>
            <w: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17896" w:rsidRDefault="00617896" w:rsidP="00591296">
            <w:pPr>
              <w:jc w:val="center"/>
            </w:pPr>
            <w: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17896" w:rsidRDefault="00617896" w:rsidP="00591296">
            <w:pPr>
              <w:jc w:val="center"/>
            </w:pPr>
            <w:r>
              <w:t> </w:t>
            </w:r>
          </w:p>
        </w:tc>
      </w:tr>
    </w:tbl>
    <w:p w:rsidR="00617896" w:rsidRDefault="00617896" w:rsidP="00617896">
      <w:pPr>
        <w:jc w:val="center"/>
      </w:pPr>
    </w:p>
    <w:p w:rsidR="00617896" w:rsidRDefault="00617896" w:rsidP="00617896">
      <w:pPr>
        <w:pStyle w:val="Titulek"/>
        <w:keepNext/>
      </w:pPr>
      <w:r>
        <w:t xml:space="preserve">Tabulka </w:t>
      </w:r>
      <w:fldSimple w:instr=" SEQ Tabulka \* ARABIC ">
        <w:r w:rsidR="00C04B39">
          <w:rPr>
            <w:noProof/>
          </w:rPr>
          <w:t>19</w:t>
        </w:r>
      </w:fldSimple>
      <w:r>
        <w:t>: Stejnosměrná složka výstupního napětí v závislosti na zatěžovacím odporu – dvoucestný usměrňovač s filtrací 10</w:t>
      </w:r>
      <w:r w:rsidRPr="001B79AA">
        <w:rPr>
          <w:rFonts w:ascii="Symbol" w:hAnsi="Symbol"/>
        </w:rPr>
        <w:t></w:t>
      </w:r>
      <w:r>
        <w:t>F (Si dioda)</w:t>
      </w:r>
    </w:p>
    <w:tbl>
      <w:tblPr>
        <w:tblW w:w="4400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960"/>
        <w:gridCol w:w="960"/>
        <w:gridCol w:w="960"/>
      </w:tblGrid>
      <w:tr w:rsidR="00F1712A" w:rsidTr="00F1712A">
        <w:trPr>
          <w:trHeight w:val="345"/>
          <w:jc w:val="center"/>
        </w:trPr>
        <w:tc>
          <w:tcPr>
            <w:tcW w:w="1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712A" w:rsidRDefault="00F1712A" w:rsidP="00591296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712A" w:rsidRDefault="00F1712A" w:rsidP="00591296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R1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712A" w:rsidRDefault="00F1712A" w:rsidP="00591296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R2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712A" w:rsidRDefault="00F1712A" w:rsidP="00591296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R3</w:t>
            </w:r>
          </w:p>
        </w:tc>
      </w:tr>
      <w:tr w:rsidR="00F1712A" w:rsidTr="00F1712A">
        <w:trPr>
          <w:trHeight w:val="345"/>
          <w:jc w:val="center"/>
        </w:trPr>
        <w:tc>
          <w:tcPr>
            <w:tcW w:w="15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712A" w:rsidRDefault="00F1712A" w:rsidP="00591296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ss</w:t>
            </w:r>
            <w:r>
              <w:rPr>
                <w:b/>
                <w:bCs/>
              </w:rPr>
              <w:t xml:space="preserve"> (……)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712A" w:rsidRDefault="00F1712A" w:rsidP="00591296">
            <w:pPr>
              <w:jc w:val="center"/>
            </w:pPr>
            <w: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712A" w:rsidRDefault="00F1712A" w:rsidP="00591296">
            <w:pPr>
              <w:jc w:val="center"/>
            </w:pPr>
            <w: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712A" w:rsidRDefault="00F1712A" w:rsidP="00591296">
            <w:pPr>
              <w:jc w:val="center"/>
            </w:pPr>
            <w:r>
              <w:t> </w:t>
            </w:r>
          </w:p>
        </w:tc>
      </w:tr>
    </w:tbl>
    <w:p w:rsidR="00617896" w:rsidRDefault="00617896" w:rsidP="00617896">
      <w:pPr>
        <w:jc w:val="center"/>
      </w:pPr>
    </w:p>
    <w:p w:rsidR="000A2EC6" w:rsidRDefault="000A2EC6" w:rsidP="000A2EC6">
      <w:r>
        <w:t>Datum měření:……………..............................Termín: řádný – náhradní (důvod:……………………………………)</w:t>
      </w:r>
      <w:r>
        <w:rPr>
          <w:rStyle w:val="Znakapoznpodarou"/>
        </w:rPr>
        <w:footnoteReference w:id="5"/>
      </w:r>
    </w:p>
    <w:p w:rsidR="000A2EC6" w:rsidRDefault="000A2EC6" w:rsidP="000A2EC6">
      <w:pPr>
        <w:pStyle w:val="Nadpis3"/>
      </w:pPr>
      <w:r>
        <w:t>Použité pomůcky</w:t>
      </w:r>
    </w:p>
    <w:tbl>
      <w:tblPr>
        <w:tblStyle w:val="Mkatabulky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912"/>
        <w:gridCol w:w="1810"/>
        <w:gridCol w:w="1686"/>
        <w:gridCol w:w="1803"/>
        <w:gridCol w:w="1815"/>
      </w:tblGrid>
      <w:tr w:rsidR="00F1712A" w:rsidTr="00FC0745">
        <w:tc>
          <w:tcPr>
            <w:tcW w:w="1951" w:type="dxa"/>
          </w:tcPr>
          <w:p w:rsidR="00F1712A" w:rsidRPr="00F32A09" w:rsidRDefault="00F1712A" w:rsidP="00FC074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Přístroj</w:t>
            </w:r>
          </w:p>
        </w:tc>
        <w:tc>
          <w:tcPr>
            <w:tcW w:w="1843" w:type="dxa"/>
          </w:tcPr>
          <w:p w:rsidR="00F1712A" w:rsidRPr="00F32A09" w:rsidRDefault="00F1712A" w:rsidP="00FC074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Typ</w:t>
            </w:r>
          </w:p>
        </w:tc>
        <w:tc>
          <w:tcPr>
            <w:tcW w:w="1732" w:type="dxa"/>
          </w:tcPr>
          <w:p w:rsidR="00F1712A" w:rsidRPr="00F32A09" w:rsidRDefault="00F1712A" w:rsidP="00FC074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Výrobní číslo</w:t>
            </w:r>
          </w:p>
        </w:tc>
        <w:tc>
          <w:tcPr>
            <w:tcW w:w="1843" w:type="dxa"/>
          </w:tcPr>
          <w:p w:rsidR="00F1712A" w:rsidRPr="00F32A09" w:rsidRDefault="00F1712A" w:rsidP="00FC074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Inventární číslo</w:t>
            </w:r>
          </w:p>
        </w:tc>
        <w:tc>
          <w:tcPr>
            <w:tcW w:w="1843" w:type="dxa"/>
          </w:tcPr>
          <w:p w:rsidR="00F1712A" w:rsidRPr="00F32A09" w:rsidRDefault="00F1712A" w:rsidP="00FC074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Poznámka</w:t>
            </w:r>
          </w:p>
        </w:tc>
      </w:tr>
      <w:tr w:rsidR="00F1712A" w:rsidTr="00FC0745">
        <w:tc>
          <w:tcPr>
            <w:tcW w:w="1951" w:type="dxa"/>
          </w:tcPr>
          <w:p w:rsidR="00F1712A" w:rsidRDefault="00F1712A" w:rsidP="00FC0745">
            <w:pPr>
              <w:jc w:val="center"/>
            </w:pPr>
            <w:r>
              <w:t>Napájecí zdroj</w:t>
            </w:r>
          </w:p>
        </w:tc>
        <w:tc>
          <w:tcPr>
            <w:tcW w:w="1843" w:type="dxa"/>
          </w:tcPr>
          <w:p w:rsidR="00F1712A" w:rsidRDefault="00F1712A" w:rsidP="00FC0745">
            <w:pPr>
              <w:jc w:val="center"/>
            </w:pPr>
          </w:p>
        </w:tc>
        <w:tc>
          <w:tcPr>
            <w:tcW w:w="1732" w:type="dxa"/>
          </w:tcPr>
          <w:p w:rsidR="00F1712A" w:rsidRDefault="00F1712A" w:rsidP="00FC0745">
            <w:pPr>
              <w:jc w:val="center"/>
            </w:pPr>
          </w:p>
        </w:tc>
        <w:tc>
          <w:tcPr>
            <w:tcW w:w="1843" w:type="dxa"/>
          </w:tcPr>
          <w:p w:rsidR="00F1712A" w:rsidRDefault="00F1712A" w:rsidP="00FC0745">
            <w:pPr>
              <w:jc w:val="center"/>
            </w:pPr>
          </w:p>
        </w:tc>
        <w:tc>
          <w:tcPr>
            <w:tcW w:w="1843" w:type="dxa"/>
          </w:tcPr>
          <w:p w:rsidR="00F1712A" w:rsidRDefault="00F1712A" w:rsidP="00FC0745">
            <w:pPr>
              <w:jc w:val="center"/>
            </w:pPr>
          </w:p>
        </w:tc>
      </w:tr>
      <w:tr w:rsidR="00F1712A" w:rsidTr="00FC0745">
        <w:tc>
          <w:tcPr>
            <w:tcW w:w="1951" w:type="dxa"/>
          </w:tcPr>
          <w:p w:rsidR="00F1712A" w:rsidRDefault="00F1712A" w:rsidP="00FC0745">
            <w:pPr>
              <w:jc w:val="center"/>
            </w:pPr>
            <w:r>
              <w:t>Moduly</w:t>
            </w:r>
          </w:p>
        </w:tc>
        <w:tc>
          <w:tcPr>
            <w:tcW w:w="1843" w:type="dxa"/>
          </w:tcPr>
          <w:p w:rsidR="00F1712A" w:rsidRDefault="00F1712A" w:rsidP="00FC0745">
            <w:pPr>
              <w:jc w:val="center"/>
            </w:pPr>
            <w:r>
              <w:t>Voltmetr</w:t>
            </w:r>
          </w:p>
        </w:tc>
        <w:tc>
          <w:tcPr>
            <w:tcW w:w="1732" w:type="dxa"/>
          </w:tcPr>
          <w:p w:rsidR="00F1712A" w:rsidRDefault="00F1712A" w:rsidP="00FC0745">
            <w:pPr>
              <w:jc w:val="center"/>
            </w:pPr>
          </w:p>
        </w:tc>
        <w:tc>
          <w:tcPr>
            <w:tcW w:w="1843" w:type="dxa"/>
          </w:tcPr>
          <w:p w:rsidR="00F1712A" w:rsidRDefault="00F1712A" w:rsidP="00FC0745">
            <w:pPr>
              <w:jc w:val="center"/>
            </w:pPr>
          </w:p>
        </w:tc>
        <w:tc>
          <w:tcPr>
            <w:tcW w:w="1843" w:type="dxa"/>
          </w:tcPr>
          <w:p w:rsidR="00F1712A" w:rsidRDefault="00F1712A" w:rsidP="00FC0745">
            <w:pPr>
              <w:jc w:val="center"/>
            </w:pPr>
          </w:p>
        </w:tc>
      </w:tr>
      <w:tr w:rsidR="00F1712A" w:rsidTr="00FC0745">
        <w:tc>
          <w:tcPr>
            <w:tcW w:w="1951" w:type="dxa"/>
          </w:tcPr>
          <w:p w:rsidR="00F1712A" w:rsidRDefault="00F1712A" w:rsidP="00FC0745">
            <w:pPr>
              <w:jc w:val="center"/>
            </w:pPr>
          </w:p>
        </w:tc>
        <w:tc>
          <w:tcPr>
            <w:tcW w:w="1843" w:type="dxa"/>
          </w:tcPr>
          <w:p w:rsidR="00F1712A" w:rsidRDefault="00F1712A" w:rsidP="00FC0745">
            <w:pPr>
              <w:jc w:val="center"/>
            </w:pPr>
            <w:r>
              <w:t>Module board 10</w:t>
            </w:r>
          </w:p>
        </w:tc>
        <w:tc>
          <w:tcPr>
            <w:tcW w:w="1732" w:type="dxa"/>
          </w:tcPr>
          <w:p w:rsidR="00F1712A" w:rsidRDefault="00F1712A" w:rsidP="00FC0745">
            <w:pPr>
              <w:jc w:val="center"/>
            </w:pPr>
          </w:p>
        </w:tc>
        <w:tc>
          <w:tcPr>
            <w:tcW w:w="1843" w:type="dxa"/>
          </w:tcPr>
          <w:p w:rsidR="00F1712A" w:rsidRDefault="00F1712A" w:rsidP="00FC0745">
            <w:pPr>
              <w:jc w:val="center"/>
            </w:pPr>
          </w:p>
        </w:tc>
        <w:tc>
          <w:tcPr>
            <w:tcW w:w="1843" w:type="dxa"/>
          </w:tcPr>
          <w:p w:rsidR="00F1712A" w:rsidRDefault="00F1712A" w:rsidP="00FC0745">
            <w:pPr>
              <w:jc w:val="center"/>
            </w:pPr>
          </w:p>
        </w:tc>
      </w:tr>
      <w:tr w:rsidR="00F1712A" w:rsidTr="00FC0745">
        <w:tc>
          <w:tcPr>
            <w:tcW w:w="1951" w:type="dxa"/>
          </w:tcPr>
          <w:p w:rsidR="00F1712A" w:rsidRDefault="00F1712A" w:rsidP="00FC0745">
            <w:pPr>
              <w:jc w:val="center"/>
            </w:pPr>
          </w:p>
        </w:tc>
        <w:tc>
          <w:tcPr>
            <w:tcW w:w="1843" w:type="dxa"/>
          </w:tcPr>
          <w:p w:rsidR="00F1712A" w:rsidRDefault="00F1712A" w:rsidP="00FC0745">
            <w:pPr>
              <w:jc w:val="center"/>
            </w:pPr>
            <w:r>
              <w:t>Function Generator</w:t>
            </w:r>
          </w:p>
        </w:tc>
        <w:tc>
          <w:tcPr>
            <w:tcW w:w="1732" w:type="dxa"/>
          </w:tcPr>
          <w:p w:rsidR="00F1712A" w:rsidRDefault="00F1712A" w:rsidP="00FC0745">
            <w:pPr>
              <w:jc w:val="center"/>
            </w:pPr>
          </w:p>
        </w:tc>
        <w:tc>
          <w:tcPr>
            <w:tcW w:w="1843" w:type="dxa"/>
          </w:tcPr>
          <w:p w:rsidR="00F1712A" w:rsidRDefault="00F1712A" w:rsidP="00FC0745">
            <w:pPr>
              <w:jc w:val="center"/>
            </w:pPr>
          </w:p>
        </w:tc>
        <w:tc>
          <w:tcPr>
            <w:tcW w:w="1843" w:type="dxa"/>
          </w:tcPr>
          <w:p w:rsidR="00F1712A" w:rsidRDefault="00F1712A" w:rsidP="00FC0745">
            <w:pPr>
              <w:jc w:val="center"/>
            </w:pPr>
          </w:p>
        </w:tc>
      </w:tr>
      <w:tr w:rsidR="00F1712A" w:rsidTr="00FC0745">
        <w:tc>
          <w:tcPr>
            <w:tcW w:w="1951" w:type="dxa"/>
          </w:tcPr>
          <w:p w:rsidR="00F1712A" w:rsidRDefault="00F1712A" w:rsidP="00FC0745">
            <w:pPr>
              <w:jc w:val="center"/>
            </w:pPr>
          </w:p>
        </w:tc>
        <w:tc>
          <w:tcPr>
            <w:tcW w:w="1843" w:type="dxa"/>
          </w:tcPr>
          <w:p w:rsidR="00F1712A" w:rsidRDefault="00F1712A" w:rsidP="00FC0745">
            <w:pPr>
              <w:jc w:val="center"/>
            </w:pPr>
            <w:r>
              <w:t>Component Board</w:t>
            </w:r>
          </w:p>
        </w:tc>
        <w:tc>
          <w:tcPr>
            <w:tcW w:w="1732" w:type="dxa"/>
          </w:tcPr>
          <w:p w:rsidR="00F1712A" w:rsidRDefault="00F1712A" w:rsidP="00FC0745">
            <w:pPr>
              <w:jc w:val="center"/>
            </w:pPr>
          </w:p>
        </w:tc>
        <w:tc>
          <w:tcPr>
            <w:tcW w:w="1843" w:type="dxa"/>
          </w:tcPr>
          <w:p w:rsidR="00F1712A" w:rsidRDefault="00F1712A" w:rsidP="00FC0745">
            <w:pPr>
              <w:jc w:val="center"/>
            </w:pPr>
          </w:p>
        </w:tc>
        <w:tc>
          <w:tcPr>
            <w:tcW w:w="1843" w:type="dxa"/>
          </w:tcPr>
          <w:p w:rsidR="00F1712A" w:rsidRDefault="00F1712A" w:rsidP="00FC0745">
            <w:pPr>
              <w:jc w:val="center"/>
            </w:pPr>
            <w:r>
              <w:t>2 ks</w:t>
            </w:r>
          </w:p>
        </w:tc>
      </w:tr>
      <w:tr w:rsidR="00F1712A" w:rsidTr="00FC0745">
        <w:tc>
          <w:tcPr>
            <w:tcW w:w="1951" w:type="dxa"/>
          </w:tcPr>
          <w:p w:rsidR="00F1712A" w:rsidRDefault="00F1712A" w:rsidP="00FC0745">
            <w:pPr>
              <w:jc w:val="center"/>
            </w:pPr>
          </w:p>
        </w:tc>
        <w:tc>
          <w:tcPr>
            <w:tcW w:w="1843" w:type="dxa"/>
          </w:tcPr>
          <w:p w:rsidR="00F1712A" w:rsidRDefault="00F1712A" w:rsidP="00FC0745">
            <w:pPr>
              <w:jc w:val="center"/>
            </w:pPr>
            <w:r>
              <w:t>Operating Amplifier</w:t>
            </w:r>
          </w:p>
        </w:tc>
        <w:tc>
          <w:tcPr>
            <w:tcW w:w="1732" w:type="dxa"/>
          </w:tcPr>
          <w:p w:rsidR="00F1712A" w:rsidRDefault="00F1712A" w:rsidP="00FC0745">
            <w:pPr>
              <w:jc w:val="center"/>
            </w:pPr>
          </w:p>
        </w:tc>
        <w:tc>
          <w:tcPr>
            <w:tcW w:w="1843" w:type="dxa"/>
          </w:tcPr>
          <w:p w:rsidR="00F1712A" w:rsidRDefault="00F1712A" w:rsidP="00FC0745">
            <w:pPr>
              <w:jc w:val="center"/>
            </w:pPr>
          </w:p>
        </w:tc>
        <w:tc>
          <w:tcPr>
            <w:tcW w:w="1843" w:type="dxa"/>
          </w:tcPr>
          <w:p w:rsidR="00F1712A" w:rsidRDefault="00F1712A" w:rsidP="00FC0745">
            <w:pPr>
              <w:jc w:val="center"/>
            </w:pPr>
          </w:p>
        </w:tc>
      </w:tr>
      <w:tr w:rsidR="00F1712A" w:rsidTr="00FC0745">
        <w:tc>
          <w:tcPr>
            <w:tcW w:w="1951" w:type="dxa"/>
          </w:tcPr>
          <w:p w:rsidR="00F1712A" w:rsidRDefault="00F1712A" w:rsidP="00FC0745">
            <w:pPr>
              <w:jc w:val="center"/>
            </w:pPr>
          </w:p>
        </w:tc>
        <w:tc>
          <w:tcPr>
            <w:tcW w:w="1843" w:type="dxa"/>
          </w:tcPr>
          <w:p w:rsidR="00F1712A" w:rsidRDefault="00F1712A" w:rsidP="00FC0745">
            <w:pPr>
              <w:jc w:val="center"/>
            </w:pPr>
            <w:r>
              <w:t>C Set</w:t>
            </w:r>
          </w:p>
        </w:tc>
        <w:tc>
          <w:tcPr>
            <w:tcW w:w="1732" w:type="dxa"/>
          </w:tcPr>
          <w:p w:rsidR="00F1712A" w:rsidRDefault="00F1712A" w:rsidP="00FC0745">
            <w:pPr>
              <w:jc w:val="center"/>
            </w:pPr>
          </w:p>
        </w:tc>
        <w:tc>
          <w:tcPr>
            <w:tcW w:w="1843" w:type="dxa"/>
          </w:tcPr>
          <w:p w:rsidR="00F1712A" w:rsidRDefault="00F1712A" w:rsidP="00FC0745">
            <w:pPr>
              <w:jc w:val="center"/>
            </w:pPr>
          </w:p>
        </w:tc>
        <w:tc>
          <w:tcPr>
            <w:tcW w:w="1843" w:type="dxa"/>
          </w:tcPr>
          <w:p w:rsidR="00F1712A" w:rsidRDefault="00F1712A" w:rsidP="00FC0745">
            <w:pPr>
              <w:jc w:val="center"/>
            </w:pPr>
          </w:p>
        </w:tc>
      </w:tr>
      <w:tr w:rsidR="00F1712A" w:rsidTr="00FC0745">
        <w:tc>
          <w:tcPr>
            <w:tcW w:w="1951" w:type="dxa"/>
          </w:tcPr>
          <w:p w:rsidR="00F1712A" w:rsidRDefault="00F1712A" w:rsidP="00FC0745">
            <w:pPr>
              <w:jc w:val="center"/>
            </w:pPr>
          </w:p>
        </w:tc>
        <w:tc>
          <w:tcPr>
            <w:tcW w:w="1843" w:type="dxa"/>
          </w:tcPr>
          <w:p w:rsidR="00F1712A" w:rsidRDefault="00F1712A" w:rsidP="00FC0745">
            <w:pPr>
              <w:jc w:val="center"/>
            </w:pPr>
            <w:r>
              <w:t>Resistor Decade</w:t>
            </w:r>
          </w:p>
        </w:tc>
        <w:tc>
          <w:tcPr>
            <w:tcW w:w="1732" w:type="dxa"/>
          </w:tcPr>
          <w:p w:rsidR="00F1712A" w:rsidRDefault="00F1712A" w:rsidP="00FC0745">
            <w:pPr>
              <w:jc w:val="center"/>
            </w:pPr>
          </w:p>
        </w:tc>
        <w:tc>
          <w:tcPr>
            <w:tcW w:w="1843" w:type="dxa"/>
          </w:tcPr>
          <w:p w:rsidR="00F1712A" w:rsidRDefault="00F1712A" w:rsidP="00FC0745">
            <w:pPr>
              <w:jc w:val="center"/>
            </w:pPr>
          </w:p>
        </w:tc>
        <w:tc>
          <w:tcPr>
            <w:tcW w:w="1843" w:type="dxa"/>
          </w:tcPr>
          <w:p w:rsidR="00F1712A" w:rsidRDefault="00F1712A" w:rsidP="00FC0745">
            <w:pPr>
              <w:jc w:val="center"/>
            </w:pPr>
          </w:p>
        </w:tc>
      </w:tr>
      <w:tr w:rsidR="00F1712A" w:rsidTr="00FC0745">
        <w:tc>
          <w:tcPr>
            <w:tcW w:w="1951" w:type="dxa"/>
          </w:tcPr>
          <w:p w:rsidR="00F1712A" w:rsidRDefault="00F1712A" w:rsidP="00FC0745">
            <w:pPr>
              <w:jc w:val="center"/>
            </w:pPr>
            <w:r>
              <w:t>Sada diskrétních prvků</w:t>
            </w:r>
          </w:p>
        </w:tc>
        <w:tc>
          <w:tcPr>
            <w:tcW w:w="1843" w:type="dxa"/>
          </w:tcPr>
          <w:p w:rsidR="00F1712A" w:rsidRDefault="00F1712A" w:rsidP="00FC0745">
            <w:pPr>
              <w:jc w:val="center"/>
            </w:pPr>
          </w:p>
        </w:tc>
        <w:tc>
          <w:tcPr>
            <w:tcW w:w="1732" w:type="dxa"/>
          </w:tcPr>
          <w:p w:rsidR="00F1712A" w:rsidRDefault="00F1712A" w:rsidP="00FC0745">
            <w:pPr>
              <w:jc w:val="center"/>
            </w:pPr>
          </w:p>
        </w:tc>
        <w:tc>
          <w:tcPr>
            <w:tcW w:w="1843" w:type="dxa"/>
          </w:tcPr>
          <w:p w:rsidR="00F1712A" w:rsidRDefault="00F1712A" w:rsidP="00FC0745">
            <w:pPr>
              <w:jc w:val="center"/>
            </w:pPr>
          </w:p>
        </w:tc>
        <w:tc>
          <w:tcPr>
            <w:tcW w:w="1843" w:type="dxa"/>
          </w:tcPr>
          <w:p w:rsidR="00F1712A" w:rsidRDefault="00F1712A" w:rsidP="00F1712A">
            <w:pPr>
              <w:jc w:val="center"/>
            </w:pPr>
            <w:r>
              <w:t>Diody usměrňovací (4 ks) a Schottkyho (1 ks)</w:t>
            </w:r>
          </w:p>
        </w:tc>
      </w:tr>
      <w:tr w:rsidR="00F1712A" w:rsidTr="00FC0745">
        <w:tc>
          <w:tcPr>
            <w:tcW w:w="1951" w:type="dxa"/>
          </w:tcPr>
          <w:p w:rsidR="00F1712A" w:rsidRDefault="00F1712A" w:rsidP="00FC0745">
            <w:pPr>
              <w:jc w:val="center"/>
            </w:pPr>
            <w:r>
              <w:t>Propojovací kabely</w:t>
            </w:r>
          </w:p>
        </w:tc>
        <w:tc>
          <w:tcPr>
            <w:tcW w:w="1843" w:type="dxa"/>
          </w:tcPr>
          <w:p w:rsidR="00F1712A" w:rsidRDefault="00F1712A" w:rsidP="00FC0745">
            <w:pPr>
              <w:jc w:val="center"/>
            </w:pPr>
          </w:p>
        </w:tc>
        <w:tc>
          <w:tcPr>
            <w:tcW w:w="1732" w:type="dxa"/>
          </w:tcPr>
          <w:p w:rsidR="00F1712A" w:rsidRDefault="00F1712A" w:rsidP="00FC0745">
            <w:pPr>
              <w:jc w:val="center"/>
            </w:pPr>
          </w:p>
        </w:tc>
        <w:tc>
          <w:tcPr>
            <w:tcW w:w="1843" w:type="dxa"/>
          </w:tcPr>
          <w:p w:rsidR="00F1712A" w:rsidRDefault="00F1712A" w:rsidP="00FC0745">
            <w:pPr>
              <w:jc w:val="center"/>
            </w:pPr>
          </w:p>
        </w:tc>
        <w:tc>
          <w:tcPr>
            <w:tcW w:w="1843" w:type="dxa"/>
          </w:tcPr>
          <w:p w:rsidR="00F1712A" w:rsidRDefault="00F1712A" w:rsidP="00FC0745">
            <w:pPr>
              <w:jc w:val="center"/>
            </w:pPr>
          </w:p>
        </w:tc>
      </w:tr>
    </w:tbl>
    <w:p w:rsidR="000A2EC6" w:rsidRDefault="000A2EC6" w:rsidP="000A2EC6">
      <w:pPr>
        <w:jc w:val="center"/>
      </w:pPr>
    </w:p>
    <w:p w:rsidR="000A2EC6" w:rsidRDefault="000A2EC6" w:rsidP="000A2EC6">
      <w:pPr>
        <w:pStyle w:val="Nadpis3"/>
      </w:pPr>
      <w:r>
        <w:t>Poznámky</w:t>
      </w:r>
    </w:p>
    <w:p w:rsidR="000A2EC6" w:rsidRDefault="000A2EC6" w:rsidP="000A2EC6"/>
    <w:p w:rsidR="000A2EC6" w:rsidRDefault="000A2EC6" w:rsidP="000A2EC6"/>
    <w:p w:rsidR="000A2EC6" w:rsidRDefault="000A2EC6" w:rsidP="000A2EC6">
      <w:pPr>
        <w:pStyle w:val="Nadpis3"/>
      </w:pPr>
      <w:r>
        <w:t>Verifikace</w:t>
      </w:r>
    </w:p>
    <w:p w:rsidR="00E4507B" w:rsidRPr="000A2EC6" w:rsidRDefault="000A2EC6" w:rsidP="000A2EC6">
      <w:r>
        <w:t>Podpis vyučujícího:………………………………………………………………………………………………………………………………</w:t>
      </w:r>
    </w:p>
    <w:sectPr w:rsidR="00E4507B" w:rsidRPr="000A2EC6" w:rsidSect="00BE57E1">
      <w:headerReference w:type="default" r:id="rId24"/>
      <w:footerReference w:type="default" r:id="rId25"/>
      <w:footnotePr>
        <w:pos w:val="beneathText"/>
      </w:footnote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65B6" w:rsidRDefault="00A065B6" w:rsidP="00E4507B">
      <w:pPr>
        <w:spacing w:after="0" w:line="240" w:lineRule="auto"/>
      </w:pPr>
      <w:r>
        <w:separator/>
      </w:r>
    </w:p>
  </w:endnote>
  <w:endnote w:type="continuationSeparator" w:id="0">
    <w:p w:rsidR="00A065B6" w:rsidRDefault="00A065B6" w:rsidP="00E4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56971"/>
      <w:docPartObj>
        <w:docPartGallery w:val="Page Numbers (Bottom of Page)"/>
        <w:docPartUnique/>
      </w:docPartObj>
    </w:sdtPr>
    <w:sdtContent>
      <w:p w:rsidR="00FC0745" w:rsidRDefault="00FC0745">
        <w:pPr>
          <w:pStyle w:val="Zpa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4B3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C0745" w:rsidRDefault="00FC0745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65B6" w:rsidRDefault="00A065B6" w:rsidP="00E4507B">
      <w:pPr>
        <w:spacing w:after="0" w:line="240" w:lineRule="auto"/>
      </w:pPr>
      <w:r>
        <w:separator/>
      </w:r>
    </w:p>
  </w:footnote>
  <w:footnote w:type="continuationSeparator" w:id="0">
    <w:p w:rsidR="00A065B6" w:rsidRDefault="00A065B6" w:rsidP="00E4507B">
      <w:pPr>
        <w:spacing w:after="0" w:line="240" w:lineRule="auto"/>
      </w:pPr>
      <w:r>
        <w:continuationSeparator/>
      </w:r>
    </w:p>
  </w:footnote>
  <w:footnote w:id="1">
    <w:p w:rsidR="00FC0745" w:rsidRDefault="00FC0745" w:rsidP="000A2EC6">
      <w:pPr>
        <w:pStyle w:val="Textpoznpodarou"/>
      </w:pPr>
      <w:r>
        <w:rPr>
          <w:rStyle w:val="Znakapoznpodarou"/>
        </w:rPr>
        <w:footnoteRef/>
      </w:r>
      <w:r>
        <w:t xml:space="preserve"> Ústní přezkoušení prověřuje připravenost studenta. Nepřipravený student získá 0 bodů, obdrží náhradní práci, laboratorní úlohu měří po dohodě s vyučujícím v náhradním termínu. Pro náhradní termíny zůstává bodový stav 0, připravenost je již jen podmínkou k připuštění studenta k vlastnímu měření. Termín pro odevzdání protokolu se počítá od řádného termínu laboratorního cvičení.</w:t>
      </w:r>
    </w:p>
  </w:footnote>
  <w:footnote w:id="2">
    <w:p w:rsidR="00FC0745" w:rsidRDefault="00FC0745" w:rsidP="000A2EC6">
      <w:pPr>
        <w:pStyle w:val="Textpoznpodarou"/>
      </w:pPr>
      <w:r>
        <w:rPr>
          <w:rStyle w:val="Znakapoznpodarou"/>
        </w:rPr>
        <w:footnoteRef/>
      </w:r>
      <w:r>
        <w:t xml:space="preserve"> Údaj v kolonce získané body platí pouze s vyplněním data, kdy konzultace proběhla, vyučující potvrdil konzultaci svým podpisem.</w:t>
      </w:r>
    </w:p>
  </w:footnote>
  <w:footnote w:id="3">
    <w:p w:rsidR="00FC0745" w:rsidRPr="00772DDF" w:rsidRDefault="00FC0745" w:rsidP="000A2EC6">
      <w:pPr>
        <w:pStyle w:val="Textpoznpodarou"/>
      </w:pPr>
      <w:r>
        <w:rPr>
          <w:rStyle w:val="Znakapoznpodarou"/>
        </w:rPr>
        <w:footnoteRef/>
      </w:r>
      <w:r>
        <w:t xml:space="preserve"> Obhajoba je ústní (s přípravou) nebo písemná, povinná. Student, který neprokáže znalost problematiky, nezískává body, úloha je hodnocena </w:t>
      </w:r>
      <w:r>
        <w:rPr>
          <w:b/>
        </w:rPr>
        <w:t>NEDOSTATEČNĚ!</w:t>
      </w:r>
    </w:p>
  </w:footnote>
  <w:footnote w:id="4">
    <w:p w:rsidR="00FC0745" w:rsidRDefault="00FC0745" w:rsidP="00445332">
      <w:pPr>
        <w:pStyle w:val="Textpoznpodarou"/>
      </w:pPr>
      <w:r>
        <w:rPr>
          <w:rStyle w:val="Znakapoznpodarou"/>
        </w:rPr>
        <w:footnoteRef/>
      </w:r>
      <w:r>
        <w:t xml:space="preserve"> V případě neuzavření klasifikace protokolu v řádném termínu je postupováno dle pravidel pro odevzdávání protokolů, jejichž znalost student potvrdil svým podpisem.</w:t>
      </w:r>
    </w:p>
  </w:footnote>
  <w:footnote w:id="5">
    <w:p w:rsidR="00FC0745" w:rsidRDefault="00FC0745" w:rsidP="000A2EC6">
      <w:pPr>
        <w:pStyle w:val="Textpoznpodarou"/>
      </w:pPr>
      <w:r>
        <w:rPr>
          <w:rStyle w:val="Znakapoznpodarou"/>
        </w:rPr>
        <w:footnoteRef/>
      </w:r>
      <w:r>
        <w:t xml:space="preserve"> Nehodící se škrtněte!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0745" w:rsidRDefault="00FC0745" w:rsidP="00445332">
    <w:pPr>
      <w:pStyle w:val="Zhlav"/>
      <w:jc w:val="center"/>
      <w:rPr>
        <w:b/>
      </w:rPr>
    </w:pPr>
    <w:r w:rsidRPr="00BB45C3">
      <w:rPr>
        <w:b/>
      </w:rPr>
      <w:t>Vyšší odborná škola</w:t>
    </w:r>
    <w:r>
      <w:rPr>
        <w:b/>
      </w:rPr>
      <w:t xml:space="preserve"> a Střední průmyslová škola</w:t>
    </w:r>
    <w:r w:rsidRPr="00BB45C3">
      <w:rPr>
        <w:b/>
      </w:rPr>
      <w:t xml:space="preserve"> </w:t>
    </w:r>
    <w:r>
      <w:rPr>
        <w:b/>
      </w:rPr>
      <w:t>strojní, stavební a dopravní, Děčín</w:t>
    </w:r>
  </w:p>
  <w:p w:rsidR="00FC0745" w:rsidRDefault="00FC0745" w:rsidP="00445332">
    <w:pPr>
      <w:pStyle w:val="Zhlav"/>
      <w:jc w:val="center"/>
      <w:rPr>
        <w:b/>
      </w:rPr>
    </w:pPr>
  </w:p>
  <w:p w:rsidR="00FC0745" w:rsidRPr="008F625D" w:rsidRDefault="00FC0745" w:rsidP="00445332">
    <w:pPr>
      <w:pStyle w:val="Zhlav"/>
      <w:jc w:val="center"/>
      <w:rPr>
        <w:b/>
      </w:rPr>
    </w:pPr>
    <w:r w:rsidRPr="00BB45C3">
      <w:rPr>
        <w:b/>
      </w:rPr>
      <w:t>Elektrická měření – laboratorní cvičení</w:t>
    </w:r>
  </w:p>
  <w:p w:rsidR="00FC0745" w:rsidRPr="00445332" w:rsidRDefault="00FC0745" w:rsidP="00445332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E1BB1"/>
    <w:multiLevelType w:val="hybridMultilevel"/>
    <w:tmpl w:val="CE5056C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47AAA"/>
    <w:multiLevelType w:val="hybridMultilevel"/>
    <w:tmpl w:val="22C2BD46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60859B8"/>
    <w:multiLevelType w:val="hybridMultilevel"/>
    <w:tmpl w:val="40A208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D24CE"/>
    <w:multiLevelType w:val="hybridMultilevel"/>
    <w:tmpl w:val="6FFC858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90188"/>
    <w:multiLevelType w:val="hybridMultilevel"/>
    <w:tmpl w:val="F63AC73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023FE3"/>
    <w:multiLevelType w:val="hybridMultilevel"/>
    <w:tmpl w:val="39E2FC3E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DFE21D1"/>
    <w:multiLevelType w:val="hybridMultilevel"/>
    <w:tmpl w:val="E0385A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0C760E"/>
    <w:multiLevelType w:val="hybridMultilevel"/>
    <w:tmpl w:val="CE5056C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155D73"/>
    <w:multiLevelType w:val="hybridMultilevel"/>
    <w:tmpl w:val="BE8238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E005F"/>
    <w:multiLevelType w:val="hybridMultilevel"/>
    <w:tmpl w:val="E9E0D01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C10837"/>
    <w:multiLevelType w:val="hybridMultilevel"/>
    <w:tmpl w:val="A420ED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258DB"/>
    <w:multiLevelType w:val="hybridMultilevel"/>
    <w:tmpl w:val="196E19D4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B0067C6"/>
    <w:multiLevelType w:val="hybridMultilevel"/>
    <w:tmpl w:val="CB283D9E"/>
    <w:lvl w:ilvl="0" w:tplc="928CA64C">
      <w:start w:val="1"/>
      <w:numFmt w:val="bullet"/>
      <w:lvlText w:val=""/>
      <w:lvlJc w:val="left"/>
      <w:pPr>
        <w:tabs>
          <w:tab w:val="num" w:pos="1174"/>
        </w:tabs>
        <w:ind w:left="1174" w:hanging="397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650"/>
        </w:tabs>
        <w:ind w:left="165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370"/>
        </w:tabs>
        <w:ind w:left="237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090"/>
        </w:tabs>
        <w:ind w:left="309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810"/>
        </w:tabs>
        <w:ind w:left="381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530"/>
        </w:tabs>
        <w:ind w:left="453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250"/>
        </w:tabs>
        <w:ind w:left="525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970"/>
        </w:tabs>
        <w:ind w:left="597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690"/>
        </w:tabs>
        <w:ind w:left="6690" w:hanging="360"/>
      </w:pPr>
      <w:rPr>
        <w:rFonts w:ascii="Wingdings" w:hAnsi="Wingdings" w:hint="default"/>
      </w:rPr>
    </w:lvl>
  </w:abstractNum>
  <w:abstractNum w:abstractNumId="13" w15:restartNumberingAfterBreak="0">
    <w:nsid w:val="5ED908A7"/>
    <w:multiLevelType w:val="hybridMultilevel"/>
    <w:tmpl w:val="599C19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CA0FF5"/>
    <w:multiLevelType w:val="hybridMultilevel"/>
    <w:tmpl w:val="A9862292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C8E4D95"/>
    <w:multiLevelType w:val="hybridMultilevel"/>
    <w:tmpl w:val="4A38C80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6C70B7"/>
    <w:multiLevelType w:val="hybridMultilevel"/>
    <w:tmpl w:val="B87881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493943"/>
    <w:multiLevelType w:val="hybridMultilevel"/>
    <w:tmpl w:val="FA1CCE98"/>
    <w:lvl w:ilvl="0" w:tplc="040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C66C36"/>
    <w:multiLevelType w:val="hybridMultilevel"/>
    <w:tmpl w:val="50621EC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AD6E36"/>
    <w:multiLevelType w:val="hybridMultilevel"/>
    <w:tmpl w:val="CDCCBB8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0"/>
  </w:num>
  <w:num w:numId="5">
    <w:abstractNumId w:val="18"/>
  </w:num>
  <w:num w:numId="6">
    <w:abstractNumId w:val="9"/>
  </w:num>
  <w:num w:numId="7">
    <w:abstractNumId w:val="17"/>
  </w:num>
  <w:num w:numId="8">
    <w:abstractNumId w:val="16"/>
  </w:num>
  <w:num w:numId="9">
    <w:abstractNumId w:val="13"/>
  </w:num>
  <w:num w:numId="10">
    <w:abstractNumId w:val="15"/>
  </w:num>
  <w:num w:numId="11">
    <w:abstractNumId w:val="8"/>
  </w:num>
  <w:num w:numId="12">
    <w:abstractNumId w:val="11"/>
  </w:num>
  <w:num w:numId="13">
    <w:abstractNumId w:val="2"/>
  </w:num>
  <w:num w:numId="14">
    <w:abstractNumId w:val="10"/>
  </w:num>
  <w:num w:numId="15">
    <w:abstractNumId w:val="1"/>
  </w:num>
  <w:num w:numId="16">
    <w:abstractNumId w:val="12"/>
  </w:num>
  <w:num w:numId="17">
    <w:abstractNumId w:val="14"/>
  </w:num>
  <w:num w:numId="18">
    <w:abstractNumId w:val="19"/>
  </w:num>
  <w:num w:numId="19">
    <w:abstractNumId w:val="6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48"/>
    <w:rsid w:val="00014206"/>
    <w:rsid w:val="00035600"/>
    <w:rsid w:val="00050355"/>
    <w:rsid w:val="00055110"/>
    <w:rsid w:val="00065E9E"/>
    <w:rsid w:val="00095DF4"/>
    <w:rsid w:val="000A2EC6"/>
    <w:rsid w:val="000B000A"/>
    <w:rsid w:val="000B2F56"/>
    <w:rsid w:val="000D285C"/>
    <w:rsid w:val="000D7FB1"/>
    <w:rsid w:val="000E4E6D"/>
    <w:rsid w:val="000E5BF9"/>
    <w:rsid w:val="000F39DD"/>
    <w:rsid w:val="0012073C"/>
    <w:rsid w:val="00122ACF"/>
    <w:rsid w:val="001235A4"/>
    <w:rsid w:val="00125ABF"/>
    <w:rsid w:val="00190D18"/>
    <w:rsid w:val="001B79AA"/>
    <w:rsid w:val="001C05F6"/>
    <w:rsid w:val="001C2B48"/>
    <w:rsid w:val="001C53E5"/>
    <w:rsid w:val="001C7D63"/>
    <w:rsid w:val="001E3B82"/>
    <w:rsid w:val="002006F2"/>
    <w:rsid w:val="00210938"/>
    <w:rsid w:val="00223733"/>
    <w:rsid w:val="00251D01"/>
    <w:rsid w:val="00272F69"/>
    <w:rsid w:val="00286EA7"/>
    <w:rsid w:val="002B0F95"/>
    <w:rsid w:val="002D6189"/>
    <w:rsid w:val="003162BE"/>
    <w:rsid w:val="00320E54"/>
    <w:rsid w:val="003259B2"/>
    <w:rsid w:val="0034793F"/>
    <w:rsid w:val="00350AB0"/>
    <w:rsid w:val="00360990"/>
    <w:rsid w:val="003934BF"/>
    <w:rsid w:val="003B13E3"/>
    <w:rsid w:val="003D7345"/>
    <w:rsid w:val="00401496"/>
    <w:rsid w:val="00401D26"/>
    <w:rsid w:val="00437986"/>
    <w:rsid w:val="00440730"/>
    <w:rsid w:val="00445332"/>
    <w:rsid w:val="00454AA9"/>
    <w:rsid w:val="004663BD"/>
    <w:rsid w:val="00475704"/>
    <w:rsid w:val="004A3030"/>
    <w:rsid w:val="004B00AA"/>
    <w:rsid w:val="004E1EC3"/>
    <w:rsid w:val="004F1016"/>
    <w:rsid w:val="004F2CE3"/>
    <w:rsid w:val="005357D9"/>
    <w:rsid w:val="00543CF3"/>
    <w:rsid w:val="00545AD9"/>
    <w:rsid w:val="00554D09"/>
    <w:rsid w:val="005627B5"/>
    <w:rsid w:val="00570065"/>
    <w:rsid w:val="00570E8D"/>
    <w:rsid w:val="0057539A"/>
    <w:rsid w:val="00591296"/>
    <w:rsid w:val="005B4190"/>
    <w:rsid w:val="005D783E"/>
    <w:rsid w:val="005E03B2"/>
    <w:rsid w:val="005F149C"/>
    <w:rsid w:val="005F7C56"/>
    <w:rsid w:val="00617896"/>
    <w:rsid w:val="00647F7E"/>
    <w:rsid w:val="0068508B"/>
    <w:rsid w:val="006C3A69"/>
    <w:rsid w:val="006E7CA4"/>
    <w:rsid w:val="006F5B83"/>
    <w:rsid w:val="00701036"/>
    <w:rsid w:val="00702010"/>
    <w:rsid w:val="007514DA"/>
    <w:rsid w:val="0076208E"/>
    <w:rsid w:val="00772DDF"/>
    <w:rsid w:val="007979DC"/>
    <w:rsid w:val="007B30B4"/>
    <w:rsid w:val="007D2E6B"/>
    <w:rsid w:val="00866ACA"/>
    <w:rsid w:val="0088318D"/>
    <w:rsid w:val="00892F6A"/>
    <w:rsid w:val="008B2795"/>
    <w:rsid w:val="008C22FE"/>
    <w:rsid w:val="008D1CA1"/>
    <w:rsid w:val="009130A9"/>
    <w:rsid w:val="009200AD"/>
    <w:rsid w:val="009206CC"/>
    <w:rsid w:val="009309D0"/>
    <w:rsid w:val="00940589"/>
    <w:rsid w:val="009447DF"/>
    <w:rsid w:val="0097529C"/>
    <w:rsid w:val="009A11A1"/>
    <w:rsid w:val="009E22FB"/>
    <w:rsid w:val="009E6146"/>
    <w:rsid w:val="009F27DB"/>
    <w:rsid w:val="009F71C0"/>
    <w:rsid w:val="00A065B6"/>
    <w:rsid w:val="00A13571"/>
    <w:rsid w:val="00A24251"/>
    <w:rsid w:val="00A473FF"/>
    <w:rsid w:val="00A93BDA"/>
    <w:rsid w:val="00AB0471"/>
    <w:rsid w:val="00AB58D6"/>
    <w:rsid w:val="00AD35C6"/>
    <w:rsid w:val="00B0159D"/>
    <w:rsid w:val="00B42766"/>
    <w:rsid w:val="00B86D51"/>
    <w:rsid w:val="00B875A5"/>
    <w:rsid w:val="00B949D4"/>
    <w:rsid w:val="00BA0181"/>
    <w:rsid w:val="00BA098C"/>
    <w:rsid w:val="00BD55A9"/>
    <w:rsid w:val="00BE2FB1"/>
    <w:rsid w:val="00BE57E1"/>
    <w:rsid w:val="00BF2A14"/>
    <w:rsid w:val="00C04B39"/>
    <w:rsid w:val="00C33380"/>
    <w:rsid w:val="00C34B47"/>
    <w:rsid w:val="00C41085"/>
    <w:rsid w:val="00CA2E16"/>
    <w:rsid w:val="00CB6355"/>
    <w:rsid w:val="00CB7BDD"/>
    <w:rsid w:val="00CC412F"/>
    <w:rsid w:val="00CD0FA5"/>
    <w:rsid w:val="00CF2206"/>
    <w:rsid w:val="00D04B9C"/>
    <w:rsid w:val="00D0670B"/>
    <w:rsid w:val="00D17D5D"/>
    <w:rsid w:val="00D262C0"/>
    <w:rsid w:val="00D26C21"/>
    <w:rsid w:val="00D47559"/>
    <w:rsid w:val="00DA03E6"/>
    <w:rsid w:val="00DB4BEE"/>
    <w:rsid w:val="00DE277B"/>
    <w:rsid w:val="00E20D45"/>
    <w:rsid w:val="00E4507B"/>
    <w:rsid w:val="00E96AD8"/>
    <w:rsid w:val="00EA65FB"/>
    <w:rsid w:val="00EC1BE8"/>
    <w:rsid w:val="00ED32F8"/>
    <w:rsid w:val="00ED64D1"/>
    <w:rsid w:val="00EE2F04"/>
    <w:rsid w:val="00EF14AE"/>
    <w:rsid w:val="00EF5376"/>
    <w:rsid w:val="00F05641"/>
    <w:rsid w:val="00F15612"/>
    <w:rsid w:val="00F1712A"/>
    <w:rsid w:val="00F25173"/>
    <w:rsid w:val="00F263D8"/>
    <w:rsid w:val="00F32A09"/>
    <w:rsid w:val="00FA37CE"/>
    <w:rsid w:val="00FB309D"/>
    <w:rsid w:val="00FB6FAE"/>
    <w:rsid w:val="00FC0745"/>
    <w:rsid w:val="00FD6C66"/>
    <w:rsid w:val="00FE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955924"/>
  <w15:docId w15:val="{5D11041C-7B1C-48C0-B22B-C8ACBC466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8B2795"/>
    <w:pPr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FB6F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B6F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450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8B27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B6FA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FB6FA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4507B"/>
    <w:rPr>
      <w:rFonts w:asciiTheme="majorHAnsi" w:eastAsiaTheme="majorEastAsia" w:hAnsiTheme="majorHAnsi" w:cstheme="majorBidi"/>
      <w:b/>
      <w:bCs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E4507B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E4507B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E4507B"/>
    <w:rPr>
      <w:vertAlign w:val="superscript"/>
    </w:rPr>
  </w:style>
  <w:style w:type="paragraph" w:styleId="Odstavecseseznamem">
    <w:name w:val="List Paragraph"/>
    <w:basedOn w:val="Normln"/>
    <w:uiPriority w:val="34"/>
    <w:qFormat/>
    <w:rsid w:val="00E4507B"/>
    <w:pPr>
      <w:ind w:left="720"/>
      <w:contextualSpacing/>
    </w:pPr>
  </w:style>
  <w:style w:type="table" w:styleId="Mkatabulky">
    <w:name w:val="Table Grid"/>
    <w:basedOn w:val="Normlntabulka"/>
    <w:uiPriority w:val="59"/>
    <w:rsid w:val="00F32A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AB5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B58D6"/>
    <w:rPr>
      <w:rFonts w:ascii="Tahoma" w:hAnsi="Tahoma" w:cs="Tahoma"/>
      <w:sz w:val="16"/>
      <w:szCs w:val="16"/>
    </w:rPr>
  </w:style>
  <w:style w:type="paragraph" w:styleId="Titulek">
    <w:name w:val="caption"/>
    <w:basedOn w:val="Normln"/>
    <w:next w:val="Normln"/>
    <w:uiPriority w:val="35"/>
    <w:unhideWhenUsed/>
    <w:qFormat/>
    <w:rsid w:val="00190D1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8C22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C22FE"/>
  </w:style>
  <w:style w:type="paragraph" w:styleId="Zpat">
    <w:name w:val="footer"/>
    <w:basedOn w:val="Normln"/>
    <w:link w:val="ZpatChar"/>
    <w:unhideWhenUsed/>
    <w:rsid w:val="008C22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C22FE"/>
  </w:style>
  <w:style w:type="character" w:customStyle="1" w:styleId="Nadpis4Char">
    <w:name w:val="Nadpis 4 Char"/>
    <w:basedOn w:val="Standardnpsmoodstavce"/>
    <w:link w:val="Nadpis4"/>
    <w:uiPriority w:val="9"/>
    <w:rsid w:val="008B2795"/>
    <w:rPr>
      <w:rFonts w:asciiTheme="majorHAnsi" w:eastAsiaTheme="majorEastAsia" w:hAnsiTheme="majorHAnsi" w:cstheme="majorBidi"/>
      <w:b/>
      <w:bCs/>
      <w:i/>
      <w:iCs/>
    </w:rPr>
  </w:style>
  <w:style w:type="paragraph" w:styleId="Zkladntext">
    <w:name w:val="Body Text"/>
    <w:basedOn w:val="Normln"/>
    <w:link w:val="ZkladntextChar"/>
    <w:semiHidden/>
    <w:rsid w:val="00892F6A"/>
    <w:pPr>
      <w:spacing w:after="120" w:line="36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ZkladntextChar">
    <w:name w:val="Základní text Char"/>
    <w:basedOn w:val="Standardnpsmoodstavce"/>
    <w:link w:val="Zkladntext"/>
    <w:semiHidden/>
    <w:rsid w:val="00892F6A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Zstupntext">
    <w:name w:val="Placeholder Text"/>
    <w:basedOn w:val="Standardnpsmoodstavce"/>
    <w:uiPriority w:val="99"/>
    <w:semiHidden/>
    <w:rsid w:val="00FA37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2.png"/><Relationship Id="rId28" Type="http://schemas.openxmlformats.org/officeDocument/2006/relationships/customXml" Target="../customXml/item2.xml"/><Relationship Id="rId10" Type="http://schemas.openxmlformats.org/officeDocument/2006/relationships/image" Target="media/image2.wm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11.png"/><Relationship Id="rId27" Type="http://schemas.openxmlformats.org/officeDocument/2006/relationships/theme" Target="theme/theme1.xml"/><Relationship Id="rId30" Type="http://schemas.openxmlformats.org/officeDocument/2006/relationships/customXml" Target="../customXml/item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etchmann\Desktop\sablona_lab_cv_2012.dotx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383A36B29EB0A48B3EC96F815FC8191" ma:contentTypeVersion="9" ma:contentTypeDescription="Vytvoří nový dokument" ma:contentTypeScope="" ma:versionID="6e086e8340d1f2630934dccd77f57406">
  <xsd:schema xmlns:xsd="http://www.w3.org/2001/XMLSchema" xmlns:xs="http://www.w3.org/2001/XMLSchema" xmlns:p="http://schemas.microsoft.com/office/2006/metadata/properties" xmlns:ns2="deba14a2-c7e1-4295-89ee-1ad1230356fc" xmlns:ns3="069c942f-f893-43b7-a2c4-6329a00840ff" targetNamespace="http://schemas.microsoft.com/office/2006/metadata/properties" ma:root="true" ma:fieldsID="c9901498bb05b3f62c0178734a80f213" ns2:_="" ns3:_="">
    <xsd:import namespace="deba14a2-c7e1-4295-89ee-1ad1230356fc"/>
    <xsd:import namespace="069c942f-f893-43b7-a2c4-6329a00840f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ba14a2-c7e1-4295-89ee-1ad1230356fc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Značky obrázků" ma:readOnly="false" ma:fieldId="{5cf76f15-5ced-4ddc-b409-7134ff3c332f}" ma:taxonomyMulti="true" ma:sspId="c4b6f9d5-67c2-4d7a-a8b3-854f6dba1d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9c942f-f893-43b7-a2c4-6329a00840f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59b42e6d-d268-4bba-a12a-4c7de83f746c}" ma:internalName="TaxCatchAll" ma:showField="CatchAllData" ma:web="069c942f-f893-43b7-a2c4-6329a00840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ba14a2-c7e1-4295-89ee-1ad1230356fc">
      <Terms xmlns="http://schemas.microsoft.com/office/infopath/2007/PartnerControls"/>
    </lcf76f155ced4ddcb4097134ff3c332f>
    <TaxCatchAll xmlns="069c942f-f893-43b7-a2c4-6329a00840ff" xsi:nil="true"/>
  </documentManagement>
</p:properties>
</file>

<file path=customXml/itemProps1.xml><?xml version="1.0" encoding="utf-8"?>
<ds:datastoreItem xmlns:ds="http://schemas.openxmlformats.org/officeDocument/2006/customXml" ds:itemID="{E087AB70-18AA-4BAC-9005-2EECC54C706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3FBE80A-4436-4D9E-900C-5623F798E1A8}"/>
</file>

<file path=customXml/itemProps3.xml><?xml version="1.0" encoding="utf-8"?>
<ds:datastoreItem xmlns:ds="http://schemas.openxmlformats.org/officeDocument/2006/customXml" ds:itemID="{F7582A69-C23E-4E00-B140-4E89F705F3D8}"/>
</file>

<file path=customXml/itemProps4.xml><?xml version="1.0" encoding="utf-8"?>
<ds:datastoreItem xmlns:ds="http://schemas.openxmlformats.org/officeDocument/2006/customXml" ds:itemID="{0522C264-075F-4733-B2C4-9C46B6F4DA6C}"/>
</file>

<file path=docProps/app.xml><?xml version="1.0" encoding="utf-8"?>
<Properties xmlns="http://schemas.openxmlformats.org/officeDocument/2006/extended-properties" xmlns:vt="http://schemas.openxmlformats.org/officeDocument/2006/docPropsVTypes">
  <Template>sablona_lab_cv_2012</Template>
  <TotalTime>11</TotalTime>
  <Pages>16</Pages>
  <Words>2503</Words>
  <Characters>14772</Characters>
  <Application>Microsoft Office Word</Application>
  <DocSecurity>0</DocSecurity>
  <Lines>123</Lines>
  <Paragraphs>34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VOŠ a SPŠ Varnsdorf</Company>
  <LinksUpToDate>false</LinksUpToDate>
  <CharactersWithSpaces>17241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pietschmann</dc:creator>
  <cp:lastModifiedBy>david.pietschmann</cp:lastModifiedBy>
  <cp:revision>5</cp:revision>
  <cp:lastPrinted>2023-12-11T11:34:00Z</cp:lastPrinted>
  <dcterms:created xsi:type="dcterms:W3CDTF">2023-12-11T10:51:00Z</dcterms:created>
  <dcterms:modified xsi:type="dcterms:W3CDTF">2023-12-11T11:34:00Z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0x0101004383A36B29EB0A48B3EC96F815FC8191</vt:lpwstr>
  </property>
</Properties>
</file>