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3080" w14:textId="7B609DEF" w:rsidR="00155192" w:rsidRDefault="00CF516F">
      <w:r>
        <w:t>Студент:</w:t>
      </w:r>
    </w:p>
    <w:p w14:paraId="198CBC6C" w14:textId="10482CF0" w:rsidR="00CF516F" w:rsidRDefault="00CF516F" w:rsidP="00CF516F">
      <w:r>
        <w:t>Оценка доступа к</w:t>
      </w:r>
      <w:r>
        <w:t xml:space="preserve"> </w:t>
      </w:r>
      <w:r>
        <w:t>техническим средствам</w:t>
      </w:r>
    </w:p>
    <w:p w14:paraId="3338E4CD" w14:textId="4497CA11" w:rsidR="00CF516F" w:rsidRDefault="00CF516F" w:rsidP="00CF516F">
      <w:r>
        <w:t>Ознакомление с</w:t>
      </w:r>
      <w:r>
        <w:t xml:space="preserve"> </w:t>
      </w:r>
      <w:r>
        <w:t>инструкциями по</w:t>
      </w:r>
      <w:r>
        <w:t xml:space="preserve"> </w:t>
      </w:r>
      <w:r>
        <w:t>процедуре</w:t>
      </w:r>
      <w:r>
        <w:t xml:space="preserve"> </w:t>
      </w:r>
      <w:r>
        <w:t>экзаменования (по всем</w:t>
      </w:r>
      <w:r>
        <w:t xml:space="preserve"> </w:t>
      </w:r>
      <w:r>
        <w:t>формам экзаменов)</w:t>
      </w:r>
    </w:p>
    <w:p w14:paraId="0E2FCBEA" w14:textId="5AAE8C66" w:rsidR="00CF516F" w:rsidRDefault="00CF516F" w:rsidP="00CF516F"/>
    <w:p w14:paraId="754D0E53" w14:textId="0D579967" w:rsidR="00CF516F" w:rsidRDefault="00CF516F" w:rsidP="00CF516F">
      <w:r w:rsidRPr="00CF516F">
        <w:t>Преподавател</w:t>
      </w:r>
      <w:r>
        <w:t>ь:</w:t>
      </w:r>
    </w:p>
    <w:p w14:paraId="044E6A2E" w14:textId="0D05273F" w:rsidR="00CF516F" w:rsidRDefault="00CF516F" w:rsidP="00CF516F">
      <w:r>
        <w:t>Определения формы</w:t>
      </w:r>
      <w:r>
        <w:t xml:space="preserve"> </w:t>
      </w:r>
      <w:r>
        <w:t>экзамена</w:t>
      </w:r>
    </w:p>
    <w:p w14:paraId="3461E2F3" w14:textId="451F5A9C" w:rsidR="00CF516F" w:rsidRDefault="00CF516F" w:rsidP="00CF516F">
      <w:r>
        <w:t>Определение методики</w:t>
      </w:r>
      <w:r>
        <w:t xml:space="preserve"> </w:t>
      </w:r>
      <w:r>
        <w:t>оценки</w:t>
      </w:r>
    </w:p>
    <w:p w14:paraId="74A4CC59" w14:textId="3E00659C" w:rsidR="00CF516F" w:rsidRDefault="00CF516F" w:rsidP="00CF516F">
      <w:r>
        <w:t>Ознакомление с</w:t>
      </w:r>
      <w:r>
        <w:t xml:space="preserve"> </w:t>
      </w:r>
      <w:r>
        <w:t>инструкциями по</w:t>
      </w:r>
      <w:r>
        <w:t xml:space="preserve"> </w:t>
      </w:r>
      <w:r>
        <w:t>внесению материалов</w:t>
      </w:r>
      <w:r>
        <w:t xml:space="preserve"> </w:t>
      </w:r>
      <w:r>
        <w:t>экзаменов для</w:t>
      </w:r>
      <w:r>
        <w:t xml:space="preserve"> </w:t>
      </w:r>
      <w:r>
        <w:t>различных форм</w:t>
      </w:r>
      <w:r>
        <w:t xml:space="preserve"> </w:t>
      </w:r>
      <w:r>
        <w:t>экзаменов</w:t>
      </w:r>
    </w:p>
    <w:sectPr w:rsidR="00CF516F" w:rsidSect="00395295">
      <w:pgSz w:w="11906" w:h="16838" w:code="9"/>
      <w:pgMar w:top="1134" w:right="567" w:bottom="1418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6"/>
    <w:rsid w:val="000E2EAB"/>
    <w:rsid w:val="00155192"/>
    <w:rsid w:val="00184852"/>
    <w:rsid w:val="00317E37"/>
    <w:rsid w:val="00395295"/>
    <w:rsid w:val="0046006D"/>
    <w:rsid w:val="00497421"/>
    <w:rsid w:val="005A616E"/>
    <w:rsid w:val="00AE6FA6"/>
    <w:rsid w:val="00CF516F"/>
    <w:rsid w:val="00DA7F2C"/>
    <w:rsid w:val="00F6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978F"/>
  <w15:chartTrackingRefBased/>
  <w15:docId w15:val="{D15AAEBC-87E0-4771-9D67-359DE32A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EA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7E37"/>
    <w:pPr>
      <w:keepNext/>
      <w:keepLines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006D"/>
    <w:pPr>
      <w:keepNext/>
      <w:keepLines/>
      <w:outlineLvl w:val="1"/>
    </w:pPr>
    <w:rPr>
      <w:rFonts w:eastAsia="Times New Roman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6006D"/>
    <w:pPr>
      <w:keepNext/>
      <w:keepLines/>
      <w:outlineLvl w:val="2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17E37"/>
    <w:rPr>
      <w:rFonts w:ascii="Times New Roman" w:hAnsi="Times New Roman"/>
      <w:b/>
      <w:sz w:val="28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6006D"/>
    <w:rPr>
      <w:rFonts w:ascii="Times New Roman" w:eastAsia="Times New Roman" w:hAnsi="Times New Roman" w:cs="Arial"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006D"/>
    <w:rPr>
      <w:rFonts w:ascii="Times New Roman" w:eastAsia="Times New Roman" w:hAnsi="Times New Roman" w:cs="Arial"/>
      <w:sz w:val="28"/>
      <w:szCs w:val="28"/>
      <w:lang w:eastAsia="ru-RU"/>
    </w:rPr>
  </w:style>
  <w:style w:type="paragraph" w:customStyle="1" w:styleId="TMR14">
    <w:name w:val="TMR14"/>
    <w:basedOn w:val="a"/>
    <w:link w:val="TMR140"/>
    <w:qFormat/>
    <w:rsid w:val="000E2EAB"/>
    <w:pPr>
      <w:ind w:firstLine="851"/>
    </w:pPr>
    <w:rPr>
      <w:rFonts w:eastAsia="Arial"/>
      <w:lang w:eastAsia="ru-RU"/>
    </w:rPr>
  </w:style>
  <w:style w:type="character" w:customStyle="1" w:styleId="TMR140">
    <w:name w:val="TMR14 Знак"/>
    <w:basedOn w:val="a0"/>
    <w:link w:val="TMR14"/>
    <w:rsid w:val="000E2EAB"/>
    <w:rPr>
      <w:rFonts w:ascii="Times New Roman" w:hAnsi="Times New Roman"/>
      <w:sz w:val="28"/>
      <w:lang w:eastAsia="ru-RU"/>
    </w:rPr>
  </w:style>
  <w:style w:type="paragraph" w:customStyle="1" w:styleId="TNR14h1">
    <w:name w:val="TNR14h1"/>
    <w:basedOn w:val="1"/>
    <w:next w:val="TMR14"/>
    <w:link w:val="TNR14h10"/>
    <w:qFormat/>
    <w:rsid w:val="000E2EAB"/>
    <w:pPr>
      <w:ind w:firstLine="851"/>
    </w:pPr>
    <w:rPr>
      <w:rFonts w:eastAsiaTheme="majorEastAsia" w:cstheme="majorBidi"/>
      <w:b w:val="0"/>
      <w:color w:val="2F5496" w:themeColor="accent1" w:themeShade="BF"/>
      <w:szCs w:val="32"/>
    </w:rPr>
  </w:style>
  <w:style w:type="character" w:customStyle="1" w:styleId="TNR14h10">
    <w:name w:val="TNR14h1 Знак"/>
    <w:basedOn w:val="10"/>
    <w:link w:val="TNR14h1"/>
    <w:rsid w:val="000E2EAB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Жантурин Даниял Русланович</dc:creator>
  <cp:keywords/>
  <dc:description/>
  <cp:lastModifiedBy>Жантурин Даниял Русланович</cp:lastModifiedBy>
  <cp:revision>3</cp:revision>
  <dcterms:created xsi:type="dcterms:W3CDTF">2022-03-30T04:17:00Z</dcterms:created>
  <dcterms:modified xsi:type="dcterms:W3CDTF">2022-03-30T08:40:00Z</dcterms:modified>
</cp:coreProperties>
</file>