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CD70D" w14:textId="1B948F12" w:rsidR="00057519" w:rsidRPr="00592A57" w:rsidRDefault="00057519" w:rsidP="002A6643">
      <w:pPr>
        <w:ind w:left="420" w:hanging="420"/>
        <w:rPr>
          <w:rFonts w:cs="Times New Roman"/>
          <w:b/>
          <w:sz w:val="24"/>
          <w:szCs w:val="24"/>
        </w:rPr>
      </w:pPr>
      <w:r w:rsidRPr="00592A57">
        <w:rPr>
          <w:rFonts w:cs="Times New Roman"/>
          <w:b/>
          <w:sz w:val="24"/>
          <w:szCs w:val="24"/>
        </w:rPr>
        <w:t>Supplemental formulas</w:t>
      </w:r>
      <w:r w:rsidRPr="00592A57">
        <w:rPr>
          <w:rFonts w:cs="Times New Roman" w:hint="eastAsia"/>
          <w:b/>
          <w:sz w:val="24"/>
          <w:szCs w:val="24"/>
        </w:rPr>
        <w:t>：</w:t>
      </w:r>
    </w:p>
    <w:p w14:paraId="33429E1A" w14:textId="43AD5EDF" w:rsidR="002A6643" w:rsidRPr="00592A57" w:rsidRDefault="00057519" w:rsidP="00592A57">
      <w:pPr>
        <w:pStyle w:val="af0"/>
        <w:ind w:left="420" w:firstLineChars="0" w:firstLine="0"/>
        <w:rPr>
          <w:rFonts w:cs="Times New Roman"/>
          <w:b/>
          <w:szCs w:val="21"/>
        </w:rPr>
      </w:pPr>
      <w:r w:rsidRPr="00592A57">
        <w:rPr>
          <w:rFonts w:cs="Times New Roman"/>
          <w:b/>
          <w:szCs w:val="21"/>
        </w:rPr>
        <w:t xml:space="preserve">Supplemental formula 1: </w:t>
      </w:r>
      <w:r w:rsidR="002A6643" w:rsidRPr="00592A57">
        <w:rPr>
          <w:rFonts w:cs="Times New Roman" w:hint="eastAsia"/>
          <w:b/>
          <w:szCs w:val="21"/>
        </w:rPr>
        <w:t>T</w:t>
      </w:r>
      <w:r w:rsidR="002A6643" w:rsidRPr="00592A57">
        <w:rPr>
          <w:rFonts w:cs="Times New Roman"/>
          <w:b/>
          <w:szCs w:val="21"/>
        </w:rPr>
        <w:t>he detailed process to obtain enhanced association matrix</w:t>
      </w:r>
      <w:r w:rsidR="00D7210D" w:rsidRPr="00592A57">
        <w:rPr>
          <w:position w:val="-4"/>
          <w:szCs w:val="21"/>
        </w:rPr>
        <w:object w:dxaOrig="260" w:dyaOrig="220" w14:anchorId="67E593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pt;height:11.2pt" o:ole="">
            <v:imagedata r:id="rId8" o:title=""/>
          </v:shape>
          <o:OLEObject Type="Embed" ProgID="Equation.DSMT4" ShapeID="_x0000_i1025" DrawAspect="Content" ObjectID="_1744983633" r:id="rId9"/>
        </w:object>
      </w:r>
      <w:r w:rsidR="002A6643" w:rsidRPr="00592A57">
        <w:rPr>
          <w:rFonts w:cs="Times New Roman"/>
          <w:b/>
          <w:szCs w:val="21"/>
        </w:rPr>
        <w:t>by using EASNN:</w:t>
      </w:r>
    </w:p>
    <w:p w14:paraId="32F90C4A" w14:textId="56DD25C4" w:rsidR="00B57E95" w:rsidRPr="00592A57" w:rsidRDefault="002A6643" w:rsidP="00726145">
      <w:pPr>
        <w:pStyle w:val="af0"/>
        <w:ind w:left="420" w:firstLineChars="0" w:firstLine="0"/>
        <w:rPr>
          <w:szCs w:val="21"/>
        </w:rPr>
      </w:pPr>
      <w:r w:rsidRPr="00592A57">
        <w:rPr>
          <w:rFonts w:hint="eastAsia"/>
          <w:szCs w:val="21"/>
        </w:rPr>
        <w:t>F</w:t>
      </w:r>
      <w:r w:rsidRPr="00592A57">
        <w:rPr>
          <w:szCs w:val="21"/>
        </w:rPr>
        <w:t xml:space="preserve">irstly, </w:t>
      </w:r>
      <w:r w:rsidR="00AA1CAC" w:rsidRPr="00592A57">
        <w:rPr>
          <w:szCs w:val="21"/>
        </w:rPr>
        <w:t>us</w:t>
      </w:r>
      <w:r w:rsidR="00102F86" w:rsidRPr="00592A57">
        <w:rPr>
          <w:szCs w:val="21"/>
        </w:rPr>
        <w:t>ing</w:t>
      </w:r>
      <w:r w:rsidR="00726145" w:rsidRPr="00592A57">
        <w:rPr>
          <w:szCs w:val="21"/>
        </w:rPr>
        <w:t xml:space="preserve"> </w:t>
      </w:r>
      <w:bookmarkStart w:id="0" w:name="MTBlankEqn"/>
      <w:r w:rsidR="00D7210D" w:rsidRPr="00592A57">
        <w:rPr>
          <w:position w:val="-6"/>
          <w:szCs w:val="21"/>
        </w:rPr>
        <w:object w:dxaOrig="480" w:dyaOrig="240" w14:anchorId="369AC3E4">
          <v:shape id="_x0000_i1026" type="#_x0000_t75" style="width:23.85pt;height:11.7pt" o:ole="">
            <v:imagedata r:id="rId10" o:title=""/>
          </v:shape>
          <o:OLEObject Type="Embed" ProgID="Equation.DSMT4" ShapeID="_x0000_i1026" DrawAspect="Content" ObjectID="_1744983634" r:id="rId11"/>
        </w:object>
      </w:r>
      <w:bookmarkEnd w:id="0"/>
      <w:r w:rsidR="00102F86" w:rsidRPr="00592A57">
        <w:rPr>
          <w:szCs w:val="21"/>
        </w:rPr>
        <w:t xml:space="preserve"> </w:t>
      </w:r>
      <w:r w:rsidR="00AA1CAC" w:rsidRPr="00592A57">
        <w:rPr>
          <w:rFonts w:cs="Times New Roman"/>
          <w:szCs w:val="21"/>
        </w:rPr>
        <w:t>to obtain suitable location</w:t>
      </w:r>
      <w:r w:rsidR="003034B1" w:rsidRPr="00592A57">
        <w:rPr>
          <w:rFonts w:cs="Times New Roman"/>
          <w:szCs w:val="21"/>
        </w:rPr>
        <w:t>:</w:t>
      </w:r>
      <w:r w:rsidR="00AA1CAC" w:rsidRPr="00592A57">
        <w:rPr>
          <w:rFonts w:cs="Times New Roman"/>
          <w:szCs w:val="21"/>
        </w:rPr>
        <w:t xml:space="preserve"> </w:t>
      </w:r>
      <w:r w:rsidR="00277F3C" w:rsidRPr="00592A57">
        <w:rPr>
          <w:szCs w:val="21"/>
        </w:rPr>
        <w:t>sort the similarity interaction profile</w:t>
      </w:r>
      <w:r w:rsidR="00C143BD" w:rsidRPr="00592A57">
        <w:rPr>
          <w:szCs w:val="21"/>
        </w:rPr>
        <w:t xml:space="preserve"> </w:t>
      </w:r>
      <w:r w:rsidR="00D7210D" w:rsidRPr="00592A57">
        <w:rPr>
          <w:position w:val="-10"/>
          <w:szCs w:val="21"/>
        </w:rPr>
        <w:object w:dxaOrig="360" w:dyaOrig="300" w14:anchorId="1D1697C7">
          <v:shape id="_x0000_i1027" type="#_x0000_t75" style="width:18.25pt;height:14.95pt" o:ole="">
            <v:imagedata r:id="rId12" o:title=""/>
          </v:shape>
          <o:OLEObject Type="Embed" ProgID="Equation.DSMT4" ShapeID="_x0000_i1027" DrawAspect="Content" ObjectID="_1744983635" r:id="rId13"/>
        </w:object>
      </w:r>
      <w:r w:rsidR="00B57E95" w:rsidRPr="00592A57">
        <w:rPr>
          <w:szCs w:val="21"/>
        </w:rPr>
        <w:t xml:space="preserve"> </w:t>
      </w:r>
      <w:r w:rsidR="00C143BD" w:rsidRPr="00592A57">
        <w:rPr>
          <w:szCs w:val="21"/>
        </w:rPr>
        <w:t>(</w:t>
      </w:r>
      <w:r w:rsidR="00D7210D" w:rsidRPr="00592A57">
        <w:rPr>
          <w:position w:val="-10"/>
          <w:szCs w:val="21"/>
        </w:rPr>
        <w:object w:dxaOrig="400" w:dyaOrig="300" w14:anchorId="546F5CA7">
          <v:shape id="_x0000_i1028" type="#_x0000_t75" style="width:20.1pt;height:14.95pt" o:ole="">
            <v:imagedata r:id="rId14" o:title=""/>
          </v:shape>
          <o:OLEObject Type="Embed" ProgID="Equation.DSMT4" ShapeID="_x0000_i1028" DrawAspect="Content" ObjectID="_1744983636" r:id="rId15"/>
        </w:object>
      </w:r>
      <w:r w:rsidR="00C143BD" w:rsidRPr="00592A57">
        <w:rPr>
          <w:szCs w:val="21"/>
        </w:rPr>
        <w:t>)</w:t>
      </w:r>
      <w:r w:rsidR="00AA1CAC" w:rsidRPr="00592A57">
        <w:rPr>
          <w:szCs w:val="21"/>
        </w:rPr>
        <w:t xml:space="preserve"> in </w:t>
      </w:r>
      <w:r w:rsidR="00AA1CAC" w:rsidRPr="00592A57">
        <w:rPr>
          <w:rFonts w:cs="Times New Roman"/>
          <w:szCs w:val="21"/>
        </w:rPr>
        <w:t>descending order and search backwards from the first point until a position</w:t>
      </w:r>
      <w:r w:rsidR="00D7210D" w:rsidRPr="00592A57">
        <w:rPr>
          <w:position w:val="-6"/>
          <w:szCs w:val="21"/>
        </w:rPr>
        <w:object w:dxaOrig="180" w:dyaOrig="260" w14:anchorId="6CADAB5B">
          <v:shape id="_x0000_i1029" type="#_x0000_t75" style="width:8.9pt;height:13.1pt" o:ole="">
            <v:imagedata r:id="rId16" o:title=""/>
          </v:shape>
          <o:OLEObject Type="Embed" ProgID="Equation.DSMT4" ShapeID="_x0000_i1029" DrawAspect="Content" ObjectID="_1744983637" r:id="rId17"/>
        </w:object>
      </w:r>
      <w:r w:rsidR="00AA1CAC" w:rsidRPr="00592A57">
        <w:rPr>
          <w:rFonts w:cs="Times New Roman"/>
          <w:szCs w:val="21"/>
        </w:rPr>
        <w:t>that satisfies the following conditions is found:</w:t>
      </w:r>
    </w:p>
    <w:p w14:paraId="76A3AED6" w14:textId="76B3CFF0" w:rsidR="00AA1CAC" w:rsidRPr="00592A57" w:rsidRDefault="00D7210D" w:rsidP="00AA1CAC">
      <w:pPr>
        <w:pStyle w:val="af0"/>
        <w:ind w:left="420" w:firstLineChars="0" w:firstLine="0"/>
        <w:jc w:val="center"/>
        <w:rPr>
          <w:szCs w:val="21"/>
        </w:rPr>
      </w:pPr>
      <w:r w:rsidRPr="00592A57">
        <w:rPr>
          <w:position w:val="-12"/>
          <w:szCs w:val="21"/>
        </w:rPr>
        <w:object w:dxaOrig="3800" w:dyaOrig="340" w14:anchorId="60A1E62C">
          <v:shape id="_x0000_i1030" type="#_x0000_t75" style="width:189.8pt;height:16.85pt" o:ole="">
            <v:imagedata r:id="rId18" o:title=""/>
          </v:shape>
          <o:OLEObject Type="Embed" ProgID="Equation.DSMT4" ShapeID="_x0000_i1030" DrawAspect="Content" ObjectID="_1744983638" r:id="rId19"/>
        </w:object>
      </w:r>
    </w:p>
    <w:p w14:paraId="202218C5" w14:textId="64EB4600" w:rsidR="00AA1CAC" w:rsidRPr="00592A57" w:rsidRDefault="00AA1CAC" w:rsidP="00AA1CAC">
      <w:pPr>
        <w:pStyle w:val="af0"/>
        <w:ind w:left="420" w:firstLineChars="0" w:firstLine="0"/>
        <w:rPr>
          <w:szCs w:val="21"/>
        </w:rPr>
      </w:pPr>
      <w:r w:rsidRPr="00592A57">
        <w:rPr>
          <w:szCs w:val="21"/>
        </w:rPr>
        <w:t xml:space="preserve">where </w:t>
      </w:r>
      <w:r w:rsidR="00D7210D" w:rsidRPr="00592A57">
        <w:rPr>
          <w:position w:val="-6"/>
          <w:szCs w:val="21"/>
        </w:rPr>
        <w:object w:dxaOrig="139" w:dyaOrig="260" w14:anchorId="1537F190">
          <v:shape id="_x0000_i1031" type="#_x0000_t75" style="width:7pt;height:13.1pt" o:ole="">
            <v:imagedata r:id="rId20" o:title=""/>
          </v:shape>
          <o:OLEObject Type="Embed" ProgID="Equation.DSMT4" ShapeID="_x0000_i1031" DrawAspect="Content" ObjectID="_1744983639" r:id="rId21"/>
        </w:object>
      </w:r>
      <w:r w:rsidR="0076426D" w:rsidRPr="00592A57">
        <w:rPr>
          <w:szCs w:val="21"/>
        </w:rPr>
        <w:t xml:space="preserve"> </w:t>
      </w:r>
      <w:r w:rsidRPr="00592A57">
        <w:rPr>
          <w:rFonts w:cs="Times New Roman"/>
          <w:szCs w:val="21"/>
        </w:rPr>
        <w:t>is the step length, which is generally set at one-fifth of the length of</w:t>
      </w:r>
      <w:r w:rsidR="00D7210D" w:rsidRPr="00592A57">
        <w:rPr>
          <w:position w:val="-10"/>
          <w:szCs w:val="21"/>
        </w:rPr>
        <w:object w:dxaOrig="360" w:dyaOrig="300" w14:anchorId="5108F07C">
          <v:shape id="_x0000_i1032" type="#_x0000_t75" style="width:18.25pt;height:14.95pt" o:ole="">
            <v:imagedata r:id="rId22" o:title=""/>
          </v:shape>
          <o:OLEObject Type="Embed" ProgID="Equation.DSMT4" ShapeID="_x0000_i1032" DrawAspect="Content" ObjectID="_1744983640" r:id="rId23"/>
        </w:object>
      </w:r>
      <w:r w:rsidRPr="00592A57">
        <w:rPr>
          <w:szCs w:val="21"/>
        </w:rPr>
        <w:t xml:space="preserve">. </w:t>
      </w:r>
    </w:p>
    <w:p w14:paraId="190F79BE" w14:textId="34801535" w:rsidR="00AA1CAC" w:rsidRPr="00592A57" w:rsidRDefault="00AA1CAC" w:rsidP="00AA1CAC">
      <w:pPr>
        <w:pStyle w:val="af0"/>
        <w:ind w:left="420" w:firstLineChars="0" w:firstLine="0"/>
        <w:rPr>
          <w:rFonts w:cs="Times New Roman"/>
          <w:szCs w:val="21"/>
        </w:rPr>
      </w:pPr>
      <w:r w:rsidRPr="00592A57">
        <w:rPr>
          <w:szCs w:val="21"/>
        </w:rPr>
        <w:t xml:space="preserve">Secondly, </w:t>
      </w:r>
      <w:r w:rsidRPr="00592A57">
        <w:rPr>
          <w:rFonts w:cs="Times New Roman"/>
          <w:szCs w:val="21"/>
        </w:rPr>
        <w:t xml:space="preserve">for each similarity matrix, a new matrix </w:t>
      </w:r>
      <w:r w:rsidR="00D7210D" w:rsidRPr="00592A57">
        <w:rPr>
          <w:position w:val="-4"/>
          <w:szCs w:val="21"/>
        </w:rPr>
        <w:object w:dxaOrig="279" w:dyaOrig="220" w14:anchorId="34DC2D34">
          <v:shape id="_x0000_i1033" type="#_x0000_t75" style="width:14.05pt;height:11.2pt" o:ole="">
            <v:imagedata r:id="rId24" o:title=""/>
          </v:shape>
          <o:OLEObject Type="Embed" ProgID="Equation.DSMT4" ShapeID="_x0000_i1033" DrawAspect="Content" ObjectID="_1744983641" r:id="rId25"/>
        </w:object>
      </w:r>
      <w:r w:rsidRPr="00592A57">
        <w:rPr>
          <w:szCs w:val="21"/>
        </w:rPr>
        <w:t xml:space="preserve"> </w:t>
      </w:r>
      <w:r w:rsidRPr="00592A57">
        <w:rPr>
          <w:rFonts w:cs="Times New Roman"/>
          <w:szCs w:val="21"/>
        </w:rPr>
        <w:t xml:space="preserve">and </w:t>
      </w:r>
      <w:r w:rsidR="00D7210D" w:rsidRPr="00592A57">
        <w:rPr>
          <w:position w:val="-4"/>
          <w:szCs w:val="21"/>
        </w:rPr>
        <w:object w:dxaOrig="240" w:dyaOrig="220" w14:anchorId="7C662CB2">
          <v:shape id="_x0000_i1034" type="#_x0000_t75" style="width:11.7pt;height:11.2pt" o:ole="">
            <v:imagedata r:id="rId26" o:title=""/>
          </v:shape>
          <o:OLEObject Type="Embed" ProgID="Equation.DSMT4" ShapeID="_x0000_i1034" DrawAspect="Content" ObjectID="_1744983642" r:id="rId27"/>
        </w:object>
      </w:r>
      <w:r w:rsidRPr="00592A57">
        <w:rPr>
          <w:szCs w:val="21"/>
        </w:rPr>
        <w:t xml:space="preserve"> </w:t>
      </w:r>
      <w:r w:rsidRPr="00592A57">
        <w:rPr>
          <w:rFonts w:cs="Times New Roman"/>
          <w:szCs w:val="21"/>
        </w:rPr>
        <w:t>are obtained:</w:t>
      </w:r>
    </w:p>
    <w:p w14:paraId="43DAD4A9" w14:textId="1C0F4702" w:rsidR="00AA1CAC" w:rsidRPr="00592A57" w:rsidRDefault="00D7210D" w:rsidP="00AA1CAC">
      <w:pPr>
        <w:pStyle w:val="MTDisplayEquation"/>
        <w:jc w:val="center"/>
        <w:rPr>
          <w:szCs w:val="21"/>
        </w:rPr>
      </w:pPr>
      <w:r w:rsidRPr="00592A57">
        <w:rPr>
          <w:position w:val="-36"/>
          <w:szCs w:val="21"/>
        </w:rPr>
        <w:object w:dxaOrig="4380" w:dyaOrig="820" w14:anchorId="294C52BB">
          <v:shape id="_x0000_i1035" type="#_x0000_t75" style="width:219.25pt;height:41.15pt" o:ole="">
            <v:imagedata r:id="rId28" o:title=""/>
          </v:shape>
          <o:OLEObject Type="Embed" ProgID="Equation.DSMT4" ShapeID="_x0000_i1035" DrawAspect="Content" ObjectID="_1744983643" r:id="rId29"/>
        </w:object>
      </w:r>
    </w:p>
    <w:p w14:paraId="5D94475B" w14:textId="11CE2A4B" w:rsidR="00AA1CAC" w:rsidRPr="00592A57" w:rsidRDefault="00D7210D" w:rsidP="00AA1CAC">
      <w:pPr>
        <w:pStyle w:val="af0"/>
        <w:ind w:left="420" w:firstLineChars="0" w:firstLine="0"/>
        <w:jc w:val="center"/>
        <w:rPr>
          <w:szCs w:val="21"/>
        </w:rPr>
      </w:pPr>
      <w:r w:rsidRPr="00592A57">
        <w:rPr>
          <w:position w:val="-36"/>
          <w:szCs w:val="21"/>
        </w:rPr>
        <w:object w:dxaOrig="4020" w:dyaOrig="820" w14:anchorId="0E90671A">
          <v:shape id="_x0000_i1036" type="#_x0000_t75" style="width:201.05pt;height:41.15pt" o:ole="">
            <v:imagedata r:id="rId30" o:title=""/>
          </v:shape>
          <o:OLEObject Type="Embed" ProgID="Equation.DSMT4" ShapeID="_x0000_i1036" DrawAspect="Content" ObjectID="_1744983644" r:id="rId31"/>
        </w:object>
      </w:r>
    </w:p>
    <w:p w14:paraId="15AE0003" w14:textId="03126871" w:rsidR="00AA1CAC" w:rsidRPr="00592A57" w:rsidRDefault="003034B1" w:rsidP="00AA1CAC">
      <w:pPr>
        <w:pStyle w:val="af0"/>
        <w:ind w:left="420" w:firstLineChars="0" w:firstLine="0"/>
        <w:rPr>
          <w:szCs w:val="21"/>
        </w:rPr>
      </w:pPr>
      <w:r w:rsidRPr="00592A57">
        <w:rPr>
          <w:rFonts w:cs="Times New Roman"/>
          <w:szCs w:val="21"/>
        </w:rPr>
        <w:t xml:space="preserve">Thirdly, </w:t>
      </w:r>
      <w:r w:rsidR="00D7210D" w:rsidRPr="00592A57">
        <w:rPr>
          <w:position w:val="-4"/>
          <w:szCs w:val="21"/>
        </w:rPr>
        <w:object w:dxaOrig="279" w:dyaOrig="220" w14:anchorId="641EB6A4">
          <v:shape id="_x0000_i1037" type="#_x0000_t75" style="width:14.05pt;height:11.2pt" o:ole="">
            <v:imagedata r:id="rId32" o:title=""/>
          </v:shape>
          <o:OLEObject Type="Embed" ProgID="Equation.DSMT4" ShapeID="_x0000_i1037" DrawAspect="Content" ObjectID="_1744983645" r:id="rId33"/>
        </w:object>
      </w:r>
      <w:r w:rsidRPr="00592A57">
        <w:rPr>
          <w:rFonts w:cs="Times New Roman"/>
          <w:szCs w:val="21"/>
        </w:rPr>
        <w:t>and</w:t>
      </w:r>
      <w:r w:rsidR="00D7210D" w:rsidRPr="00592A57">
        <w:rPr>
          <w:position w:val="-4"/>
          <w:szCs w:val="21"/>
        </w:rPr>
        <w:object w:dxaOrig="240" w:dyaOrig="220" w14:anchorId="09E8C107">
          <v:shape id="_x0000_i1038" type="#_x0000_t75" style="width:11.7pt;height:11.2pt" o:ole="">
            <v:imagedata r:id="rId34" o:title=""/>
          </v:shape>
          <o:OLEObject Type="Embed" ProgID="Equation.DSMT4" ShapeID="_x0000_i1038" DrawAspect="Content" ObjectID="_1744983646" r:id="rId35"/>
        </w:object>
      </w:r>
      <w:r w:rsidRPr="00592A57">
        <w:rPr>
          <w:szCs w:val="21"/>
        </w:rPr>
        <w:t xml:space="preserve">combine with </w:t>
      </w:r>
      <w:r w:rsidRPr="00592A57">
        <w:rPr>
          <w:rFonts w:cs="Times New Roman"/>
          <w:szCs w:val="21"/>
        </w:rPr>
        <w:t>the association matrix</w:t>
      </w:r>
      <w:r w:rsidR="00D7210D" w:rsidRPr="00592A57">
        <w:rPr>
          <w:position w:val="-4"/>
          <w:szCs w:val="21"/>
        </w:rPr>
        <w:object w:dxaOrig="220" w:dyaOrig="220" w14:anchorId="7F47668C">
          <v:shape id="_x0000_i1039" type="#_x0000_t75" style="width:11.2pt;height:11.2pt" o:ole="">
            <v:imagedata r:id="rId36" o:title=""/>
          </v:shape>
          <o:OLEObject Type="Embed" ProgID="Equation.DSMT4" ShapeID="_x0000_i1039" DrawAspect="Content" ObjectID="_1744983647" r:id="rId37"/>
        </w:object>
      </w:r>
      <w:r w:rsidRPr="00592A57">
        <w:rPr>
          <w:szCs w:val="21"/>
        </w:rPr>
        <w:t>to obtain a new interaction profile</w:t>
      </w:r>
      <w:r w:rsidR="00D7210D" w:rsidRPr="00592A57">
        <w:rPr>
          <w:position w:val="-10"/>
          <w:szCs w:val="21"/>
        </w:rPr>
        <w:object w:dxaOrig="360" w:dyaOrig="300" w14:anchorId="0657B9C6">
          <v:shape id="_x0000_i1040" type="#_x0000_t75" style="width:18.25pt;height:14.95pt" o:ole="">
            <v:imagedata r:id="rId38" o:title=""/>
          </v:shape>
          <o:OLEObject Type="Embed" ProgID="Equation.DSMT4" ShapeID="_x0000_i1040" DrawAspect="Content" ObjectID="_1744983648" r:id="rId39"/>
        </w:object>
      </w:r>
      <w:r w:rsidRPr="00592A57">
        <w:rPr>
          <w:szCs w:val="21"/>
        </w:rPr>
        <w:t>:</w:t>
      </w:r>
    </w:p>
    <w:p w14:paraId="0D90E77E" w14:textId="6EB6F6D1" w:rsidR="003034B1" w:rsidRPr="00592A57" w:rsidRDefault="00D7210D" w:rsidP="003034B1">
      <w:pPr>
        <w:pStyle w:val="af0"/>
        <w:ind w:left="420" w:firstLineChars="0" w:firstLine="0"/>
        <w:jc w:val="center"/>
        <w:rPr>
          <w:szCs w:val="21"/>
        </w:rPr>
      </w:pPr>
      <w:r w:rsidRPr="00592A57">
        <w:rPr>
          <w:position w:val="-30"/>
          <w:szCs w:val="21"/>
        </w:rPr>
        <w:object w:dxaOrig="2220" w:dyaOrig="639" w14:anchorId="2DFF5863">
          <v:shape id="_x0000_i1041" type="#_x0000_t75" style="width:110.8pt;height:31.8pt" o:ole="">
            <v:imagedata r:id="rId40" o:title=""/>
          </v:shape>
          <o:OLEObject Type="Embed" ProgID="Equation.DSMT4" ShapeID="_x0000_i1041" DrawAspect="Content" ObjectID="_1744983649" r:id="rId41"/>
        </w:object>
      </w:r>
    </w:p>
    <w:p w14:paraId="3AC8BE08" w14:textId="1EF59FBA" w:rsidR="003034B1" w:rsidRPr="00592A57" w:rsidRDefault="00D7210D" w:rsidP="003034B1">
      <w:pPr>
        <w:pStyle w:val="af0"/>
        <w:ind w:left="420" w:firstLineChars="0" w:firstLine="0"/>
        <w:jc w:val="center"/>
        <w:rPr>
          <w:szCs w:val="21"/>
        </w:rPr>
      </w:pPr>
      <w:r w:rsidRPr="00592A57">
        <w:rPr>
          <w:position w:val="-30"/>
          <w:szCs w:val="21"/>
        </w:rPr>
        <w:object w:dxaOrig="2140" w:dyaOrig="639" w14:anchorId="6FA2F21C">
          <v:shape id="_x0000_i1042" type="#_x0000_t75" style="width:107.05pt;height:31.8pt" o:ole="">
            <v:imagedata r:id="rId42" o:title=""/>
          </v:shape>
          <o:OLEObject Type="Embed" ProgID="Equation.DSMT4" ShapeID="_x0000_i1042" DrawAspect="Content" ObjectID="_1744983650" r:id="rId43"/>
        </w:object>
      </w:r>
    </w:p>
    <w:p w14:paraId="7C64EB05" w14:textId="237EAB5B" w:rsidR="003034B1" w:rsidRPr="00592A57" w:rsidRDefault="00D7210D" w:rsidP="003034B1">
      <w:pPr>
        <w:pStyle w:val="af0"/>
        <w:ind w:left="420" w:firstLineChars="0" w:firstLine="0"/>
        <w:jc w:val="center"/>
        <w:rPr>
          <w:szCs w:val="21"/>
        </w:rPr>
      </w:pPr>
      <w:r w:rsidRPr="00592A57">
        <w:rPr>
          <w:position w:val="-24"/>
          <w:szCs w:val="21"/>
        </w:rPr>
        <w:object w:dxaOrig="1460" w:dyaOrig="580" w14:anchorId="6172565F">
          <v:shape id="_x0000_i1043" type="#_x0000_t75" style="width:73.4pt;height:29pt" o:ole="">
            <v:imagedata r:id="rId44" o:title=""/>
          </v:shape>
          <o:OLEObject Type="Embed" ProgID="Equation.DSMT4" ShapeID="_x0000_i1043" DrawAspect="Content" ObjectID="_1744983651" r:id="rId45"/>
        </w:object>
      </w:r>
    </w:p>
    <w:p w14:paraId="6CD565C3" w14:textId="021C19DD" w:rsidR="00BE1EDC" w:rsidRPr="00592A57" w:rsidRDefault="0013030F" w:rsidP="00034AE6">
      <w:pPr>
        <w:pStyle w:val="af0"/>
        <w:ind w:left="420" w:firstLineChars="0" w:firstLine="0"/>
        <w:rPr>
          <w:szCs w:val="21"/>
        </w:rPr>
      </w:pPr>
      <w:r w:rsidRPr="00592A57">
        <w:rPr>
          <w:szCs w:val="21"/>
        </w:rPr>
        <w:t xml:space="preserve">where </w:t>
      </w:r>
      <w:r w:rsidR="00D7210D" w:rsidRPr="00592A57">
        <w:rPr>
          <w:position w:val="-10"/>
          <w:szCs w:val="21"/>
        </w:rPr>
        <w:object w:dxaOrig="260" w:dyaOrig="300" w14:anchorId="4B934347">
          <v:shape id="_x0000_i1044" type="#_x0000_t75" style="width:13.1pt;height:14.95pt" o:ole="">
            <v:imagedata r:id="rId46" o:title=""/>
          </v:shape>
          <o:OLEObject Type="Embed" ProgID="Equation.DSMT4" ShapeID="_x0000_i1044" DrawAspect="Content" ObjectID="_1744983652" r:id="rId47"/>
        </w:object>
      </w:r>
      <w:r w:rsidR="006F0BCB" w:rsidRPr="00592A57">
        <w:rPr>
          <w:szCs w:val="21"/>
        </w:rPr>
        <w:t>(</w:t>
      </w:r>
      <w:r w:rsidR="00D7210D" w:rsidRPr="00592A57">
        <w:rPr>
          <w:position w:val="-10"/>
          <w:szCs w:val="21"/>
        </w:rPr>
        <w:object w:dxaOrig="220" w:dyaOrig="300" w14:anchorId="7EE0F7AA">
          <v:shape id="_x0000_i1045" type="#_x0000_t75" style="width:11.2pt;height:14.95pt" o:ole="">
            <v:imagedata r:id="rId48" o:title=""/>
          </v:shape>
          <o:OLEObject Type="Embed" ProgID="Equation.DSMT4" ShapeID="_x0000_i1045" DrawAspect="Content" ObjectID="_1744983653" r:id="rId49"/>
        </w:object>
      </w:r>
      <w:r w:rsidR="006F0BCB" w:rsidRPr="00592A57">
        <w:rPr>
          <w:szCs w:val="21"/>
        </w:rPr>
        <w:t>)</w:t>
      </w:r>
      <w:r w:rsidRPr="00592A57">
        <w:rPr>
          <w:szCs w:val="21"/>
        </w:rPr>
        <w:t xml:space="preserve"> </w:t>
      </w:r>
      <w:r w:rsidRPr="00592A57">
        <w:rPr>
          <w:rFonts w:cs="Times New Roman"/>
          <w:szCs w:val="21"/>
        </w:rPr>
        <w:t xml:space="preserve">to </w:t>
      </w:r>
      <w:r w:rsidR="00D7210D" w:rsidRPr="00592A57">
        <w:rPr>
          <w:position w:val="-10"/>
          <w:szCs w:val="21"/>
        </w:rPr>
        <w:object w:dxaOrig="320" w:dyaOrig="300" w14:anchorId="3220752F">
          <v:shape id="_x0000_i1046" type="#_x0000_t75" style="width:15.45pt;height:14.95pt" o:ole="">
            <v:imagedata r:id="rId50" o:title=""/>
          </v:shape>
          <o:OLEObject Type="Embed" ProgID="Equation.DSMT4" ShapeID="_x0000_i1046" DrawAspect="Content" ObjectID="_1744983654" r:id="rId51"/>
        </w:object>
      </w:r>
      <w:r w:rsidR="006F0BCB" w:rsidRPr="00592A57">
        <w:rPr>
          <w:szCs w:val="21"/>
        </w:rPr>
        <w:t>(</w:t>
      </w:r>
      <w:r w:rsidR="00D7210D" w:rsidRPr="00592A57">
        <w:rPr>
          <w:position w:val="-12"/>
          <w:szCs w:val="21"/>
        </w:rPr>
        <w:object w:dxaOrig="240" w:dyaOrig="320" w14:anchorId="2ACB3D08">
          <v:shape id="_x0000_i1047" type="#_x0000_t75" style="width:11.7pt;height:15.45pt" o:ole="">
            <v:imagedata r:id="rId52" o:title=""/>
          </v:shape>
          <o:OLEObject Type="Embed" ProgID="Equation.DSMT4" ShapeID="_x0000_i1047" DrawAspect="Content" ObjectID="_1744983655" r:id="rId53"/>
        </w:object>
      </w:r>
      <w:r w:rsidR="006F0BCB" w:rsidRPr="00592A57">
        <w:rPr>
          <w:szCs w:val="21"/>
        </w:rPr>
        <w:t>)</w:t>
      </w:r>
      <w:r w:rsidRPr="00592A57">
        <w:rPr>
          <w:szCs w:val="21"/>
        </w:rPr>
        <w:t xml:space="preserve"> </w:t>
      </w:r>
      <w:r w:rsidRPr="00592A57">
        <w:rPr>
          <w:rFonts w:cs="Times New Roman"/>
          <w:szCs w:val="21"/>
        </w:rPr>
        <w:t>are sorted in descending order by their similarity to</w:t>
      </w:r>
      <w:r w:rsidR="0020137A" w:rsidRPr="00592A57">
        <w:rPr>
          <w:rFonts w:cs="Times New Roman"/>
          <w:szCs w:val="21"/>
        </w:rPr>
        <w:t xml:space="preserve"> </w:t>
      </w:r>
      <w:r w:rsidR="00D7210D" w:rsidRPr="00592A57">
        <w:rPr>
          <w:position w:val="-10"/>
          <w:szCs w:val="21"/>
        </w:rPr>
        <w:object w:dxaOrig="260" w:dyaOrig="300" w14:anchorId="715DA8AF">
          <v:shape id="_x0000_i1048" type="#_x0000_t75" style="width:13.1pt;height:14.95pt" o:ole="">
            <v:imagedata r:id="rId54" o:title=""/>
          </v:shape>
          <o:OLEObject Type="Embed" ProgID="Equation.DSMT4" ShapeID="_x0000_i1048" DrawAspect="Content" ObjectID="_1744983656" r:id="rId55"/>
        </w:object>
      </w:r>
      <w:r w:rsidR="0020137A" w:rsidRPr="00592A57">
        <w:rPr>
          <w:szCs w:val="21"/>
        </w:rPr>
        <w:t>(</w:t>
      </w:r>
      <w:r w:rsidR="00D7210D" w:rsidRPr="00592A57">
        <w:rPr>
          <w:position w:val="-10"/>
          <w:szCs w:val="21"/>
        </w:rPr>
        <w:object w:dxaOrig="220" w:dyaOrig="300" w14:anchorId="0EDB822B">
          <v:shape id="_x0000_i1049" type="#_x0000_t75" style="width:11.2pt;height:14.95pt" o:ole="">
            <v:imagedata r:id="rId56" o:title=""/>
          </v:shape>
          <o:OLEObject Type="Embed" ProgID="Equation.DSMT4" ShapeID="_x0000_i1049" DrawAspect="Content" ObjectID="_1744983657" r:id="rId57"/>
        </w:object>
      </w:r>
      <w:r w:rsidR="0020137A" w:rsidRPr="00592A57">
        <w:rPr>
          <w:szCs w:val="21"/>
        </w:rPr>
        <w:t>)</w:t>
      </w:r>
      <w:r w:rsidR="00BE1EDC" w:rsidRPr="00592A57">
        <w:rPr>
          <w:szCs w:val="21"/>
        </w:rPr>
        <w:t xml:space="preserve">, </w:t>
      </w:r>
      <w:r w:rsidR="00D7210D" w:rsidRPr="00592A57">
        <w:rPr>
          <w:position w:val="-26"/>
          <w:szCs w:val="21"/>
        </w:rPr>
        <w:object w:dxaOrig="1700" w:dyaOrig="600" w14:anchorId="6E5513DC">
          <v:shape id="_x0000_i1050" type="#_x0000_t75" style="width:85.1pt;height:29.9pt" o:ole="">
            <v:imagedata r:id="rId58" o:title=""/>
          </v:shape>
          <o:OLEObject Type="Embed" ProgID="Equation.DSMT4" ShapeID="_x0000_i1050" DrawAspect="Content" ObjectID="_1744983658" r:id="rId59"/>
        </w:object>
      </w:r>
      <w:r w:rsidR="00BE1EDC" w:rsidRPr="00592A57">
        <w:rPr>
          <w:szCs w:val="21"/>
        </w:rPr>
        <w:t xml:space="preserve">, </w:t>
      </w:r>
      <w:r w:rsidR="00D7210D" w:rsidRPr="00592A57">
        <w:rPr>
          <w:position w:val="-26"/>
          <w:szCs w:val="21"/>
        </w:rPr>
        <w:object w:dxaOrig="1579" w:dyaOrig="600" w14:anchorId="7005BFF4">
          <v:shape id="_x0000_i1051" type="#_x0000_t75" style="width:79pt;height:29.9pt" o:ole="">
            <v:imagedata r:id="rId60" o:title=""/>
          </v:shape>
          <o:OLEObject Type="Embed" ProgID="Equation.DSMT4" ShapeID="_x0000_i1051" DrawAspect="Content" ObjectID="_1744983659" r:id="rId61"/>
        </w:object>
      </w:r>
      <w:r w:rsidR="00BE1EDC" w:rsidRPr="00592A57">
        <w:rPr>
          <w:szCs w:val="21"/>
        </w:rPr>
        <w:t>,</w:t>
      </w:r>
      <w:r w:rsidR="00034AE6" w:rsidRPr="00592A57">
        <w:rPr>
          <w:szCs w:val="21"/>
        </w:rPr>
        <w:t xml:space="preserve"> </w:t>
      </w:r>
      <w:r w:rsidR="00D7210D" w:rsidRPr="00592A57">
        <w:rPr>
          <w:position w:val="-10"/>
          <w:szCs w:val="21"/>
        </w:rPr>
        <w:object w:dxaOrig="960" w:dyaOrig="279" w14:anchorId="2AF05610">
          <v:shape id="_x0000_i1052" type="#_x0000_t75" style="width:48.15pt;height:14.05pt" o:ole="">
            <v:imagedata r:id="rId62" o:title=""/>
          </v:shape>
          <o:OLEObject Type="Embed" ProgID="Equation.DSMT4" ShapeID="_x0000_i1052" DrawAspect="Content" ObjectID="_1744983660" r:id="rId63"/>
        </w:object>
      </w:r>
      <w:r w:rsidR="00BE1EDC" w:rsidRPr="00592A57">
        <w:rPr>
          <w:szCs w:val="21"/>
        </w:rPr>
        <w:t xml:space="preserve"> </w:t>
      </w:r>
    </w:p>
    <w:p w14:paraId="4E225562" w14:textId="5E023F2E" w:rsidR="002775A3" w:rsidRPr="00592A57" w:rsidRDefault="002775A3" w:rsidP="00034AE6">
      <w:pPr>
        <w:pStyle w:val="af0"/>
        <w:ind w:left="420" w:firstLineChars="0" w:firstLine="0"/>
        <w:rPr>
          <w:szCs w:val="21"/>
        </w:rPr>
      </w:pPr>
      <w:r w:rsidRPr="00592A57">
        <w:rPr>
          <w:rFonts w:hint="eastAsia"/>
          <w:szCs w:val="21"/>
        </w:rPr>
        <w:t>F</w:t>
      </w:r>
      <w:r w:rsidRPr="00592A57">
        <w:rPr>
          <w:szCs w:val="21"/>
        </w:rPr>
        <w:t xml:space="preserve">inally, </w:t>
      </w:r>
      <w:r w:rsidR="00102F86" w:rsidRPr="00592A57">
        <w:rPr>
          <w:rFonts w:cs="Times New Roman"/>
          <w:szCs w:val="21"/>
        </w:rPr>
        <w:t>using the new interaction profile</w:t>
      </w:r>
      <w:r w:rsidR="00D7210D" w:rsidRPr="00592A57">
        <w:rPr>
          <w:position w:val="-10"/>
          <w:szCs w:val="21"/>
        </w:rPr>
        <w:object w:dxaOrig="360" w:dyaOrig="300" w14:anchorId="02640DA6">
          <v:shape id="_x0000_i1053" type="#_x0000_t75" style="width:18.25pt;height:14.95pt" o:ole="">
            <v:imagedata r:id="rId64" o:title=""/>
          </v:shape>
          <o:OLEObject Type="Embed" ProgID="Equation.DSMT4" ShapeID="_x0000_i1053" DrawAspect="Content" ObjectID="_1744983661" r:id="rId65"/>
        </w:object>
      </w:r>
      <w:r w:rsidR="00102F86" w:rsidRPr="00592A57">
        <w:rPr>
          <w:rFonts w:cs="Times New Roman"/>
          <w:szCs w:val="21"/>
        </w:rPr>
        <w:t>to update the original miRNA-disease associations matrix</w:t>
      </w:r>
      <w:r w:rsidR="00D7210D" w:rsidRPr="00592A57">
        <w:rPr>
          <w:position w:val="-4"/>
          <w:szCs w:val="21"/>
        </w:rPr>
        <w:object w:dxaOrig="220" w:dyaOrig="220" w14:anchorId="4185FC2A">
          <v:shape id="_x0000_i1054" type="#_x0000_t75" style="width:11.2pt;height:11.2pt" o:ole="">
            <v:imagedata r:id="rId66" o:title=""/>
          </v:shape>
          <o:OLEObject Type="Embed" ProgID="Equation.DSMT4" ShapeID="_x0000_i1054" DrawAspect="Content" ObjectID="_1744983662" r:id="rId67"/>
        </w:object>
      </w:r>
      <w:r w:rsidR="00102F86" w:rsidRPr="00592A57">
        <w:rPr>
          <w:rFonts w:cs="Times New Roman"/>
          <w:szCs w:val="21"/>
        </w:rPr>
        <w:t>:</w:t>
      </w:r>
    </w:p>
    <w:p w14:paraId="43B4B615" w14:textId="29E70E43" w:rsidR="0013030F" w:rsidRPr="00592A57" w:rsidRDefault="00D7210D" w:rsidP="00102F86">
      <w:pPr>
        <w:jc w:val="center"/>
        <w:rPr>
          <w:szCs w:val="21"/>
        </w:rPr>
      </w:pPr>
      <w:r w:rsidRPr="00592A57">
        <w:rPr>
          <w:position w:val="-12"/>
          <w:szCs w:val="21"/>
        </w:rPr>
        <w:object w:dxaOrig="1500" w:dyaOrig="340" w14:anchorId="062EABD7">
          <v:shape id="_x0000_i1055" type="#_x0000_t75" style="width:74.35pt;height:16.85pt" o:ole="">
            <v:imagedata r:id="rId68" o:title=""/>
          </v:shape>
          <o:OLEObject Type="Embed" ProgID="Equation.DSMT4" ShapeID="_x0000_i1055" DrawAspect="Content" ObjectID="_1744983663" r:id="rId69"/>
        </w:object>
      </w:r>
    </w:p>
    <w:p w14:paraId="508EB014" w14:textId="5515AB36" w:rsidR="006F289A" w:rsidRPr="00592A57" w:rsidRDefault="00057519" w:rsidP="00592A57">
      <w:pPr>
        <w:pStyle w:val="a8"/>
        <w:ind w:left="420"/>
      </w:pPr>
      <w:r w:rsidRPr="00592A57">
        <w:t xml:space="preserve">Supplemental formula 2: </w:t>
      </w:r>
      <w:r w:rsidR="006F289A" w:rsidRPr="00592A57">
        <w:rPr>
          <w:rFonts w:hint="eastAsia"/>
        </w:rPr>
        <w:t>T</w:t>
      </w:r>
      <w:r w:rsidR="006F289A" w:rsidRPr="00592A57">
        <w:t>he specific formula of each performance evaluation metric to measure the prediction performance of DMFVAE:</w:t>
      </w:r>
    </w:p>
    <w:p w14:paraId="275B1AEA" w14:textId="32DDBE30" w:rsidR="006F289A" w:rsidRPr="00592A57" w:rsidRDefault="006F289A" w:rsidP="006F289A">
      <w:pPr>
        <w:pStyle w:val="MTDisplayEquation"/>
        <w:rPr>
          <w:szCs w:val="21"/>
        </w:rPr>
      </w:pPr>
      <w:r w:rsidRPr="00592A57">
        <w:rPr>
          <w:szCs w:val="21"/>
        </w:rPr>
        <w:tab/>
      </w:r>
      <w:r w:rsidR="00D7210D" w:rsidRPr="00592A57">
        <w:rPr>
          <w:position w:val="-22"/>
          <w:szCs w:val="21"/>
        </w:rPr>
        <w:object w:dxaOrig="2620" w:dyaOrig="560" w14:anchorId="741D91F2">
          <v:shape id="_x0000_i1056" type="#_x0000_t75" style="width:130.9pt;height:28.05pt" o:ole="">
            <v:imagedata r:id="rId70" o:title=""/>
          </v:shape>
          <o:OLEObject Type="Embed" ProgID="Equation.DSMT4" ShapeID="_x0000_i1056" DrawAspect="Content" ObjectID="_1744983664" r:id="rId71"/>
        </w:object>
      </w:r>
      <w:r w:rsidRPr="00592A57">
        <w:rPr>
          <w:szCs w:val="21"/>
        </w:rPr>
        <w:t xml:space="preserve"> </w:t>
      </w:r>
    </w:p>
    <w:p w14:paraId="14FBC0AF" w14:textId="046A0894" w:rsidR="006832A8" w:rsidRPr="00592A57" w:rsidRDefault="006832A8" w:rsidP="006832A8">
      <w:pPr>
        <w:pStyle w:val="MTDisplayEquation"/>
        <w:rPr>
          <w:szCs w:val="21"/>
        </w:rPr>
      </w:pPr>
      <w:r w:rsidRPr="00592A57">
        <w:rPr>
          <w:szCs w:val="21"/>
        </w:rPr>
        <w:tab/>
      </w:r>
      <w:r w:rsidR="00D7210D" w:rsidRPr="00592A57">
        <w:rPr>
          <w:position w:val="-20"/>
          <w:szCs w:val="21"/>
        </w:rPr>
        <w:object w:dxaOrig="1760" w:dyaOrig="540" w14:anchorId="3941071E">
          <v:shape id="_x0000_i1057" type="#_x0000_t75" style="width:87.45pt;height:26.65pt" o:ole="">
            <v:imagedata r:id="rId72" o:title=""/>
          </v:shape>
          <o:OLEObject Type="Embed" ProgID="Equation.DSMT4" ShapeID="_x0000_i1057" DrawAspect="Content" ObjectID="_1744983665" r:id="rId73"/>
        </w:object>
      </w:r>
      <w:r w:rsidRPr="00592A57">
        <w:rPr>
          <w:szCs w:val="21"/>
        </w:rPr>
        <w:t xml:space="preserve"> </w:t>
      </w:r>
    </w:p>
    <w:p w14:paraId="7EEB0E84" w14:textId="42CEA113" w:rsidR="006832A8" w:rsidRPr="00592A57" w:rsidRDefault="0084053D" w:rsidP="006F65D0">
      <w:pPr>
        <w:pStyle w:val="MTDisplayEquation"/>
        <w:rPr>
          <w:szCs w:val="21"/>
        </w:rPr>
      </w:pPr>
      <w:r w:rsidRPr="00592A57">
        <w:rPr>
          <w:szCs w:val="21"/>
        </w:rPr>
        <w:tab/>
      </w:r>
      <w:r w:rsidR="00D7210D" w:rsidRPr="00592A57">
        <w:rPr>
          <w:position w:val="-22"/>
          <w:szCs w:val="21"/>
        </w:rPr>
        <w:object w:dxaOrig="1480" w:dyaOrig="560" w14:anchorId="73AFB426">
          <v:shape id="_x0000_i1058" type="#_x0000_t75" style="width:73.4pt;height:28.05pt" o:ole="">
            <v:imagedata r:id="rId74" o:title=""/>
          </v:shape>
          <o:OLEObject Type="Embed" ProgID="Equation.DSMT4" ShapeID="_x0000_i1058" DrawAspect="Content" ObjectID="_1744983666" r:id="rId75"/>
        </w:object>
      </w:r>
      <w:r w:rsidRPr="00592A57">
        <w:rPr>
          <w:szCs w:val="21"/>
        </w:rPr>
        <w:t xml:space="preserve"> </w:t>
      </w:r>
    </w:p>
    <w:p w14:paraId="44C7F4F6" w14:textId="50616649" w:rsidR="003C74EE" w:rsidRPr="00592A57" w:rsidRDefault="003C74EE" w:rsidP="003C74EE">
      <w:pPr>
        <w:pStyle w:val="MTDisplayEquation"/>
        <w:rPr>
          <w:szCs w:val="21"/>
        </w:rPr>
      </w:pPr>
      <w:r w:rsidRPr="00592A57">
        <w:rPr>
          <w:szCs w:val="21"/>
        </w:rPr>
        <w:lastRenderedPageBreak/>
        <w:tab/>
      </w:r>
      <w:r w:rsidR="00D7210D" w:rsidRPr="00592A57">
        <w:rPr>
          <w:position w:val="-26"/>
          <w:szCs w:val="21"/>
        </w:rPr>
        <w:object w:dxaOrig="2160" w:dyaOrig="600" w14:anchorId="6D4186FC">
          <v:shape id="_x0000_i1059" type="#_x0000_t75" style="width:108pt;height:29.9pt" o:ole="">
            <v:imagedata r:id="rId76" o:title=""/>
          </v:shape>
          <o:OLEObject Type="Embed" ProgID="Equation.DSMT4" ShapeID="_x0000_i1059" DrawAspect="Content" ObjectID="_1744983667" r:id="rId77"/>
        </w:object>
      </w:r>
      <w:r w:rsidRPr="00592A57">
        <w:rPr>
          <w:szCs w:val="21"/>
        </w:rPr>
        <w:t xml:space="preserve"> </w:t>
      </w:r>
    </w:p>
    <w:p w14:paraId="1EB0FA1A" w14:textId="457A0404" w:rsidR="00F90AF7" w:rsidRPr="00592A57" w:rsidRDefault="00F90AF7" w:rsidP="00F90AF7">
      <w:pPr>
        <w:pStyle w:val="MTDisplayEquation"/>
        <w:rPr>
          <w:szCs w:val="21"/>
        </w:rPr>
      </w:pPr>
      <w:r w:rsidRPr="00592A57">
        <w:rPr>
          <w:szCs w:val="21"/>
        </w:rPr>
        <w:tab/>
      </w:r>
      <w:r w:rsidR="00D7210D" w:rsidRPr="00592A57">
        <w:rPr>
          <w:position w:val="-22"/>
          <w:szCs w:val="21"/>
        </w:rPr>
        <w:object w:dxaOrig="1359" w:dyaOrig="560" w14:anchorId="3D4D3506">
          <v:shape id="_x0000_i1060" type="#_x0000_t75" style="width:67.8pt;height:28.05pt" o:ole="">
            <v:imagedata r:id="rId78" o:title=""/>
          </v:shape>
          <o:OLEObject Type="Embed" ProgID="Equation.DSMT4" ShapeID="_x0000_i1060" DrawAspect="Content" ObjectID="_1744983668" r:id="rId79"/>
        </w:object>
      </w:r>
      <w:r w:rsidRPr="00592A57">
        <w:rPr>
          <w:szCs w:val="21"/>
        </w:rPr>
        <w:t xml:space="preserve"> </w:t>
      </w:r>
    </w:p>
    <w:p w14:paraId="3E6CF389" w14:textId="3D7937C6" w:rsidR="005C7442" w:rsidRPr="00592A57" w:rsidRDefault="005C7442" w:rsidP="005C7442">
      <w:pPr>
        <w:pStyle w:val="MTDisplayEquation"/>
        <w:rPr>
          <w:szCs w:val="21"/>
        </w:rPr>
      </w:pPr>
      <w:r w:rsidRPr="00592A57">
        <w:rPr>
          <w:szCs w:val="21"/>
        </w:rPr>
        <w:tab/>
      </w:r>
      <w:r w:rsidR="00D7210D" w:rsidRPr="00592A57">
        <w:rPr>
          <w:position w:val="-22"/>
          <w:szCs w:val="21"/>
        </w:rPr>
        <w:object w:dxaOrig="1380" w:dyaOrig="560" w14:anchorId="080F0FDB">
          <v:shape id="_x0000_i1061" type="#_x0000_t75" style="width:69.2pt;height:28.05pt" o:ole="">
            <v:imagedata r:id="rId80" o:title=""/>
          </v:shape>
          <o:OLEObject Type="Embed" ProgID="Equation.DSMT4" ShapeID="_x0000_i1061" DrawAspect="Content" ObjectID="_1744983669" r:id="rId81"/>
        </w:object>
      </w:r>
      <w:r w:rsidRPr="00592A57">
        <w:rPr>
          <w:szCs w:val="21"/>
        </w:rPr>
        <w:t xml:space="preserve"> </w:t>
      </w:r>
    </w:p>
    <w:p w14:paraId="4D5AB70B" w14:textId="3ED32C8D" w:rsidR="00057519" w:rsidRPr="00592A57" w:rsidRDefault="00E31BF9" w:rsidP="006F65D0">
      <w:pPr>
        <w:rPr>
          <w:szCs w:val="21"/>
        </w:rPr>
      </w:pPr>
      <w:r w:rsidRPr="00592A57">
        <w:rPr>
          <w:szCs w:val="21"/>
        </w:rPr>
        <w:t xml:space="preserve">where </w:t>
      </w:r>
      <w:r w:rsidR="00D7210D" w:rsidRPr="00592A57">
        <w:rPr>
          <w:position w:val="-4"/>
          <w:szCs w:val="21"/>
        </w:rPr>
        <w:object w:dxaOrig="300" w:dyaOrig="220" w14:anchorId="27361C16">
          <v:shape id="_x0000_i1062" type="#_x0000_t75" style="width:14.95pt;height:11.2pt" o:ole="">
            <v:imagedata r:id="rId82" o:title=""/>
          </v:shape>
          <o:OLEObject Type="Embed" ProgID="Equation.DSMT4" ShapeID="_x0000_i1062" DrawAspect="Content" ObjectID="_1744983670" r:id="rId83"/>
        </w:object>
      </w:r>
      <w:r w:rsidRPr="00592A57">
        <w:rPr>
          <w:szCs w:val="21"/>
        </w:rPr>
        <w:t xml:space="preserve"> represents true positive, </w:t>
      </w:r>
      <w:r w:rsidR="00D7210D" w:rsidRPr="00592A57">
        <w:rPr>
          <w:position w:val="-6"/>
          <w:szCs w:val="21"/>
        </w:rPr>
        <w:object w:dxaOrig="340" w:dyaOrig="240" w14:anchorId="1E1BA1E5">
          <v:shape id="_x0000_i1063" type="#_x0000_t75" style="width:16.85pt;height:11.7pt" o:ole="">
            <v:imagedata r:id="rId84" o:title=""/>
          </v:shape>
          <o:OLEObject Type="Embed" ProgID="Equation.DSMT4" ShapeID="_x0000_i1063" DrawAspect="Content" ObjectID="_1744983671" r:id="rId85"/>
        </w:object>
      </w:r>
      <w:r w:rsidR="00A20307" w:rsidRPr="00592A57">
        <w:rPr>
          <w:szCs w:val="21"/>
        </w:rPr>
        <w:t xml:space="preserve"> </w:t>
      </w:r>
      <w:r w:rsidRPr="00592A57">
        <w:rPr>
          <w:szCs w:val="21"/>
        </w:rPr>
        <w:t>represents true negative,</w:t>
      </w:r>
      <w:r w:rsidR="006B003D" w:rsidRPr="00592A57">
        <w:rPr>
          <w:szCs w:val="21"/>
        </w:rPr>
        <w:t xml:space="preserve"> </w:t>
      </w:r>
      <w:r w:rsidR="00D7210D" w:rsidRPr="00592A57">
        <w:rPr>
          <w:position w:val="-4"/>
          <w:szCs w:val="21"/>
        </w:rPr>
        <w:object w:dxaOrig="340" w:dyaOrig="220" w14:anchorId="2C6E948C">
          <v:shape id="_x0000_i1064" type="#_x0000_t75" style="width:16.85pt;height:11.2pt" o:ole="">
            <v:imagedata r:id="rId86" o:title=""/>
          </v:shape>
          <o:OLEObject Type="Embed" ProgID="Equation.DSMT4" ShapeID="_x0000_i1064" DrawAspect="Content" ObjectID="_1744983672" r:id="rId87"/>
        </w:object>
      </w:r>
      <w:r w:rsidRPr="00592A57">
        <w:rPr>
          <w:szCs w:val="21"/>
        </w:rPr>
        <w:t xml:space="preserve"> represents false positive, </w:t>
      </w:r>
      <w:r w:rsidR="00D7210D" w:rsidRPr="00592A57">
        <w:rPr>
          <w:position w:val="-6"/>
          <w:szCs w:val="21"/>
        </w:rPr>
        <w:object w:dxaOrig="360" w:dyaOrig="240" w14:anchorId="3279C071">
          <v:shape id="_x0000_i1065" type="#_x0000_t75" style="width:18.25pt;height:11.7pt" o:ole="">
            <v:imagedata r:id="rId88" o:title=""/>
          </v:shape>
          <o:OLEObject Type="Embed" ProgID="Equation.DSMT4" ShapeID="_x0000_i1065" DrawAspect="Content" ObjectID="_1744983673" r:id="rId89"/>
        </w:object>
      </w:r>
      <w:r w:rsidR="00EA07AA" w:rsidRPr="00592A57">
        <w:rPr>
          <w:szCs w:val="21"/>
        </w:rPr>
        <w:t xml:space="preserve"> </w:t>
      </w:r>
      <w:r w:rsidRPr="00592A57">
        <w:rPr>
          <w:szCs w:val="21"/>
        </w:rPr>
        <w:t>represents false negative</w:t>
      </w:r>
      <w:r w:rsidR="00187181" w:rsidRPr="00592A57">
        <w:rPr>
          <w:szCs w:val="21"/>
        </w:rPr>
        <w:t xml:space="preserve">. </w:t>
      </w:r>
      <w:r w:rsidR="00D7210D" w:rsidRPr="00592A57">
        <w:rPr>
          <w:position w:val="-4"/>
          <w:szCs w:val="21"/>
        </w:rPr>
        <w:object w:dxaOrig="420" w:dyaOrig="220" w14:anchorId="483C615C">
          <v:shape id="_x0000_i1066" type="#_x0000_t75" style="width:21.5pt;height:11.2pt" o:ole="">
            <v:imagedata r:id="rId90" o:title=""/>
          </v:shape>
          <o:OLEObject Type="Embed" ProgID="Equation.DSMT4" ShapeID="_x0000_i1066" DrawAspect="Content" ObjectID="_1744983674" r:id="rId91"/>
        </w:object>
      </w:r>
      <w:r w:rsidR="00187181" w:rsidRPr="00592A57">
        <w:rPr>
          <w:szCs w:val="21"/>
        </w:rPr>
        <w:t xml:space="preserve"> </w:t>
      </w:r>
      <w:r w:rsidR="00F233B7" w:rsidRPr="00592A57">
        <w:rPr>
          <w:szCs w:val="21"/>
        </w:rPr>
        <w:t xml:space="preserve">and </w:t>
      </w:r>
      <w:r w:rsidR="00D7210D" w:rsidRPr="00592A57">
        <w:rPr>
          <w:position w:val="-4"/>
          <w:szCs w:val="21"/>
        </w:rPr>
        <w:object w:dxaOrig="460" w:dyaOrig="220" w14:anchorId="1906C3AC">
          <v:shape id="_x0000_i1067" type="#_x0000_t75" style="width:22.9pt;height:11.2pt" o:ole="">
            <v:imagedata r:id="rId92" o:title=""/>
          </v:shape>
          <o:OLEObject Type="Embed" ProgID="Equation.DSMT4" ShapeID="_x0000_i1067" DrawAspect="Content" ObjectID="_1744983675" r:id="rId93"/>
        </w:object>
      </w:r>
      <w:r w:rsidR="00F233B7" w:rsidRPr="00592A57">
        <w:rPr>
          <w:szCs w:val="21"/>
        </w:rPr>
        <w:t xml:space="preserve"> </w:t>
      </w:r>
      <w:r w:rsidR="0064028B" w:rsidRPr="00592A57">
        <w:rPr>
          <w:szCs w:val="21"/>
        </w:rPr>
        <w:t xml:space="preserve">represent true positive rate and false positive rate, according to them, the ROC curve is obtained, and the corresponding area is AUC. </w:t>
      </w:r>
      <w:r w:rsidR="00A214A2" w:rsidRPr="00592A57">
        <w:rPr>
          <w:szCs w:val="21"/>
        </w:rPr>
        <w:t xml:space="preserve">Similarly, AUPR is obtained according to precision and recall. </w:t>
      </w:r>
    </w:p>
    <w:p w14:paraId="6F292103" w14:textId="3C712E5A" w:rsidR="00057519" w:rsidRPr="00592A57" w:rsidRDefault="00057519" w:rsidP="00592A57">
      <w:pPr>
        <w:ind w:left="420" w:hanging="420"/>
        <w:rPr>
          <w:rFonts w:cs="Times New Roman"/>
          <w:b/>
          <w:sz w:val="24"/>
          <w:szCs w:val="24"/>
        </w:rPr>
      </w:pPr>
      <w:r w:rsidRPr="00592A57">
        <w:rPr>
          <w:rFonts w:cs="Times New Roman"/>
          <w:b/>
          <w:sz w:val="24"/>
          <w:szCs w:val="24"/>
        </w:rPr>
        <w:t>Supplemental Fig</w:t>
      </w:r>
      <w:r w:rsidR="0065731E">
        <w:rPr>
          <w:rFonts w:cs="Times New Roman" w:hint="eastAsia"/>
          <w:b/>
          <w:sz w:val="24"/>
          <w:szCs w:val="24"/>
        </w:rPr>
        <w:t>ure</w:t>
      </w:r>
      <w:r w:rsidRPr="00592A57">
        <w:rPr>
          <w:rFonts w:cs="Times New Roman"/>
          <w:b/>
          <w:sz w:val="24"/>
          <w:szCs w:val="24"/>
        </w:rPr>
        <w:t>s</w:t>
      </w:r>
      <w:r w:rsidRPr="00592A57">
        <w:rPr>
          <w:rFonts w:cs="Times New Roman" w:hint="eastAsia"/>
          <w:b/>
          <w:sz w:val="24"/>
          <w:szCs w:val="24"/>
        </w:rPr>
        <w:t>：</w:t>
      </w:r>
    </w:p>
    <w:p w14:paraId="0DF6C06B" w14:textId="77777777" w:rsidR="00057519" w:rsidRPr="00592A57" w:rsidRDefault="00F94D7D" w:rsidP="00057519">
      <w:pPr>
        <w:pStyle w:val="a8"/>
        <w:keepNext/>
        <w:jc w:val="center"/>
      </w:pPr>
      <w:r w:rsidRPr="00592A57">
        <w:rPr>
          <w:noProof/>
        </w:rPr>
        <w:drawing>
          <wp:inline distT="0" distB="0" distL="0" distR="0" wp14:anchorId="1BCD83AB" wp14:editId="1AE43CA8">
            <wp:extent cx="5158853" cy="29337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94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" t="1574" r="1394" b="1714"/>
                    <a:stretch/>
                  </pic:blipFill>
                  <pic:spPr bwMode="auto">
                    <a:xfrm>
                      <a:off x="0" y="0"/>
                      <a:ext cx="5159848" cy="2934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3E4E2" w14:textId="63FEA3D9" w:rsidR="00C854C1" w:rsidRPr="009B04E3" w:rsidRDefault="00057519" w:rsidP="00057519">
      <w:pPr>
        <w:pStyle w:val="ab"/>
        <w:jc w:val="center"/>
        <w:rPr>
          <w:rFonts w:ascii="Times New Roman" w:eastAsiaTheme="minorEastAsia" w:hAnsi="Times New Roman" w:cstheme="minorBidi"/>
          <w:b/>
          <w:bCs/>
          <w:sz w:val="21"/>
          <w:szCs w:val="21"/>
        </w:rPr>
      </w:pPr>
      <w:bookmarkStart w:id="1" w:name="_Ref130653008"/>
      <w:r w:rsidRPr="009B04E3">
        <w:rPr>
          <w:rFonts w:ascii="Times New Roman" w:eastAsiaTheme="minorEastAsia" w:hAnsi="Times New Roman" w:cstheme="minorBidi"/>
          <w:b/>
          <w:bCs/>
          <w:sz w:val="21"/>
          <w:szCs w:val="21"/>
        </w:rPr>
        <w:t>Supplemental Fig S</w:t>
      </w:r>
      <w:r w:rsidRPr="009B04E3">
        <w:rPr>
          <w:rFonts w:ascii="Times New Roman" w:eastAsiaTheme="minorEastAsia" w:hAnsi="Times New Roman" w:cstheme="minorBidi"/>
          <w:b/>
          <w:bCs/>
          <w:sz w:val="21"/>
          <w:szCs w:val="21"/>
        </w:rPr>
        <w:fldChar w:fldCharType="begin"/>
      </w:r>
      <w:r w:rsidRPr="009B04E3">
        <w:rPr>
          <w:rFonts w:ascii="Times New Roman" w:eastAsiaTheme="minorEastAsia" w:hAnsi="Times New Roman" w:cstheme="minorBidi"/>
          <w:b/>
          <w:bCs/>
          <w:sz w:val="21"/>
          <w:szCs w:val="21"/>
        </w:rPr>
        <w:instrText xml:space="preserve"> SEQ Supplemental_Fig_S \* ARABIC </w:instrText>
      </w:r>
      <w:r w:rsidRPr="009B04E3">
        <w:rPr>
          <w:rFonts w:ascii="Times New Roman" w:eastAsiaTheme="minorEastAsia" w:hAnsi="Times New Roman" w:cstheme="minorBidi"/>
          <w:b/>
          <w:bCs/>
          <w:sz w:val="21"/>
          <w:szCs w:val="21"/>
        </w:rPr>
        <w:fldChar w:fldCharType="separate"/>
      </w:r>
      <w:r w:rsidR="001647DB" w:rsidRPr="009B04E3">
        <w:rPr>
          <w:rFonts w:ascii="Times New Roman" w:eastAsiaTheme="minorEastAsia" w:hAnsi="Times New Roman" w:cstheme="minorBidi"/>
          <w:b/>
          <w:bCs/>
          <w:noProof/>
          <w:sz w:val="21"/>
          <w:szCs w:val="21"/>
        </w:rPr>
        <w:t>1</w:t>
      </w:r>
      <w:r w:rsidRPr="009B04E3">
        <w:rPr>
          <w:rFonts w:ascii="Times New Roman" w:eastAsiaTheme="minorEastAsia" w:hAnsi="Times New Roman" w:cstheme="minorBidi"/>
          <w:b/>
          <w:bCs/>
          <w:sz w:val="21"/>
          <w:szCs w:val="21"/>
        </w:rPr>
        <w:fldChar w:fldCharType="end"/>
      </w:r>
      <w:bookmarkEnd w:id="1"/>
      <w:r w:rsidR="001647DB" w:rsidRPr="009B04E3">
        <w:rPr>
          <w:rFonts w:ascii="Times New Roman" w:eastAsiaTheme="minorEastAsia" w:hAnsi="Times New Roman" w:cstheme="minorBidi"/>
          <w:b/>
          <w:bCs/>
          <w:sz w:val="21"/>
          <w:szCs w:val="21"/>
        </w:rPr>
        <w:t xml:space="preserve">. </w:t>
      </w:r>
      <w:r w:rsidR="009B04E3" w:rsidRPr="009B04E3">
        <w:rPr>
          <w:rFonts w:ascii="Times New Roman" w:eastAsiaTheme="minorEastAsia" w:hAnsi="Times New Roman" w:cstheme="minorBidi"/>
          <w:b/>
          <w:bCs/>
          <w:sz w:val="21"/>
          <w:szCs w:val="21"/>
        </w:rPr>
        <w:t>The detailed parameters tuning experiments on HMDD v2.0 balanced datasets</w:t>
      </w:r>
      <w:r w:rsidR="009B04E3" w:rsidRPr="009B04E3">
        <w:rPr>
          <w:rFonts w:ascii="Times New Roman" w:eastAsiaTheme="minorEastAsia" w:hAnsi="Times New Roman" w:cstheme="minorBidi"/>
          <w:b/>
          <w:bCs/>
          <w:sz w:val="21"/>
          <w:szCs w:val="21"/>
        </w:rPr>
        <w:t xml:space="preserve">. </w:t>
      </w:r>
      <w:r w:rsidR="00C66C33" w:rsidRPr="009B04E3">
        <w:rPr>
          <w:rFonts w:ascii="Times New Roman" w:eastAsiaTheme="minorEastAsia" w:hAnsi="Times New Roman" w:cstheme="minorBidi"/>
          <w:b/>
          <w:bCs/>
          <w:sz w:val="21"/>
          <w:szCs w:val="21"/>
        </w:rPr>
        <w:t>The F1 and Acc representF1-score and accuracy, respectively</w:t>
      </w:r>
    </w:p>
    <w:p w14:paraId="71758920" w14:textId="1938BD39" w:rsidR="001647DB" w:rsidRPr="00592A57" w:rsidRDefault="001647DB" w:rsidP="002F4721">
      <w:pPr>
        <w:ind w:left="420" w:hanging="420"/>
        <w:rPr>
          <w:rFonts w:cs="Times New Roman"/>
          <w:b/>
          <w:bCs/>
          <w:sz w:val="24"/>
          <w:szCs w:val="24"/>
        </w:rPr>
      </w:pPr>
      <w:r w:rsidRPr="00592A57">
        <w:rPr>
          <w:rFonts w:cs="Times New Roman"/>
          <w:b/>
          <w:sz w:val="24"/>
          <w:szCs w:val="24"/>
        </w:rPr>
        <w:t>Supplemental Tables</w:t>
      </w:r>
      <w:r w:rsidRPr="00592A57">
        <w:rPr>
          <w:rFonts w:cs="Times New Roman"/>
          <w:b/>
          <w:sz w:val="24"/>
          <w:szCs w:val="24"/>
        </w:rPr>
        <w:t>：</w:t>
      </w:r>
    </w:p>
    <w:p w14:paraId="5D066E2F" w14:textId="54B5CA85" w:rsidR="003609AB" w:rsidRPr="00592A57" w:rsidRDefault="00D93682" w:rsidP="00592A57">
      <w:pPr>
        <w:pStyle w:val="a8"/>
        <w:ind w:left="420"/>
      </w:pPr>
      <w:r w:rsidRPr="00592A57">
        <w:rPr>
          <w:rFonts w:cstheme="minorBidi"/>
        </w:rPr>
        <w:t>Supplement Table S</w:t>
      </w:r>
      <w:r w:rsidRPr="00592A57">
        <w:rPr>
          <w:rFonts w:cstheme="minorBidi"/>
        </w:rPr>
        <w:fldChar w:fldCharType="begin"/>
      </w:r>
      <w:r w:rsidRPr="00592A57">
        <w:rPr>
          <w:rFonts w:cstheme="minorBidi"/>
        </w:rPr>
        <w:instrText xml:space="preserve"> SEQ Supplement_Table_S \* ARABIC </w:instrText>
      </w:r>
      <w:r w:rsidRPr="00592A57">
        <w:rPr>
          <w:rFonts w:cstheme="minorBidi"/>
        </w:rPr>
        <w:fldChar w:fldCharType="separate"/>
      </w:r>
      <w:r w:rsidRPr="00592A57">
        <w:rPr>
          <w:rFonts w:cstheme="minorBidi"/>
          <w:noProof/>
        </w:rPr>
        <w:t>1</w:t>
      </w:r>
      <w:r w:rsidRPr="00592A57">
        <w:rPr>
          <w:rFonts w:cstheme="minorBidi"/>
        </w:rPr>
        <w:fldChar w:fldCharType="end"/>
      </w:r>
      <w:r>
        <w:rPr>
          <w:rFonts w:cstheme="minorBidi"/>
        </w:rPr>
        <w:t>-S2</w:t>
      </w:r>
      <w:r w:rsidR="002F4721" w:rsidRPr="00592A57">
        <w:t xml:space="preserve">: </w:t>
      </w:r>
      <w:r w:rsidR="008E1305" w:rsidRPr="00592A57">
        <w:t>The individual values of the evaluation indicators</w:t>
      </w:r>
      <w:r w:rsidR="003609AB" w:rsidRPr="00592A57">
        <w:t xml:space="preserve"> on HMDD v2.0 dataset</w:t>
      </w:r>
      <w:r w:rsidR="004958C1">
        <w:t>. For balanced dataset, the average value is calculated from</w:t>
      </w:r>
      <w:r w:rsidR="004958C1" w:rsidRPr="004958C1">
        <w:t xml:space="preserve"> </w:t>
      </w:r>
      <w:r w:rsidR="004958C1">
        <w:t>AUC, AUPR, F1</w:t>
      </w:r>
      <w:r w:rsidR="004958C1">
        <w:rPr>
          <w:rFonts w:hint="eastAsia"/>
        </w:rPr>
        <w:t xml:space="preserve"> </w:t>
      </w:r>
      <w:r w:rsidR="004958C1">
        <w:t>and Acc. For unbalanced dataset, the average value is calculated from AUPR</w:t>
      </w:r>
      <w:r w:rsidR="004958C1" w:rsidRPr="004958C1">
        <w:t xml:space="preserve"> </w:t>
      </w:r>
      <w:r w:rsidR="004958C1">
        <w:t>and F1</w:t>
      </w:r>
      <w:r w:rsidR="003609AB" w:rsidRPr="00592A57">
        <w:t>:</w:t>
      </w:r>
    </w:p>
    <w:p w14:paraId="6AFC0DE6" w14:textId="5D274427" w:rsidR="001647DB" w:rsidRPr="00592A57" w:rsidRDefault="001647DB" w:rsidP="001647DB">
      <w:pPr>
        <w:pStyle w:val="ab"/>
        <w:keepNext/>
        <w:jc w:val="center"/>
        <w:rPr>
          <w:rFonts w:ascii="Times New Roman" w:eastAsiaTheme="minorEastAsia" w:hAnsi="Times New Roman" w:cstheme="minorBidi"/>
          <w:sz w:val="21"/>
          <w:szCs w:val="21"/>
        </w:rPr>
      </w:pPr>
      <w:bookmarkStart w:id="2" w:name="_Ref130653614"/>
      <w:r w:rsidRPr="00592A57">
        <w:rPr>
          <w:rFonts w:ascii="Times New Roman" w:eastAsiaTheme="minorEastAsia" w:hAnsi="Times New Roman" w:cstheme="minorBidi"/>
          <w:sz w:val="21"/>
          <w:szCs w:val="21"/>
        </w:rPr>
        <w:t>Supplement Table S</w:t>
      </w:r>
      <w:r w:rsidRPr="00592A57">
        <w:rPr>
          <w:rFonts w:ascii="Times New Roman" w:eastAsiaTheme="minorEastAsia" w:hAnsi="Times New Roman" w:cstheme="minorBidi"/>
          <w:sz w:val="21"/>
          <w:szCs w:val="21"/>
        </w:rPr>
        <w:fldChar w:fldCharType="begin"/>
      </w:r>
      <w:r w:rsidRPr="00592A57">
        <w:rPr>
          <w:rFonts w:ascii="Times New Roman" w:eastAsiaTheme="minorEastAsia" w:hAnsi="Times New Roman" w:cstheme="minorBidi"/>
          <w:sz w:val="21"/>
          <w:szCs w:val="21"/>
        </w:rPr>
        <w:instrText xml:space="preserve"> SEQ Supplement_Table_S \* ARABIC </w:instrText>
      </w:r>
      <w:r w:rsidRPr="00592A57">
        <w:rPr>
          <w:rFonts w:ascii="Times New Roman" w:eastAsiaTheme="minorEastAsia" w:hAnsi="Times New Roman" w:cstheme="minorBidi"/>
          <w:sz w:val="21"/>
          <w:szCs w:val="21"/>
        </w:rPr>
        <w:fldChar w:fldCharType="separate"/>
      </w:r>
      <w:r w:rsidR="00B762A9" w:rsidRPr="00592A57">
        <w:rPr>
          <w:rFonts w:ascii="Times New Roman" w:eastAsiaTheme="minorEastAsia" w:hAnsi="Times New Roman" w:cstheme="minorBidi"/>
          <w:noProof/>
          <w:sz w:val="21"/>
          <w:szCs w:val="21"/>
        </w:rPr>
        <w:t>1</w:t>
      </w:r>
      <w:r w:rsidRPr="00592A57">
        <w:rPr>
          <w:rFonts w:ascii="Times New Roman" w:eastAsiaTheme="minorEastAsia" w:hAnsi="Times New Roman" w:cstheme="minorBidi"/>
          <w:sz w:val="21"/>
          <w:szCs w:val="21"/>
        </w:rPr>
        <w:fldChar w:fldCharType="end"/>
      </w:r>
      <w:bookmarkEnd w:id="2"/>
      <w:r w:rsidRPr="00592A57">
        <w:rPr>
          <w:rFonts w:ascii="Times New Roman" w:eastAsiaTheme="minorEastAsia" w:hAnsi="Times New Roman" w:cstheme="minorBidi"/>
          <w:sz w:val="21"/>
          <w:szCs w:val="21"/>
        </w:rPr>
        <w:t>. DMFVAE compared with other models on balanced dataset</w:t>
      </w:r>
    </w:p>
    <w:tbl>
      <w:tblPr>
        <w:tblStyle w:val="2"/>
        <w:tblW w:w="8089" w:type="dxa"/>
        <w:tblLook w:val="04A0" w:firstRow="1" w:lastRow="0" w:firstColumn="1" w:lastColumn="0" w:noHBand="0" w:noVBand="1"/>
      </w:tblPr>
      <w:tblGrid>
        <w:gridCol w:w="1338"/>
        <w:gridCol w:w="1012"/>
        <w:gridCol w:w="1013"/>
        <w:gridCol w:w="1013"/>
        <w:gridCol w:w="1013"/>
        <w:gridCol w:w="1108"/>
        <w:gridCol w:w="796"/>
        <w:gridCol w:w="796"/>
      </w:tblGrid>
      <w:tr w:rsidR="008B09B1" w:rsidRPr="00592A57" w14:paraId="4E101EF2" w14:textId="77777777" w:rsidTr="00984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38" w:type="dxa"/>
          </w:tcPr>
          <w:p w14:paraId="581049B9" w14:textId="1CF42205" w:rsidR="008B09B1" w:rsidRPr="00592A57" w:rsidRDefault="008B09B1" w:rsidP="009842E8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rFonts w:hint="eastAsia"/>
                <w:b w:val="0"/>
                <w:color w:val="000000" w:themeColor="text1"/>
              </w:rPr>
              <w:t>m</w:t>
            </w:r>
            <w:r w:rsidRPr="00592A57">
              <w:rPr>
                <w:b w:val="0"/>
                <w:color w:val="000000" w:themeColor="text1"/>
              </w:rPr>
              <w:t>odels</w:t>
            </w:r>
          </w:p>
        </w:tc>
        <w:tc>
          <w:tcPr>
            <w:tcW w:w="1012" w:type="dxa"/>
          </w:tcPr>
          <w:p w14:paraId="03E916DA" w14:textId="6839B00A" w:rsidR="008B09B1" w:rsidRPr="00592A57" w:rsidRDefault="008B09B1" w:rsidP="009842E8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rFonts w:hint="eastAsia"/>
                <w:b w:val="0"/>
                <w:color w:val="000000" w:themeColor="text1"/>
              </w:rPr>
              <w:t>A</w:t>
            </w:r>
            <w:r w:rsidRPr="00592A57">
              <w:rPr>
                <w:b w:val="0"/>
                <w:color w:val="000000" w:themeColor="text1"/>
              </w:rPr>
              <w:t>UC</w:t>
            </w:r>
          </w:p>
        </w:tc>
        <w:tc>
          <w:tcPr>
            <w:tcW w:w="1013" w:type="dxa"/>
          </w:tcPr>
          <w:p w14:paraId="201E581A" w14:textId="0823710A" w:rsidR="008B09B1" w:rsidRPr="00592A57" w:rsidRDefault="008B09B1" w:rsidP="009842E8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rFonts w:hint="eastAsia"/>
                <w:b w:val="0"/>
                <w:color w:val="000000" w:themeColor="text1"/>
              </w:rPr>
              <w:t>A</w:t>
            </w:r>
            <w:r w:rsidRPr="00592A57">
              <w:rPr>
                <w:b w:val="0"/>
                <w:color w:val="000000" w:themeColor="text1"/>
              </w:rPr>
              <w:t>UPR</w:t>
            </w:r>
          </w:p>
        </w:tc>
        <w:tc>
          <w:tcPr>
            <w:tcW w:w="1013" w:type="dxa"/>
          </w:tcPr>
          <w:p w14:paraId="4726AC0C" w14:textId="52B43458" w:rsidR="008B09B1" w:rsidRPr="00592A57" w:rsidRDefault="008B09B1" w:rsidP="009842E8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rFonts w:hint="eastAsia"/>
                <w:b w:val="0"/>
                <w:color w:val="000000" w:themeColor="text1"/>
              </w:rPr>
              <w:t>F</w:t>
            </w:r>
            <w:r w:rsidRPr="00592A57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1013" w:type="dxa"/>
          </w:tcPr>
          <w:p w14:paraId="31A31097" w14:textId="6C7DFE33" w:rsidR="008B09B1" w:rsidRPr="00592A57" w:rsidRDefault="008B09B1" w:rsidP="009842E8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rFonts w:hint="eastAsia"/>
                <w:b w:val="0"/>
                <w:color w:val="000000" w:themeColor="text1"/>
              </w:rPr>
              <w:t>A</w:t>
            </w:r>
            <w:r>
              <w:rPr>
                <w:b w:val="0"/>
                <w:color w:val="000000" w:themeColor="text1"/>
              </w:rPr>
              <w:t>cc</w:t>
            </w:r>
          </w:p>
        </w:tc>
        <w:tc>
          <w:tcPr>
            <w:tcW w:w="1108" w:type="dxa"/>
          </w:tcPr>
          <w:p w14:paraId="57C04E97" w14:textId="18649E07" w:rsidR="008B09B1" w:rsidRPr="00592A57" w:rsidRDefault="008B09B1" w:rsidP="009842E8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rFonts w:hint="eastAsia"/>
                <w:b w:val="0"/>
                <w:color w:val="000000" w:themeColor="text1"/>
              </w:rPr>
              <w:t>Precision</w:t>
            </w:r>
          </w:p>
        </w:tc>
        <w:tc>
          <w:tcPr>
            <w:tcW w:w="796" w:type="dxa"/>
          </w:tcPr>
          <w:p w14:paraId="7A411DBD" w14:textId="75306CC2" w:rsidR="008B09B1" w:rsidRPr="00592A57" w:rsidRDefault="008B09B1" w:rsidP="009842E8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rFonts w:hint="eastAsia"/>
                <w:b w:val="0"/>
                <w:color w:val="000000" w:themeColor="text1"/>
              </w:rPr>
              <w:t>R</w:t>
            </w:r>
            <w:r w:rsidRPr="00592A57">
              <w:rPr>
                <w:b w:val="0"/>
                <w:color w:val="000000" w:themeColor="text1"/>
              </w:rPr>
              <w:t>ecall</w:t>
            </w:r>
          </w:p>
        </w:tc>
        <w:tc>
          <w:tcPr>
            <w:tcW w:w="796" w:type="dxa"/>
          </w:tcPr>
          <w:p w14:paraId="33357DFE" w14:textId="250468E2" w:rsidR="008B09B1" w:rsidRPr="00592A57" w:rsidRDefault="008B09B1" w:rsidP="009842E8">
            <w:pPr>
              <w:pStyle w:val="a8"/>
              <w:jc w:val="center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A</w:t>
            </w:r>
            <w:r>
              <w:rPr>
                <w:b w:val="0"/>
                <w:color w:val="000000" w:themeColor="text1"/>
              </w:rPr>
              <w:t>vg</w:t>
            </w:r>
          </w:p>
        </w:tc>
      </w:tr>
      <w:tr w:rsidR="008B09B1" w:rsidRPr="00592A57" w14:paraId="55A8798B" w14:textId="77777777" w:rsidTr="009842E8">
        <w:tc>
          <w:tcPr>
            <w:tcW w:w="1338" w:type="dxa"/>
          </w:tcPr>
          <w:p w14:paraId="2E8C10F2" w14:textId="57DE4C96" w:rsidR="008B09B1" w:rsidRPr="00592A57" w:rsidRDefault="008B09B1" w:rsidP="009842E8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rFonts w:hint="eastAsia"/>
                <w:b w:val="0"/>
                <w:color w:val="000000" w:themeColor="text1"/>
              </w:rPr>
              <w:t>S</w:t>
            </w:r>
            <w:r w:rsidRPr="00592A57">
              <w:rPr>
                <w:b w:val="0"/>
                <w:color w:val="000000" w:themeColor="text1"/>
              </w:rPr>
              <w:t>MALF</w:t>
            </w:r>
          </w:p>
        </w:tc>
        <w:tc>
          <w:tcPr>
            <w:tcW w:w="1012" w:type="dxa"/>
          </w:tcPr>
          <w:p w14:paraId="4E72E2D0" w14:textId="062CF521" w:rsidR="008B09B1" w:rsidRPr="00592A57" w:rsidRDefault="008B09B1" w:rsidP="009842E8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0.9503</w:t>
            </w:r>
          </w:p>
        </w:tc>
        <w:tc>
          <w:tcPr>
            <w:tcW w:w="1013" w:type="dxa"/>
          </w:tcPr>
          <w:p w14:paraId="287429AB" w14:textId="05C4B647" w:rsidR="008B09B1" w:rsidRPr="00592A57" w:rsidRDefault="008B09B1" w:rsidP="009842E8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0.9472</w:t>
            </w:r>
          </w:p>
        </w:tc>
        <w:tc>
          <w:tcPr>
            <w:tcW w:w="1013" w:type="dxa"/>
          </w:tcPr>
          <w:p w14:paraId="0B6F5260" w14:textId="6691799D" w:rsidR="008B09B1" w:rsidRPr="00592A57" w:rsidRDefault="008B09B1" w:rsidP="009842E8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0.8868</w:t>
            </w:r>
          </w:p>
        </w:tc>
        <w:tc>
          <w:tcPr>
            <w:tcW w:w="1013" w:type="dxa"/>
          </w:tcPr>
          <w:p w14:paraId="48B7EAC4" w14:textId="75F3623C" w:rsidR="008B09B1" w:rsidRPr="00592A57" w:rsidRDefault="008B09B1" w:rsidP="009842E8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0.8860</w:t>
            </w:r>
          </w:p>
        </w:tc>
        <w:tc>
          <w:tcPr>
            <w:tcW w:w="1108" w:type="dxa"/>
          </w:tcPr>
          <w:p w14:paraId="52B63C64" w14:textId="150C8EB6" w:rsidR="008B09B1" w:rsidRPr="00592A57" w:rsidRDefault="008B09B1" w:rsidP="009842E8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0.8808</w:t>
            </w:r>
          </w:p>
        </w:tc>
        <w:tc>
          <w:tcPr>
            <w:tcW w:w="796" w:type="dxa"/>
          </w:tcPr>
          <w:p w14:paraId="4B8F99EE" w14:textId="5DC93906" w:rsidR="008B09B1" w:rsidRPr="00592A57" w:rsidRDefault="008B09B1" w:rsidP="009842E8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0.8931</w:t>
            </w:r>
          </w:p>
        </w:tc>
        <w:tc>
          <w:tcPr>
            <w:tcW w:w="796" w:type="dxa"/>
          </w:tcPr>
          <w:p w14:paraId="7DE82FFC" w14:textId="27273352" w:rsidR="008B09B1" w:rsidRPr="00592A57" w:rsidRDefault="009842E8" w:rsidP="009842E8">
            <w:pPr>
              <w:pStyle w:val="a8"/>
              <w:jc w:val="center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0</w:t>
            </w:r>
            <w:r>
              <w:rPr>
                <w:b w:val="0"/>
                <w:color w:val="000000" w:themeColor="text1"/>
              </w:rPr>
              <w:t>.9176</w:t>
            </w:r>
          </w:p>
        </w:tc>
      </w:tr>
      <w:tr w:rsidR="008B09B1" w:rsidRPr="00592A57" w14:paraId="70941554" w14:textId="77777777" w:rsidTr="009842E8">
        <w:tc>
          <w:tcPr>
            <w:tcW w:w="1338" w:type="dxa"/>
          </w:tcPr>
          <w:p w14:paraId="3B4B9E77" w14:textId="26D77A4E" w:rsidR="008B09B1" w:rsidRPr="00592A57" w:rsidRDefault="008B09B1" w:rsidP="009842E8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ERMDA</w:t>
            </w:r>
          </w:p>
        </w:tc>
        <w:tc>
          <w:tcPr>
            <w:tcW w:w="1012" w:type="dxa"/>
          </w:tcPr>
          <w:p w14:paraId="5F0B1452" w14:textId="337BC459" w:rsidR="008B09B1" w:rsidRPr="00592A57" w:rsidRDefault="008B09B1" w:rsidP="009842E8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0.9013</w:t>
            </w:r>
          </w:p>
        </w:tc>
        <w:tc>
          <w:tcPr>
            <w:tcW w:w="1013" w:type="dxa"/>
          </w:tcPr>
          <w:p w14:paraId="47176681" w14:textId="2E286526" w:rsidR="008B09B1" w:rsidRPr="00592A57" w:rsidRDefault="008B09B1" w:rsidP="009842E8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0.9043</w:t>
            </w:r>
          </w:p>
        </w:tc>
        <w:tc>
          <w:tcPr>
            <w:tcW w:w="1013" w:type="dxa"/>
          </w:tcPr>
          <w:p w14:paraId="67C43F19" w14:textId="5EBD1BF9" w:rsidR="008B09B1" w:rsidRPr="00592A57" w:rsidRDefault="008B09B1" w:rsidP="009842E8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0.8356</w:t>
            </w:r>
          </w:p>
        </w:tc>
        <w:tc>
          <w:tcPr>
            <w:tcW w:w="1013" w:type="dxa"/>
          </w:tcPr>
          <w:p w14:paraId="6EB592EC" w14:textId="17E71001" w:rsidR="008B09B1" w:rsidRPr="00592A57" w:rsidRDefault="008B09B1" w:rsidP="009842E8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0.8300</w:t>
            </w:r>
          </w:p>
        </w:tc>
        <w:tc>
          <w:tcPr>
            <w:tcW w:w="1108" w:type="dxa"/>
          </w:tcPr>
          <w:p w14:paraId="46D256B4" w14:textId="165DA319" w:rsidR="008B09B1" w:rsidRPr="00592A57" w:rsidRDefault="008B09B1" w:rsidP="009842E8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0.8096</w:t>
            </w:r>
          </w:p>
        </w:tc>
        <w:tc>
          <w:tcPr>
            <w:tcW w:w="796" w:type="dxa"/>
          </w:tcPr>
          <w:p w14:paraId="30F86EA2" w14:textId="0B9D8069" w:rsidR="008B09B1" w:rsidRPr="00592A57" w:rsidRDefault="008B09B1" w:rsidP="009842E8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0.8639</w:t>
            </w:r>
          </w:p>
        </w:tc>
        <w:tc>
          <w:tcPr>
            <w:tcW w:w="796" w:type="dxa"/>
          </w:tcPr>
          <w:p w14:paraId="59FCF2FB" w14:textId="4C989B7B" w:rsidR="008B09B1" w:rsidRPr="00592A57" w:rsidRDefault="009842E8" w:rsidP="009842E8">
            <w:pPr>
              <w:pStyle w:val="a8"/>
              <w:jc w:val="center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0</w:t>
            </w:r>
            <w:r>
              <w:rPr>
                <w:b w:val="0"/>
                <w:color w:val="000000" w:themeColor="text1"/>
              </w:rPr>
              <w:t>.8678</w:t>
            </w:r>
          </w:p>
        </w:tc>
      </w:tr>
      <w:tr w:rsidR="008B09B1" w:rsidRPr="00592A57" w14:paraId="351A8779" w14:textId="77777777" w:rsidTr="009842E8">
        <w:tc>
          <w:tcPr>
            <w:tcW w:w="1338" w:type="dxa"/>
          </w:tcPr>
          <w:p w14:paraId="790D7849" w14:textId="162F71C3" w:rsidR="008B09B1" w:rsidRPr="00592A57" w:rsidRDefault="008B09B1" w:rsidP="009842E8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rFonts w:hint="eastAsia"/>
                <w:b w:val="0"/>
                <w:color w:val="000000" w:themeColor="text1"/>
              </w:rPr>
              <w:t>V</w:t>
            </w:r>
            <w:r w:rsidRPr="00592A57">
              <w:rPr>
                <w:b w:val="0"/>
                <w:color w:val="000000" w:themeColor="text1"/>
              </w:rPr>
              <w:t>AEMDA</w:t>
            </w:r>
          </w:p>
        </w:tc>
        <w:tc>
          <w:tcPr>
            <w:tcW w:w="1012" w:type="dxa"/>
          </w:tcPr>
          <w:p w14:paraId="14CC92FD" w14:textId="352C0EAC" w:rsidR="008B09B1" w:rsidRPr="00592A57" w:rsidRDefault="008B09B1" w:rsidP="009842E8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0.9206</w:t>
            </w:r>
          </w:p>
        </w:tc>
        <w:tc>
          <w:tcPr>
            <w:tcW w:w="1013" w:type="dxa"/>
          </w:tcPr>
          <w:p w14:paraId="072FC12A" w14:textId="763BA53D" w:rsidR="008B09B1" w:rsidRPr="00592A57" w:rsidRDefault="008B09B1" w:rsidP="009842E8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0.9215</w:t>
            </w:r>
          </w:p>
        </w:tc>
        <w:tc>
          <w:tcPr>
            <w:tcW w:w="1013" w:type="dxa"/>
          </w:tcPr>
          <w:p w14:paraId="4E122626" w14:textId="693EFD4F" w:rsidR="008B09B1" w:rsidRPr="00592A57" w:rsidRDefault="008B09B1" w:rsidP="009842E8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0.8466</w:t>
            </w:r>
          </w:p>
        </w:tc>
        <w:tc>
          <w:tcPr>
            <w:tcW w:w="1013" w:type="dxa"/>
          </w:tcPr>
          <w:p w14:paraId="294E5AFE" w14:textId="3088AC1F" w:rsidR="008B09B1" w:rsidRPr="00592A57" w:rsidRDefault="008B09B1" w:rsidP="009842E8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0.8382</w:t>
            </w:r>
          </w:p>
        </w:tc>
        <w:tc>
          <w:tcPr>
            <w:tcW w:w="1108" w:type="dxa"/>
          </w:tcPr>
          <w:p w14:paraId="3E059E49" w14:textId="063FF4BC" w:rsidR="008B09B1" w:rsidRPr="00592A57" w:rsidRDefault="008B09B1" w:rsidP="009842E8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0.8045</w:t>
            </w:r>
          </w:p>
        </w:tc>
        <w:tc>
          <w:tcPr>
            <w:tcW w:w="796" w:type="dxa"/>
          </w:tcPr>
          <w:p w14:paraId="6724476E" w14:textId="3453FED5" w:rsidR="008B09B1" w:rsidRPr="00592A57" w:rsidRDefault="008B09B1" w:rsidP="009842E8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0.8938</w:t>
            </w:r>
          </w:p>
        </w:tc>
        <w:tc>
          <w:tcPr>
            <w:tcW w:w="796" w:type="dxa"/>
          </w:tcPr>
          <w:p w14:paraId="721F6902" w14:textId="60806ABB" w:rsidR="008B09B1" w:rsidRPr="00592A57" w:rsidRDefault="009842E8" w:rsidP="009842E8">
            <w:pPr>
              <w:pStyle w:val="a8"/>
              <w:jc w:val="center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0</w:t>
            </w:r>
            <w:r>
              <w:rPr>
                <w:b w:val="0"/>
                <w:color w:val="000000" w:themeColor="text1"/>
              </w:rPr>
              <w:t>.8817</w:t>
            </w:r>
          </w:p>
        </w:tc>
      </w:tr>
      <w:tr w:rsidR="008B09B1" w:rsidRPr="00592A57" w14:paraId="21558FF4" w14:textId="77777777" w:rsidTr="009842E8">
        <w:tc>
          <w:tcPr>
            <w:tcW w:w="1338" w:type="dxa"/>
          </w:tcPr>
          <w:p w14:paraId="19017CA1" w14:textId="5E257E94" w:rsidR="008B09B1" w:rsidRPr="00592A57" w:rsidRDefault="008B09B1" w:rsidP="009842E8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GRPAMDA</w:t>
            </w:r>
          </w:p>
        </w:tc>
        <w:tc>
          <w:tcPr>
            <w:tcW w:w="1012" w:type="dxa"/>
          </w:tcPr>
          <w:p w14:paraId="6916EBF3" w14:textId="5F75DF83" w:rsidR="008B09B1" w:rsidRPr="00592A57" w:rsidRDefault="008B09B1" w:rsidP="009842E8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0.9346</w:t>
            </w:r>
          </w:p>
        </w:tc>
        <w:tc>
          <w:tcPr>
            <w:tcW w:w="1013" w:type="dxa"/>
          </w:tcPr>
          <w:p w14:paraId="2F66C3B6" w14:textId="480C8612" w:rsidR="008B09B1" w:rsidRPr="00592A57" w:rsidRDefault="008B09B1" w:rsidP="009842E8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0.9331</w:t>
            </w:r>
          </w:p>
        </w:tc>
        <w:tc>
          <w:tcPr>
            <w:tcW w:w="1013" w:type="dxa"/>
          </w:tcPr>
          <w:p w14:paraId="146EEF51" w14:textId="23804672" w:rsidR="008B09B1" w:rsidRPr="00592A57" w:rsidRDefault="008B09B1" w:rsidP="009842E8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0.8606</w:t>
            </w:r>
          </w:p>
        </w:tc>
        <w:tc>
          <w:tcPr>
            <w:tcW w:w="1013" w:type="dxa"/>
          </w:tcPr>
          <w:p w14:paraId="7EDFB3DD" w14:textId="0B1B3818" w:rsidR="008B09B1" w:rsidRPr="00592A57" w:rsidRDefault="008B09B1" w:rsidP="009842E8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0.8600</w:t>
            </w:r>
          </w:p>
        </w:tc>
        <w:tc>
          <w:tcPr>
            <w:tcW w:w="1108" w:type="dxa"/>
          </w:tcPr>
          <w:p w14:paraId="67042363" w14:textId="2E43986F" w:rsidR="008B09B1" w:rsidRPr="00592A57" w:rsidRDefault="008B09B1" w:rsidP="009842E8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0.8579</w:t>
            </w:r>
          </w:p>
        </w:tc>
        <w:tc>
          <w:tcPr>
            <w:tcW w:w="796" w:type="dxa"/>
          </w:tcPr>
          <w:p w14:paraId="0F29A9B0" w14:textId="1563FE2F" w:rsidR="008B09B1" w:rsidRPr="00592A57" w:rsidRDefault="008B09B1" w:rsidP="009842E8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0.8637</w:t>
            </w:r>
          </w:p>
        </w:tc>
        <w:tc>
          <w:tcPr>
            <w:tcW w:w="796" w:type="dxa"/>
          </w:tcPr>
          <w:p w14:paraId="08060575" w14:textId="3D73FCB2" w:rsidR="008B09B1" w:rsidRPr="00592A57" w:rsidRDefault="009842E8" w:rsidP="009842E8">
            <w:pPr>
              <w:pStyle w:val="a8"/>
              <w:jc w:val="center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0</w:t>
            </w:r>
            <w:r>
              <w:rPr>
                <w:b w:val="0"/>
                <w:color w:val="000000" w:themeColor="text1"/>
              </w:rPr>
              <w:t>.8971</w:t>
            </w:r>
          </w:p>
        </w:tc>
      </w:tr>
      <w:tr w:rsidR="008B09B1" w:rsidRPr="00592A57" w14:paraId="01919285" w14:textId="77777777" w:rsidTr="009842E8">
        <w:tc>
          <w:tcPr>
            <w:tcW w:w="1338" w:type="dxa"/>
          </w:tcPr>
          <w:p w14:paraId="55CC0632" w14:textId="4CC5C7D1" w:rsidR="008B09B1" w:rsidRPr="00592A57" w:rsidRDefault="008B09B1" w:rsidP="009842E8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rFonts w:hint="eastAsia"/>
                <w:b w:val="0"/>
                <w:color w:val="000000" w:themeColor="text1"/>
              </w:rPr>
              <w:t>D</w:t>
            </w:r>
            <w:r w:rsidRPr="00592A57">
              <w:rPr>
                <w:b w:val="0"/>
                <w:color w:val="000000" w:themeColor="text1"/>
              </w:rPr>
              <w:t>MFVAE</w:t>
            </w:r>
          </w:p>
        </w:tc>
        <w:tc>
          <w:tcPr>
            <w:tcW w:w="1012" w:type="dxa"/>
          </w:tcPr>
          <w:p w14:paraId="0F1692D2" w14:textId="4EAC1947" w:rsidR="008B09B1" w:rsidRPr="00592A57" w:rsidRDefault="008B09B1" w:rsidP="009842E8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0.9662</w:t>
            </w:r>
          </w:p>
        </w:tc>
        <w:tc>
          <w:tcPr>
            <w:tcW w:w="1013" w:type="dxa"/>
          </w:tcPr>
          <w:p w14:paraId="700B2FEB" w14:textId="6A17FF4A" w:rsidR="008B09B1" w:rsidRPr="00592A57" w:rsidRDefault="008B09B1" w:rsidP="009842E8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0.9619</w:t>
            </w:r>
          </w:p>
        </w:tc>
        <w:tc>
          <w:tcPr>
            <w:tcW w:w="1013" w:type="dxa"/>
          </w:tcPr>
          <w:p w14:paraId="783A3BF6" w14:textId="47527DD5" w:rsidR="008B09B1" w:rsidRPr="00592A57" w:rsidRDefault="008B09B1" w:rsidP="009842E8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0.9102</w:t>
            </w:r>
          </w:p>
        </w:tc>
        <w:tc>
          <w:tcPr>
            <w:tcW w:w="1013" w:type="dxa"/>
          </w:tcPr>
          <w:p w14:paraId="6D1B344A" w14:textId="4A9535A4" w:rsidR="008B09B1" w:rsidRPr="00592A57" w:rsidRDefault="008B09B1" w:rsidP="009842E8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0.9089</w:t>
            </w:r>
          </w:p>
        </w:tc>
        <w:tc>
          <w:tcPr>
            <w:tcW w:w="1108" w:type="dxa"/>
          </w:tcPr>
          <w:p w14:paraId="47B1F8B0" w14:textId="4A7E15C6" w:rsidR="008B09B1" w:rsidRPr="00592A57" w:rsidRDefault="008B09B1" w:rsidP="009842E8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0.8966</w:t>
            </w:r>
          </w:p>
        </w:tc>
        <w:tc>
          <w:tcPr>
            <w:tcW w:w="796" w:type="dxa"/>
          </w:tcPr>
          <w:p w14:paraId="05C38A5F" w14:textId="381B0B85" w:rsidR="008B09B1" w:rsidRPr="00592A57" w:rsidRDefault="008B09B1" w:rsidP="009842E8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0.9247</w:t>
            </w:r>
          </w:p>
        </w:tc>
        <w:tc>
          <w:tcPr>
            <w:tcW w:w="796" w:type="dxa"/>
          </w:tcPr>
          <w:p w14:paraId="6E4EC8D7" w14:textId="2A0671AB" w:rsidR="008B09B1" w:rsidRPr="00592A57" w:rsidRDefault="009842E8" w:rsidP="009842E8">
            <w:pPr>
              <w:pStyle w:val="a8"/>
              <w:jc w:val="center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0</w:t>
            </w:r>
            <w:r>
              <w:rPr>
                <w:b w:val="0"/>
                <w:color w:val="000000" w:themeColor="text1"/>
              </w:rPr>
              <w:t>.9368</w:t>
            </w:r>
          </w:p>
        </w:tc>
      </w:tr>
    </w:tbl>
    <w:p w14:paraId="41C684A1" w14:textId="20FC53E4" w:rsidR="00485FBD" w:rsidRPr="00592A57" w:rsidRDefault="00485FBD" w:rsidP="002F4721">
      <w:pPr>
        <w:pStyle w:val="ac"/>
        <w:jc w:val="both"/>
        <w:rPr>
          <w:sz w:val="21"/>
          <w:szCs w:val="21"/>
        </w:rPr>
      </w:pPr>
    </w:p>
    <w:p w14:paraId="3B6090C8" w14:textId="466E8554" w:rsidR="001647DB" w:rsidRPr="008B09B1" w:rsidRDefault="001647DB" w:rsidP="008B09B1">
      <w:pPr>
        <w:pStyle w:val="ab"/>
        <w:keepNext/>
        <w:jc w:val="center"/>
        <w:rPr>
          <w:rFonts w:ascii="Times New Roman" w:eastAsiaTheme="minorEastAsia" w:hAnsi="Times New Roman" w:cstheme="minorBidi"/>
          <w:sz w:val="21"/>
          <w:szCs w:val="21"/>
        </w:rPr>
      </w:pPr>
      <w:bookmarkStart w:id="3" w:name="_Ref130653620"/>
      <w:r w:rsidRPr="00592A57">
        <w:rPr>
          <w:rFonts w:ascii="Times New Roman" w:eastAsiaTheme="minorEastAsia" w:hAnsi="Times New Roman" w:cstheme="minorBidi"/>
          <w:sz w:val="21"/>
          <w:szCs w:val="21"/>
        </w:rPr>
        <w:t>Supplement Table S</w:t>
      </w:r>
      <w:r w:rsidRPr="00592A57">
        <w:rPr>
          <w:rFonts w:ascii="Times New Roman" w:eastAsiaTheme="minorEastAsia" w:hAnsi="Times New Roman" w:cstheme="minorBidi"/>
          <w:sz w:val="21"/>
          <w:szCs w:val="21"/>
        </w:rPr>
        <w:fldChar w:fldCharType="begin"/>
      </w:r>
      <w:r w:rsidRPr="00592A57">
        <w:rPr>
          <w:rFonts w:ascii="Times New Roman" w:eastAsiaTheme="minorEastAsia" w:hAnsi="Times New Roman" w:cstheme="minorBidi"/>
          <w:sz w:val="21"/>
          <w:szCs w:val="21"/>
        </w:rPr>
        <w:instrText xml:space="preserve"> SEQ Supplement_Table_S \* ARABIC </w:instrText>
      </w:r>
      <w:r w:rsidRPr="00592A57">
        <w:rPr>
          <w:rFonts w:ascii="Times New Roman" w:eastAsiaTheme="minorEastAsia" w:hAnsi="Times New Roman" w:cstheme="minorBidi"/>
          <w:sz w:val="21"/>
          <w:szCs w:val="21"/>
        </w:rPr>
        <w:fldChar w:fldCharType="separate"/>
      </w:r>
      <w:r w:rsidR="00B762A9" w:rsidRPr="00592A57">
        <w:rPr>
          <w:rFonts w:ascii="Times New Roman" w:eastAsiaTheme="minorEastAsia" w:hAnsi="Times New Roman" w:cstheme="minorBidi"/>
          <w:noProof/>
          <w:sz w:val="21"/>
          <w:szCs w:val="21"/>
        </w:rPr>
        <w:t>2</w:t>
      </w:r>
      <w:r w:rsidRPr="00592A57">
        <w:rPr>
          <w:rFonts w:ascii="Times New Roman" w:eastAsiaTheme="minorEastAsia" w:hAnsi="Times New Roman" w:cstheme="minorBidi"/>
          <w:sz w:val="21"/>
          <w:szCs w:val="21"/>
        </w:rPr>
        <w:fldChar w:fldCharType="end"/>
      </w:r>
      <w:bookmarkEnd w:id="3"/>
      <w:r w:rsidRPr="00592A57">
        <w:rPr>
          <w:rFonts w:ascii="Times New Roman" w:eastAsiaTheme="minorEastAsia" w:hAnsi="Times New Roman" w:cstheme="minorBidi"/>
          <w:sz w:val="21"/>
          <w:szCs w:val="21"/>
        </w:rPr>
        <w:t xml:space="preserve">. </w:t>
      </w:r>
      <w:r w:rsidR="002F4721" w:rsidRPr="00592A57">
        <w:rPr>
          <w:rFonts w:ascii="Times New Roman" w:eastAsiaTheme="minorEastAsia" w:hAnsi="Times New Roman" w:cstheme="minorBidi"/>
          <w:sz w:val="21"/>
          <w:szCs w:val="21"/>
        </w:rPr>
        <w:t>DMFVAE compared with other models on unbalanced dataset</w:t>
      </w:r>
    </w:p>
    <w:tbl>
      <w:tblPr>
        <w:tblStyle w:val="2"/>
        <w:tblW w:w="8022" w:type="dxa"/>
        <w:tblLook w:val="04A0" w:firstRow="1" w:lastRow="0" w:firstColumn="1" w:lastColumn="0" w:noHBand="0" w:noVBand="1"/>
      </w:tblPr>
      <w:tblGrid>
        <w:gridCol w:w="1237"/>
        <w:gridCol w:w="1003"/>
        <w:gridCol w:w="1006"/>
        <w:gridCol w:w="1006"/>
        <w:gridCol w:w="1006"/>
        <w:gridCol w:w="1071"/>
        <w:gridCol w:w="899"/>
        <w:gridCol w:w="794"/>
      </w:tblGrid>
      <w:tr w:rsidR="008B09B1" w:rsidRPr="00592A57" w14:paraId="08C1182E" w14:textId="77777777" w:rsidTr="00333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37" w:type="dxa"/>
          </w:tcPr>
          <w:p w14:paraId="37BF55AF" w14:textId="05D84CE6" w:rsidR="008B09B1" w:rsidRPr="00592A57" w:rsidRDefault="008B09B1" w:rsidP="0033318C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rFonts w:hint="eastAsia"/>
                <w:b w:val="0"/>
                <w:color w:val="000000" w:themeColor="text1"/>
              </w:rPr>
              <w:t>m</w:t>
            </w:r>
            <w:r w:rsidRPr="00592A57">
              <w:rPr>
                <w:b w:val="0"/>
                <w:color w:val="000000" w:themeColor="text1"/>
              </w:rPr>
              <w:t>odels</w:t>
            </w:r>
          </w:p>
        </w:tc>
        <w:tc>
          <w:tcPr>
            <w:tcW w:w="1003" w:type="dxa"/>
          </w:tcPr>
          <w:p w14:paraId="4246FD08" w14:textId="560AC7E4" w:rsidR="008B09B1" w:rsidRPr="00592A57" w:rsidRDefault="008B09B1" w:rsidP="0033318C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rFonts w:hint="eastAsia"/>
                <w:b w:val="0"/>
                <w:color w:val="000000" w:themeColor="text1"/>
              </w:rPr>
              <w:t>A</w:t>
            </w:r>
            <w:r w:rsidRPr="00592A57">
              <w:rPr>
                <w:b w:val="0"/>
                <w:color w:val="000000" w:themeColor="text1"/>
              </w:rPr>
              <w:t>UC</w:t>
            </w:r>
          </w:p>
        </w:tc>
        <w:tc>
          <w:tcPr>
            <w:tcW w:w="1006" w:type="dxa"/>
          </w:tcPr>
          <w:p w14:paraId="3865E94F" w14:textId="76A35E16" w:rsidR="008B09B1" w:rsidRPr="00592A57" w:rsidRDefault="008B09B1" w:rsidP="0033318C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rFonts w:hint="eastAsia"/>
                <w:b w:val="0"/>
                <w:color w:val="000000" w:themeColor="text1"/>
              </w:rPr>
              <w:t>A</w:t>
            </w:r>
            <w:r w:rsidRPr="00592A57">
              <w:rPr>
                <w:b w:val="0"/>
                <w:color w:val="000000" w:themeColor="text1"/>
              </w:rPr>
              <w:t>UPR</w:t>
            </w:r>
          </w:p>
        </w:tc>
        <w:tc>
          <w:tcPr>
            <w:tcW w:w="1006" w:type="dxa"/>
          </w:tcPr>
          <w:p w14:paraId="38B44787" w14:textId="745D7BDB" w:rsidR="008B09B1" w:rsidRPr="00592A57" w:rsidRDefault="008B09B1" w:rsidP="0033318C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rFonts w:hint="eastAsia"/>
                <w:b w:val="0"/>
                <w:color w:val="000000" w:themeColor="text1"/>
              </w:rPr>
              <w:t>F</w:t>
            </w:r>
            <w:r w:rsidRPr="00592A57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1006" w:type="dxa"/>
          </w:tcPr>
          <w:p w14:paraId="7728D8FC" w14:textId="41658927" w:rsidR="008B09B1" w:rsidRPr="00592A57" w:rsidRDefault="008B09B1" w:rsidP="0033318C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rFonts w:hint="eastAsia"/>
                <w:b w:val="0"/>
                <w:color w:val="000000" w:themeColor="text1"/>
              </w:rPr>
              <w:t>A</w:t>
            </w:r>
            <w:r w:rsidRPr="00592A57">
              <w:rPr>
                <w:b w:val="0"/>
                <w:color w:val="000000" w:themeColor="text1"/>
              </w:rPr>
              <w:t>CC</w:t>
            </w:r>
          </w:p>
        </w:tc>
        <w:tc>
          <w:tcPr>
            <w:tcW w:w="1071" w:type="dxa"/>
          </w:tcPr>
          <w:p w14:paraId="75193EAB" w14:textId="6F4B7C19" w:rsidR="008B09B1" w:rsidRPr="00592A57" w:rsidRDefault="008B09B1" w:rsidP="0033318C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rFonts w:hint="eastAsia"/>
                <w:b w:val="0"/>
                <w:color w:val="000000" w:themeColor="text1"/>
              </w:rPr>
              <w:t>Precision</w:t>
            </w:r>
          </w:p>
        </w:tc>
        <w:tc>
          <w:tcPr>
            <w:tcW w:w="899" w:type="dxa"/>
          </w:tcPr>
          <w:p w14:paraId="4A7A6BBD" w14:textId="330B57EC" w:rsidR="008B09B1" w:rsidRPr="00592A57" w:rsidRDefault="008B09B1" w:rsidP="0033318C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rFonts w:hint="eastAsia"/>
                <w:b w:val="0"/>
                <w:color w:val="000000" w:themeColor="text1"/>
              </w:rPr>
              <w:t>R</w:t>
            </w:r>
            <w:r w:rsidRPr="00592A57">
              <w:rPr>
                <w:b w:val="0"/>
                <w:color w:val="000000" w:themeColor="text1"/>
              </w:rPr>
              <w:t>ecall</w:t>
            </w:r>
          </w:p>
        </w:tc>
        <w:tc>
          <w:tcPr>
            <w:tcW w:w="794" w:type="dxa"/>
          </w:tcPr>
          <w:p w14:paraId="6E715D54" w14:textId="336803E0" w:rsidR="008B09B1" w:rsidRPr="00592A57" w:rsidRDefault="008B09B1" w:rsidP="0033318C">
            <w:pPr>
              <w:pStyle w:val="a8"/>
              <w:jc w:val="center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A</w:t>
            </w:r>
            <w:r>
              <w:rPr>
                <w:b w:val="0"/>
                <w:color w:val="000000" w:themeColor="text1"/>
              </w:rPr>
              <w:t>vg</w:t>
            </w:r>
          </w:p>
        </w:tc>
      </w:tr>
      <w:tr w:rsidR="0033318C" w:rsidRPr="00592A57" w14:paraId="214AA73F" w14:textId="77777777" w:rsidTr="0033318C">
        <w:tc>
          <w:tcPr>
            <w:tcW w:w="1237" w:type="dxa"/>
          </w:tcPr>
          <w:p w14:paraId="72C951E8" w14:textId="12BE33BF" w:rsidR="0033318C" w:rsidRPr="00592A57" w:rsidRDefault="0033318C" w:rsidP="0033318C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lastRenderedPageBreak/>
              <w:t>MDA-GCNFTG</w:t>
            </w:r>
          </w:p>
        </w:tc>
        <w:tc>
          <w:tcPr>
            <w:tcW w:w="1003" w:type="dxa"/>
          </w:tcPr>
          <w:p w14:paraId="30583023" w14:textId="25D3EFAC" w:rsidR="0033318C" w:rsidRPr="00592A57" w:rsidRDefault="0033318C" w:rsidP="0033318C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0.9448</w:t>
            </w:r>
          </w:p>
        </w:tc>
        <w:tc>
          <w:tcPr>
            <w:tcW w:w="1006" w:type="dxa"/>
          </w:tcPr>
          <w:p w14:paraId="423B761F" w14:textId="4E9E5653" w:rsidR="0033318C" w:rsidRPr="00592A57" w:rsidRDefault="0033318C" w:rsidP="0033318C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0.6137</w:t>
            </w:r>
          </w:p>
        </w:tc>
        <w:tc>
          <w:tcPr>
            <w:tcW w:w="1006" w:type="dxa"/>
          </w:tcPr>
          <w:p w14:paraId="7E2F6112" w14:textId="2B629AE0" w:rsidR="0033318C" w:rsidRPr="00592A57" w:rsidRDefault="0033318C" w:rsidP="0033318C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0.5080</w:t>
            </w:r>
          </w:p>
        </w:tc>
        <w:tc>
          <w:tcPr>
            <w:tcW w:w="1006" w:type="dxa"/>
          </w:tcPr>
          <w:p w14:paraId="7AABD942" w14:textId="00DC4C5C" w:rsidR="0033318C" w:rsidRPr="00592A57" w:rsidRDefault="0033318C" w:rsidP="0033318C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0.9718</w:t>
            </w:r>
          </w:p>
        </w:tc>
        <w:tc>
          <w:tcPr>
            <w:tcW w:w="1071" w:type="dxa"/>
          </w:tcPr>
          <w:p w14:paraId="2DBAC492" w14:textId="1E6A15C1" w:rsidR="0033318C" w:rsidRPr="00592A57" w:rsidRDefault="0033318C" w:rsidP="0033318C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0.6324</w:t>
            </w:r>
          </w:p>
        </w:tc>
        <w:tc>
          <w:tcPr>
            <w:tcW w:w="899" w:type="dxa"/>
          </w:tcPr>
          <w:p w14:paraId="4591C0FB" w14:textId="5538CBAE" w:rsidR="0033318C" w:rsidRPr="00592A57" w:rsidRDefault="0033318C" w:rsidP="0033318C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0.5628</w:t>
            </w:r>
          </w:p>
        </w:tc>
        <w:tc>
          <w:tcPr>
            <w:tcW w:w="794" w:type="dxa"/>
          </w:tcPr>
          <w:p w14:paraId="0B20CA7E" w14:textId="61F23CB1" w:rsidR="0033318C" w:rsidRPr="00592A57" w:rsidRDefault="0033318C" w:rsidP="0033318C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33318C">
              <w:rPr>
                <w:rFonts w:hint="eastAsia"/>
                <w:b w:val="0"/>
                <w:color w:val="000000" w:themeColor="text1"/>
              </w:rPr>
              <w:t>0.560</w:t>
            </w:r>
            <w:r w:rsidRPr="0033318C">
              <w:rPr>
                <w:b w:val="0"/>
                <w:color w:val="000000" w:themeColor="text1"/>
              </w:rPr>
              <w:t>9</w:t>
            </w:r>
          </w:p>
        </w:tc>
      </w:tr>
      <w:tr w:rsidR="0033318C" w:rsidRPr="00592A57" w14:paraId="31C7E7F6" w14:textId="77777777" w:rsidTr="0033318C">
        <w:tc>
          <w:tcPr>
            <w:tcW w:w="1237" w:type="dxa"/>
          </w:tcPr>
          <w:p w14:paraId="47FED25C" w14:textId="0590938F" w:rsidR="0033318C" w:rsidRPr="00592A57" w:rsidRDefault="0033318C" w:rsidP="0033318C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GBDT-LR</w:t>
            </w:r>
          </w:p>
        </w:tc>
        <w:tc>
          <w:tcPr>
            <w:tcW w:w="1003" w:type="dxa"/>
          </w:tcPr>
          <w:p w14:paraId="15D8EF49" w14:textId="16797BC4" w:rsidR="0033318C" w:rsidRPr="00592A57" w:rsidRDefault="0033318C" w:rsidP="0033318C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0.9397</w:t>
            </w:r>
          </w:p>
        </w:tc>
        <w:tc>
          <w:tcPr>
            <w:tcW w:w="1006" w:type="dxa"/>
          </w:tcPr>
          <w:p w14:paraId="3E609185" w14:textId="4D8DC520" w:rsidR="0033318C" w:rsidRPr="00592A57" w:rsidRDefault="0033318C" w:rsidP="0033318C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0.4816</w:t>
            </w:r>
          </w:p>
        </w:tc>
        <w:tc>
          <w:tcPr>
            <w:tcW w:w="1006" w:type="dxa"/>
          </w:tcPr>
          <w:p w14:paraId="19BB7888" w14:textId="52D03BEF" w:rsidR="0033318C" w:rsidRPr="00592A57" w:rsidRDefault="0033318C" w:rsidP="0033318C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0.6688</w:t>
            </w:r>
          </w:p>
        </w:tc>
        <w:tc>
          <w:tcPr>
            <w:tcW w:w="1006" w:type="dxa"/>
          </w:tcPr>
          <w:p w14:paraId="480BAB62" w14:textId="19981B77" w:rsidR="0033318C" w:rsidRPr="00592A57" w:rsidRDefault="0033318C" w:rsidP="0033318C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0.9757</w:t>
            </w:r>
          </w:p>
        </w:tc>
        <w:tc>
          <w:tcPr>
            <w:tcW w:w="1071" w:type="dxa"/>
          </w:tcPr>
          <w:p w14:paraId="02BAAE5D" w14:textId="7B625D53" w:rsidR="0033318C" w:rsidRPr="00592A57" w:rsidRDefault="0033318C" w:rsidP="0033318C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0.3029</w:t>
            </w:r>
          </w:p>
        </w:tc>
        <w:tc>
          <w:tcPr>
            <w:tcW w:w="899" w:type="dxa"/>
          </w:tcPr>
          <w:p w14:paraId="77111242" w14:textId="7EEAAEF8" w:rsidR="0033318C" w:rsidRPr="00592A57" w:rsidRDefault="0033318C" w:rsidP="0033318C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0.4168</w:t>
            </w:r>
          </w:p>
        </w:tc>
        <w:tc>
          <w:tcPr>
            <w:tcW w:w="794" w:type="dxa"/>
          </w:tcPr>
          <w:p w14:paraId="5031A588" w14:textId="1ADEA8DA" w:rsidR="0033318C" w:rsidRPr="00592A57" w:rsidRDefault="0033318C" w:rsidP="0033318C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33318C">
              <w:rPr>
                <w:rFonts w:hint="eastAsia"/>
                <w:b w:val="0"/>
                <w:color w:val="000000" w:themeColor="text1"/>
              </w:rPr>
              <w:t>0.5752</w:t>
            </w:r>
          </w:p>
        </w:tc>
      </w:tr>
      <w:tr w:rsidR="0033318C" w:rsidRPr="00592A57" w14:paraId="1D3D7D2F" w14:textId="77777777" w:rsidTr="0033318C">
        <w:tc>
          <w:tcPr>
            <w:tcW w:w="1237" w:type="dxa"/>
          </w:tcPr>
          <w:p w14:paraId="18C7EAAF" w14:textId="77324BA2" w:rsidR="0033318C" w:rsidRPr="00592A57" w:rsidRDefault="0033318C" w:rsidP="0033318C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rFonts w:hint="eastAsia"/>
                <w:b w:val="0"/>
                <w:color w:val="000000" w:themeColor="text1"/>
              </w:rPr>
              <w:t>N</w:t>
            </w:r>
            <w:r w:rsidRPr="00592A57">
              <w:rPr>
                <w:b w:val="0"/>
                <w:color w:val="000000" w:themeColor="text1"/>
              </w:rPr>
              <w:t>IMGSA</w:t>
            </w:r>
          </w:p>
        </w:tc>
        <w:tc>
          <w:tcPr>
            <w:tcW w:w="1003" w:type="dxa"/>
          </w:tcPr>
          <w:p w14:paraId="4882F532" w14:textId="5F8C84A1" w:rsidR="0033318C" w:rsidRPr="00592A57" w:rsidRDefault="0033318C" w:rsidP="0033318C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rFonts w:hint="eastAsia"/>
                <w:b w:val="0"/>
                <w:color w:val="000000" w:themeColor="text1"/>
              </w:rPr>
              <w:t>0</w:t>
            </w:r>
            <w:r w:rsidRPr="00592A57">
              <w:rPr>
                <w:b w:val="0"/>
                <w:color w:val="000000" w:themeColor="text1"/>
              </w:rPr>
              <w:t>.9354</w:t>
            </w:r>
          </w:p>
        </w:tc>
        <w:tc>
          <w:tcPr>
            <w:tcW w:w="1006" w:type="dxa"/>
          </w:tcPr>
          <w:p w14:paraId="63054CCA" w14:textId="2CC8FB37" w:rsidR="0033318C" w:rsidRPr="00592A57" w:rsidRDefault="0033318C" w:rsidP="0033318C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rFonts w:hint="eastAsia"/>
                <w:b w:val="0"/>
                <w:color w:val="000000" w:themeColor="text1"/>
              </w:rPr>
              <w:t>0</w:t>
            </w:r>
            <w:r w:rsidRPr="00592A57">
              <w:rPr>
                <w:b w:val="0"/>
                <w:color w:val="000000" w:themeColor="text1"/>
              </w:rPr>
              <w:t>.4567</w:t>
            </w:r>
          </w:p>
        </w:tc>
        <w:tc>
          <w:tcPr>
            <w:tcW w:w="1006" w:type="dxa"/>
          </w:tcPr>
          <w:p w14:paraId="5D5FC21D" w14:textId="355A47F2" w:rsidR="0033318C" w:rsidRPr="00592A57" w:rsidRDefault="0033318C" w:rsidP="0033318C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rFonts w:hint="eastAsia"/>
                <w:b w:val="0"/>
                <w:color w:val="000000" w:themeColor="text1"/>
              </w:rPr>
              <w:t>0</w:t>
            </w:r>
            <w:r w:rsidRPr="00592A57">
              <w:rPr>
                <w:b w:val="0"/>
                <w:color w:val="000000" w:themeColor="text1"/>
              </w:rPr>
              <w:t>.4346</w:t>
            </w:r>
          </w:p>
        </w:tc>
        <w:tc>
          <w:tcPr>
            <w:tcW w:w="1006" w:type="dxa"/>
          </w:tcPr>
          <w:p w14:paraId="3DA6BF7B" w14:textId="6386D605" w:rsidR="0033318C" w:rsidRPr="00592A57" w:rsidRDefault="0033318C" w:rsidP="0033318C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rFonts w:hint="eastAsia"/>
                <w:b w:val="0"/>
                <w:color w:val="000000" w:themeColor="text1"/>
              </w:rPr>
              <w:t>0</w:t>
            </w:r>
            <w:r w:rsidRPr="00592A57">
              <w:rPr>
                <w:b w:val="0"/>
                <w:color w:val="000000" w:themeColor="text1"/>
              </w:rPr>
              <w:t>.9721</w:t>
            </w:r>
          </w:p>
        </w:tc>
        <w:tc>
          <w:tcPr>
            <w:tcW w:w="1071" w:type="dxa"/>
          </w:tcPr>
          <w:p w14:paraId="410CAF92" w14:textId="46CD661E" w:rsidR="0033318C" w:rsidRPr="00592A57" w:rsidRDefault="0033318C" w:rsidP="0033318C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rFonts w:hint="eastAsia"/>
                <w:b w:val="0"/>
                <w:color w:val="000000" w:themeColor="text1"/>
              </w:rPr>
              <w:t>0</w:t>
            </w:r>
            <w:r w:rsidRPr="00592A57">
              <w:rPr>
                <w:b w:val="0"/>
                <w:color w:val="000000" w:themeColor="text1"/>
              </w:rPr>
              <w:t>.5229</w:t>
            </w:r>
          </w:p>
        </w:tc>
        <w:tc>
          <w:tcPr>
            <w:tcW w:w="899" w:type="dxa"/>
          </w:tcPr>
          <w:p w14:paraId="5C74F1E3" w14:textId="0C475B5B" w:rsidR="0033318C" w:rsidRPr="00592A57" w:rsidRDefault="0033318C" w:rsidP="0033318C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rFonts w:hint="eastAsia"/>
                <w:b w:val="0"/>
                <w:color w:val="000000" w:themeColor="text1"/>
              </w:rPr>
              <w:t>0</w:t>
            </w:r>
            <w:r w:rsidRPr="00592A57">
              <w:rPr>
                <w:b w:val="0"/>
                <w:color w:val="000000" w:themeColor="text1"/>
              </w:rPr>
              <w:t>.3518</w:t>
            </w:r>
          </w:p>
        </w:tc>
        <w:tc>
          <w:tcPr>
            <w:tcW w:w="794" w:type="dxa"/>
          </w:tcPr>
          <w:p w14:paraId="1C3DAF81" w14:textId="52F1E92E" w:rsidR="0033318C" w:rsidRPr="00592A57" w:rsidRDefault="0033318C" w:rsidP="0033318C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33318C">
              <w:rPr>
                <w:rFonts w:hint="eastAsia"/>
                <w:b w:val="0"/>
                <w:color w:val="000000" w:themeColor="text1"/>
              </w:rPr>
              <w:t>0.445</w:t>
            </w:r>
            <w:r w:rsidRPr="0033318C">
              <w:rPr>
                <w:b w:val="0"/>
                <w:color w:val="000000" w:themeColor="text1"/>
              </w:rPr>
              <w:t>7</w:t>
            </w:r>
          </w:p>
        </w:tc>
      </w:tr>
      <w:tr w:rsidR="0033318C" w:rsidRPr="00592A57" w14:paraId="780A9D20" w14:textId="77777777" w:rsidTr="0033318C">
        <w:tc>
          <w:tcPr>
            <w:tcW w:w="1237" w:type="dxa"/>
          </w:tcPr>
          <w:p w14:paraId="5AF8302A" w14:textId="58333CAD" w:rsidR="0033318C" w:rsidRPr="00592A57" w:rsidRDefault="0033318C" w:rsidP="0033318C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GAEMDA</w:t>
            </w:r>
          </w:p>
        </w:tc>
        <w:tc>
          <w:tcPr>
            <w:tcW w:w="1003" w:type="dxa"/>
          </w:tcPr>
          <w:p w14:paraId="7E5CAF05" w14:textId="40ABA904" w:rsidR="0033318C" w:rsidRPr="00592A57" w:rsidRDefault="0033318C" w:rsidP="0033318C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0.9321</w:t>
            </w:r>
          </w:p>
        </w:tc>
        <w:tc>
          <w:tcPr>
            <w:tcW w:w="1006" w:type="dxa"/>
          </w:tcPr>
          <w:p w14:paraId="44B34502" w14:textId="147FD513" w:rsidR="0033318C" w:rsidRPr="00592A57" w:rsidRDefault="0033318C" w:rsidP="0033318C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0.4432</w:t>
            </w:r>
          </w:p>
        </w:tc>
        <w:tc>
          <w:tcPr>
            <w:tcW w:w="1006" w:type="dxa"/>
          </w:tcPr>
          <w:p w14:paraId="2C6B30AC" w14:textId="071DEC7C" w:rsidR="0033318C" w:rsidRPr="00592A57" w:rsidRDefault="0033318C" w:rsidP="0033318C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0.6836</w:t>
            </w:r>
          </w:p>
        </w:tc>
        <w:tc>
          <w:tcPr>
            <w:tcW w:w="1006" w:type="dxa"/>
          </w:tcPr>
          <w:p w14:paraId="2737133F" w14:textId="2205F577" w:rsidR="0033318C" w:rsidRPr="00592A57" w:rsidRDefault="0033318C" w:rsidP="0033318C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0.9748</w:t>
            </w:r>
          </w:p>
        </w:tc>
        <w:tc>
          <w:tcPr>
            <w:tcW w:w="1071" w:type="dxa"/>
          </w:tcPr>
          <w:p w14:paraId="06EA2CC9" w14:textId="59A69458" w:rsidR="0033318C" w:rsidRPr="00592A57" w:rsidRDefault="0033318C" w:rsidP="0033318C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0.2262</w:t>
            </w:r>
          </w:p>
        </w:tc>
        <w:tc>
          <w:tcPr>
            <w:tcW w:w="899" w:type="dxa"/>
          </w:tcPr>
          <w:p w14:paraId="30BC93E0" w14:textId="28885DE5" w:rsidR="0033318C" w:rsidRPr="00592A57" w:rsidRDefault="0033318C" w:rsidP="0033318C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0.3382</w:t>
            </w:r>
          </w:p>
        </w:tc>
        <w:tc>
          <w:tcPr>
            <w:tcW w:w="794" w:type="dxa"/>
          </w:tcPr>
          <w:p w14:paraId="7EE74644" w14:textId="1A1B4FBA" w:rsidR="0033318C" w:rsidRPr="00592A57" w:rsidRDefault="0033318C" w:rsidP="0033318C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33318C">
              <w:rPr>
                <w:rFonts w:hint="eastAsia"/>
                <w:b w:val="0"/>
                <w:color w:val="000000" w:themeColor="text1"/>
              </w:rPr>
              <w:t>0.5634</w:t>
            </w:r>
          </w:p>
        </w:tc>
      </w:tr>
      <w:tr w:rsidR="0033318C" w:rsidRPr="00592A57" w14:paraId="5741CC2E" w14:textId="77777777" w:rsidTr="0033318C">
        <w:tc>
          <w:tcPr>
            <w:tcW w:w="1237" w:type="dxa"/>
          </w:tcPr>
          <w:p w14:paraId="4A3AD6DA" w14:textId="1F5B0977" w:rsidR="0033318C" w:rsidRPr="00592A57" w:rsidRDefault="0033318C" w:rsidP="0033318C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b w:val="0"/>
                <w:color w:val="000000" w:themeColor="text1"/>
              </w:rPr>
              <w:t>DMFVAE</w:t>
            </w:r>
          </w:p>
        </w:tc>
        <w:tc>
          <w:tcPr>
            <w:tcW w:w="1003" w:type="dxa"/>
          </w:tcPr>
          <w:p w14:paraId="4E513758" w14:textId="26691A2C" w:rsidR="0033318C" w:rsidRPr="00592A57" w:rsidRDefault="0033318C" w:rsidP="0033318C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A4306E">
              <w:rPr>
                <w:rFonts w:hint="eastAsia"/>
                <w:b w:val="0"/>
                <w:color w:val="000000" w:themeColor="text1"/>
              </w:rPr>
              <w:t>0</w:t>
            </w:r>
            <w:r w:rsidRPr="00A4306E">
              <w:rPr>
                <w:b w:val="0"/>
                <w:color w:val="000000" w:themeColor="text1"/>
              </w:rPr>
              <w:t>.9678</w:t>
            </w:r>
          </w:p>
        </w:tc>
        <w:tc>
          <w:tcPr>
            <w:tcW w:w="1006" w:type="dxa"/>
          </w:tcPr>
          <w:p w14:paraId="1CC5161E" w14:textId="77D7288F" w:rsidR="0033318C" w:rsidRPr="00592A57" w:rsidRDefault="0033318C" w:rsidP="0033318C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A4306E">
              <w:rPr>
                <w:rFonts w:hint="eastAsia"/>
                <w:b w:val="0"/>
                <w:color w:val="000000" w:themeColor="text1"/>
              </w:rPr>
              <w:t>0</w:t>
            </w:r>
            <w:r w:rsidRPr="00A4306E">
              <w:rPr>
                <w:b w:val="0"/>
                <w:color w:val="000000" w:themeColor="text1"/>
              </w:rPr>
              <w:t>.6556</w:t>
            </w:r>
          </w:p>
        </w:tc>
        <w:tc>
          <w:tcPr>
            <w:tcW w:w="1006" w:type="dxa"/>
          </w:tcPr>
          <w:p w14:paraId="4FEE4CFF" w14:textId="590C029C" w:rsidR="0033318C" w:rsidRPr="00592A57" w:rsidRDefault="0033318C" w:rsidP="0033318C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A4306E">
              <w:rPr>
                <w:rFonts w:hint="eastAsia"/>
                <w:b w:val="0"/>
                <w:color w:val="000000" w:themeColor="text1"/>
              </w:rPr>
              <w:t>0</w:t>
            </w:r>
            <w:r w:rsidRPr="00A4306E">
              <w:rPr>
                <w:b w:val="0"/>
                <w:color w:val="000000" w:themeColor="text1"/>
              </w:rPr>
              <w:t>.6055</w:t>
            </w:r>
          </w:p>
        </w:tc>
        <w:tc>
          <w:tcPr>
            <w:tcW w:w="1006" w:type="dxa"/>
          </w:tcPr>
          <w:p w14:paraId="040CB326" w14:textId="1F17A864" w:rsidR="0033318C" w:rsidRPr="00592A57" w:rsidRDefault="0033318C" w:rsidP="0033318C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A4306E">
              <w:rPr>
                <w:rFonts w:hint="eastAsia"/>
                <w:b w:val="0"/>
                <w:color w:val="000000" w:themeColor="text1"/>
              </w:rPr>
              <w:t>0</w:t>
            </w:r>
            <w:r w:rsidRPr="00A4306E">
              <w:rPr>
                <w:b w:val="0"/>
                <w:color w:val="000000" w:themeColor="text1"/>
              </w:rPr>
              <w:t>.9802</w:t>
            </w:r>
          </w:p>
        </w:tc>
        <w:tc>
          <w:tcPr>
            <w:tcW w:w="1071" w:type="dxa"/>
          </w:tcPr>
          <w:p w14:paraId="76416A7B" w14:textId="4C75617A" w:rsidR="0033318C" w:rsidRPr="00592A57" w:rsidRDefault="0033318C" w:rsidP="0033318C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A4306E">
              <w:rPr>
                <w:rFonts w:hint="eastAsia"/>
                <w:b w:val="0"/>
                <w:color w:val="000000" w:themeColor="text1"/>
              </w:rPr>
              <w:t>0</w:t>
            </w:r>
            <w:r w:rsidRPr="00A4306E">
              <w:rPr>
                <w:b w:val="0"/>
                <w:color w:val="000000" w:themeColor="text1"/>
              </w:rPr>
              <w:t>.7053</w:t>
            </w:r>
          </w:p>
        </w:tc>
        <w:tc>
          <w:tcPr>
            <w:tcW w:w="899" w:type="dxa"/>
          </w:tcPr>
          <w:p w14:paraId="05879AE5" w14:textId="24A49486" w:rsidR="0033318C" w:rsidRPr="00592A57" w:rsidRDefault="0033318C" w:rsidP="0033318C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A4306E">
              <w:rPr>
                <w:rFonts w:hint="eastAsia"/>
                <w:b w:val="0"/>
                <w:color w:val="000000" w:themeColor="text1"/>
              </w:rPr>
              <w:t>0</w:t>
            </w:r>
            <w:r w:rsidRPr="00A4306E">
              <w:rPr>
                <w:b w:val="0"/>
                <w:color w:val="000000" w:themeColor="text1"/>
              </w:rPr>
              <w:t>.5313</w:t>
            </w:r>
          </w:p>
        </w:tc>
        <w:tc>
          <w:tcPr>
            <w:tcW w:w="794" w:type="dxa"/>
          </w:tcPr>
          <w:p w14:paraId="7E08F295" w14:textId="6FB0674E" w:rsidR="0033318C" w:rsidRPr="00592A57" w:rsidRDefault="0033318C" w:rsidP="0033318C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33318C">
              <w:rPr>
                <w:rFonts w:hint="eastAsia"/>
                <w:b w:val="0"/>
                <w:color w:val="000000" w:themeColor="text1"/>
              </w:rPr>
              <w:t>0.630</w:t>
            </w:r>
            <w:r w:rsidRPr="0033318C">
              <w:rPr>
                <w:b w:val="0"/>
                <w:color w:val="000000" w:themeColor="text1"/>
              </w:rPr>
              <w:t>6</w:t>
            </w:r>
          </w:p>
        </w:tc>
      </w:tr>
    </w:tbl>
    <w:p w14:paraId="478B3DF6" w14:textId="77C14D71" w:rsidR="00BB0EFB" w:rsidRPr="00592A57" w:rsidRDefault="00D93682" w:rsidP="004958C1">
      <w:pPr>
        <w:pStyle w:val="a8"/>
        <w:ind w:left="420"/>
      </w:pPr>
      <w:r w:rsidRPr="00592A57">
        <w:rPr>
          <w:rFonts w:cstheme="minorBidi"/>
        </w:rPr>
        <w:t>Supplement Table S</w:t>
      </w:r>
      <w:r w:rsidRPr="00592A57">
        <w:rPr>
          <w:rFonts w:cstheme="minorBidi"/>
        </w:rPr>
        <w:fldChar w:fldCharType="begin"/>
      </w:r>
      <w:r w:rsidRPr="00592A57">
        <w:rPr>
          <w:rFonts w:cstheme="minorBidi"/>
        </w:rPr>
        <w:instrText xml:space="preserve"> SEQ Supplement_Table_S \* ARABIC </w:instrText>
      </w:r>
      <w:r w:rsidRPr="00592A57">
        <w:rPr>
          <w:rFonts w:cstheme="minorBidi"/>
        </w:rPr>
        <w:fldChar w:fldCharType="separate"/>
      </w:r>
      <w:r w:rsidRPr="00592A57">
        <w:rPr>
          <w:rFonts w:cstheme="minorBidi"/>
          <w:noProof/>
        </w:rPr>
        <w:t>3</w:t>
      </w:r>
      <w:r w:rsidRPr="00592A57">
        <w:rPr>
          <w:rFonts w:cstheme="minorBidi"/>
        </w:rPr>
        <w:fldChar w:fldCharType="end"/>
      </w:r>
      <w:r>
        <w:rPr>
          <w:rFonts w:cstheme="minorBidi"/>
        </w:rPr>
        <w:t>-S4</w:t>
      </w:r>
      <w:r w:rsidR="002F4721" w:rsidRPr="00592A57">
        <w:t xml:space="preserve">: </w:t>
      </w:r>
      <w:r w:rsidR="003609AB" w:rsidRPr="00592A57">
        <w:t>The individual values of the evaluation indicators on HMDD v3.2 dataset</w:t>
      </w:r>
      <w:r w:rsidR="004958C1">
        <w:t>. For balanced dataset, the average value is calculated from</w:t>
      </w:r>
      <w:r w:rsidR="004958C1" w:rsidRPr="004958C1">
        <w:t xml:space="preserve"> </w:t>
      </w:r>
      <w:r w:rsidR="004958C1">
        <w:t>AUC, AUPR, F1</w:t>
      </w:r>
      <w:r w:rsidR="004958C1">
        <w:rPr>
          <w:rFonts w:hint="eastAsia"/>
        </w:rPr>
        <w:t xml:space="preserve"> </w:t>
      </w:r>
      <w:r w:rsidR="004958C1">
        <w:t>and Acc. For unbalanced dataset, the average value is calculated from AUPR</w:t>
      </w:r>
      <w:r w:rsidR="004958C1" w:rsidRPr="004958C1">
        <w:t xml:space="preserve"> </w:t>
      </w:r>
      <w:r w:rsidR="004958C1">
        <w:t>and F1</w:t>
      </w:r>
      <w:r w:rsidR="003609AB" w:rsidRPr="00592A57">
        <w:t>:</w:t>
      </w:r>
    </w:p>
    <w:p w14:paraId="56E506F4" w14:textId="18FDB658" w:rsidR="002F4721" w:rsidRPr="009842E8" w:rsidRDefault="002F4721" w:rsidP="009842E8">
      <w:pPr>
        <w:pStyle w:val="ab"/>
        <w:keepNext/>
        <w:jc w:val="center"/>
        <w:rPr>
          <w:rFonts w:ascii="Times New Roman" w:eastAsiaTheme="minorEastAsia" w:hAnsi="Times New Roman" w:cstheme="minorBidi"/>
          <w:sz w:val="21"/>
          <w:szCs w:val="21"/>
        </w:rPr>
      </w:pPr>
      <w:bookmarkStart w:id="4" w:name="_Ref130653764"/>
      <w:r w:rsidRPr="00592A57">
        <w:rPr>
          <w:rFonts w:ascii="Times New Roman" w:eastAsiaTheme="minorEastAsia" w:hAnsi="Times New Roman" w:cstheme="minorBidi"/>
          <w:sz w:val="21"/>
          <w:szCs w:val="21"/>
        </w:rPr>
        <w:t>Supplement Table S</w:t>
      </w:r>
      <w:r w:rsidRPr="00592A57">
        <w:rPr>
          <w:rFonts w:ascii="Times New Roman" w:eastAsiaTheme="minorEastAsia" w:hAnsi="Times New Roman" w:cstheme="minorBidi"/>
          <w:sz w:val="21"/>
          <w:szCs w:val="21"/>
        </w:rPr>
        <w:fldChar w:fldCharType="begin"/>
      </w:r>
      <w:r w:rsidRPr="00592A57">
        <w:rPr>
          <w:rFonts w:ascii="Times New Roman" w:eastAsiaTheme="minorEastAsia" w:hAnsi="Times New Roman" w:cstheme="minorBidi"/>
          <w:sz w:val="21"/>
          <w:szCs w:val="21"/>
        </w:rPr>
        <w:instrText xml:space="preserve"> SEQ Supplement_Table_S \* ARABIC </w:instrText>
      </w:r>
      <w:r w:rsidRPr="00592A57">
        <w:rPr>
          <w:rFonts w:ascii="Times New Roman" w:eastAsiaTheme="minorEastAsia" w:hAnsi="Times New Roman" w:cstheme="minorBidi"/>
          <w:sz w:val="21"/>
          <w:szCs w:val="21"/>
        </w:rPr>
        <w:fldChar w:fldCharType="separate"/>
      </w:r>
      <w:r w:rsidR="00B762A9" w:rsidRPr="00592A57">
        <w:rPr>
          <w:rFonts w:ascii="Times New Roman" w:eastAsiaTheme="minorEastAsia" w:hAnsi="Times New Roman" w:cstheme="minorBidi"/>
          <w:noProof/>
          <w:sz w:val="21"/>
          <w:szCs w:val="21"/>
        </w:rPr>
        <w:t>3</w:t>
      </w:r>
      <w:r w:rsidRPr="00592A57">
        <w:rPr>
          <w:rFonts w:ascii="Times New Roman" w:eastAsiaTheme="minorEastAsia" w:hAnsi="Times New Roman" w:cstheme="minorBidi"/>
          <w:sz w:val="21"/>
          <w:szCs w:val="21"/>
        </w:rPr>
        <w:fldChar w:fldCharType="end"/>
      </w:r>
      <w:bookmarkEnd w:id="4"/>
      <w:r w:rsidRPr="00592A57">
        <w:rPr>
          <w:rFonts w:ascii="Times New Roman" w:eastAsiaTheme="minorEastAsia" w:hAnsi="Times New Roman" w:cstheme="minorBidi"/>
          <w:sz w:val="21"/>
          <w:szCs w:val="21"/>
        </w:rPr>
        <w:t xml:space="preserve">. </w:t>
      </w:r>
      <w:bookmarkStart w:id="5" w:name="_Ref116138752"/>
      <w:r w:rsidRPr="00592A57">
        <w:rPr>
          <w:rFonts w:ascii="Times New Roman" w:eastAsiaTheme="minorEastAsia" w:hAnsi="Times New Roman" w:cstheme="minorBidi"/>
          <w:sz w:val="21"/>
          <w:szCs w:val="21"/>
        </w:rPr>
        <w:t>DMFVAE compared with other models on unbalanced dataset</w:t>
      </w:r>
      <w:bookmarkEnd w:id="5"/>
    </w:p>
    <w:tbl>
      <w:tblPr>
        <w:tblStyle w:val="a7"/>
        <w:tblW w:w="7656" w:type="dxa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7"/>
        <w:gridCol w:w="964"/>
        <w:gridCol w:w="965"/>
        <w:gridCol w:w="961"/>
        <w:gridCol w:w="962"/>
        <w:gridCol w:w="1059"/>
        <w:gridCol w:w="794"/>
        <w:gridCol w:w="794"/>
      </w:tblGrid>
      <w:tr w:rsidR="009842E8" w:rsidRPr="00592A57" w14:paraId="7C3ED490" w14:textId="77777777" w:rsidTr="00A4306E"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CCC9F0" w14:textId="77777777" w:rsidR="009842E8" w:rsidRPr="00592A57" w:rsidRDefault="009842E8" w:rsidP="00A4306E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6BC924" w14:textId="6CDFF691" w:rsidR="009842E8" w:rsidRPr="00592A57" w:rsidRDefault="009842E8" w:rsidP="00A4306E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 w:hint="eastAsia"/>
                <w:b w:val="0"/>
                <w:color w:val="000000" w:themeColor="text1"/>
              </w:rPr>
              <w:t>A</w:t>
            </w:r>
            <w:r w:rsidRPr="00592A57">
              <w:rPr>
                <w:rFonts w:eastAsia="宋体"/>
                <w:b w:val="0"/>
                <w:color w:val="000000" w:themeColor="text1"/>
              </w:rPr>
              <w:t>UC</w:t>
            </w: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103275" w14:textId="67030AF0" w:rsidR="009842E8" w:rsidRPr="00592A57" w:rsidRDefault="009842E8" w:rsidP="00A4306E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 w:hint="eastAsia"/>
                <w:b w:val="0"/>
                <w:color w:val="000000" w:themeColor="text1"/>
              </w:rPr>
              <w:t>A</w:t>
            </w:r>
            <w:r w:rsidRPr="00592A57">
              <w:rPr>
                <w:rFonts w:eastAsia="宋体"/>
                <w:b w:val="0"/>
                <w:color w:val="000000" w:themeColor="text1"/>
              </w:rPr>
              <w:t>UPR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6C9E2D" w14:textId="7AC79989" w:rsidR="009842E8" w:rsidRPr="00592A57" w:rsidRDefault="009842E8" w:rsidP="00A4306E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 w:hint="eastAsia"/>
                <w:b w:val="0"/>
                <w:color w:val="000000" w:themeColor="text1"/>
              </w:rPr>
              <w:t>F</w:t>
            </w:r>
            <w:r w:rsidRPr="00592A57">
              <w:rPr>
                <w:rFonts w:eastAsia="宋体"/>
                <w:b w:val="0"/>
                <w:color w:val="000000" w:themeColor="text1"/>
              </w:rPr>
              <w:t>1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FCFEF0" w14:textId="565A22BE" w:rsidR="009842E8" w:rsidRPr="00592A57" w:rsidRDefault="009842E8" w:rsidP="00A4306E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 w:hint="eastAsia"/>
                <w:b w:val="0"/>
                <w:color w:val="000000" w:themeColor="text1"/>
              </w:rPr>
              <w:t>Acc</w:t>
            </w: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CD07D1" w14:textId="69D5B1E7" w:rsidR="009842E8" w:rsidRPr="00592A57" w:rsidRDefault="009842E8" w:rsidP="00A4306E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hint="eastAsia"/>
                <w:b w:val="0"/>
                <w:color w:val="000000" w:themeColor="text1"/>
              </w:rPr>
              <w:t>Precision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E20A08" w14:textId="6034A907" w:rsidR="009842E8" w:rsidRPr="00592A57" w:rsidRDefault="009842E8" w:rsidP="00A4306E">
            <w:pPr>
              <w:pStyle w:val="a8"/>
              <w:jc w:val="center"/>
              <w:rPr>
                <w:b w:val="0"/>
                <w:color w:val="000000" w:themeColor="text1"/>
              </w:rPr>
            </w:pPr>
            <w:r w:rsidRPr="00592A57">
              <w:rPr>
                <w:rFonts w:hint="eastAsia"/>
                <w:b w:val="0"/>
                <w:color w:val="000000" w:themeColor="text1"/>
              </w:rPr>
              <w:t>R</w:t>
            </w:r>
            <w:r w:rsidRPr="00592A57">
              <w:rPr>
                <w:b w:val="0"/>
                <w:color w:val="000000" w:themeColor="text1"/>
              </w:rPr>
              <w:t>ecall</w:t>
            </w:r>
          </w:p>
        </w:tc>
        <w:tc>
          <w:tcPr>
            <w:tcW w:w="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1B11F9" w14:textId="654DD68A" w:rsidR="009842E8" w:rsidRPr="00592A57" w:rsidRDefault="009842E8" w:rsidP="00A4306E">
            <w:pPr>
              <w:pStyle w:val="a8"/>
              <w:jc w:val="center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A</w:t>
            </w:r>
            <w:r>
              <w:rPr>
                <w:b w:val="0"/>
                <w:color w:val="000000" w:themeColor="text1"/>
              </w:rPr>
              <w:t>vg</w:t>
            </w:r>
          </w:p>
        </w:tc>
      </w:tr>
      <w:tr w:rsidR="00A4306E" w:rsidRPr="00592A57" w14:paraId="2C228D9E" w14:textId="77777777" w:rsidTr="00A4306E">
        <w:tc>
          <w:tcPr>
            <w:tcW w:w="1160" w:type="dxa"/>
            <w:tcBorders>
              <w:top w:val="single" w:sz="4" w:space="0" w:color="auto"/>
            </w:tcBorders>
            <w:vAlign w:val="center"/>
          </w:tcPr>
          <w:p w14:paraId="116D8D94" w14:textId="2F7C67E9" w:rsidR="00A4306E" w:rsidRPr="00592A57" w:rsidRDefault="00A4306E" w:rsidP="00A4306E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 w:hint="eastAsia"/>
                <w:b w:val="0"/>
                <w:color w:val="000000" w:themeColor="text1"/>
              </w:rPr>
              <w:t>A</w:t>
            </w:r>
            <w:r w:rsidRPr="00592A57">
              <w:rPr>
                <w:rFonts w:eastAsia="宋体"/>
                <w:b w:val="0"/>
                <w:color w:val="000000" w:themeColor="text1"/>
              </w:rPr>
              <w:t>BMDA</w:t>
            </w:r>
          </w:p>
        </w:tc>
        <w:tc>
          <w:tcPr>
            <w:tcW w:w="978" w:type="dxa"/>
            <w:tcBorders>
              <w:top w:val="single" w:sz="4" w:space="0" w:color="auto"/>
            </w:tcBorders>
            <w:vAlign w:val="center"/>
          </w:tcPr>
          <w:p w14:paraId="32DD2495" w14:textId="4F6E6739" w:rsidR="00A4306E" w:rsidRPr="00592A57" w:rsidRDefault="00A4306E" w:rsidP="00A4306E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/>
                <w:b w:val="0"/>
                <w:color w:val="000000" w:themeColor="text1"/>
              </w:rPr>
              <w:t>0.9152</w:t>
            </w:r>
          </w:p>
        </w:tc>
        <w:tc>
          <w:tcPr>
            <w:tcW w:w="979" w:type="dxa"/>
            <w:tcBorders>
              <w:top w:val="single" w:sz="4" w:space="0" w:color="auto"/>
            </w:tcBorders>
            <w:vAlign w:val="center"/>
          </w:tcPr>
          <w:p w14:paraId="68D13C59" w14:textId="597AD038" w:rsidR="00A4306E" w:rsidRPr="00592A57" w:rsidRDefault="00A4306E" w:rsidP="00A4306E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/>
                <w:b w:val="0"/>
                <w:color w:val="000000" w:themeColor="text1"/>
              </w:rPr>
              <w:t>0.9069</w:t>
            </w:r>
          </w:p>
        </w:tc>
        <w:tc>
          <w:tcPr>
            <w:tcW w:w="975" w:type="dxa"/>
            <w:tcBorders>
              <w:top w:val="single" w:sz="4" w:space="0" w:color="auto"/>
            </w:tcBorders>
            <w:vAlign w:val="center"/>
          </w:tcPr>
          <w:p w14:paraId="3E050277" w14:textId="5792DE5E" w:rsidR="00A4306E" w:rsidRPr="00592A57" w:rsidRDefault="00A4306E" w:rsidP="00A4306E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/>
                <w:b w:val="0"/>
                <w:color w:val="000000" w:themeColor="text1"/>
              </w:rPr>
              <w:t>0.8402</w:t>
            </w:r>
          </w:p>
        </w:tc>
        <w:tc>
          <w:tcPr>
            <w:tcW w:w="976" w:type="dxa"/>
            <w:tcBorders>
              <w:top w:val="single" w:sz="4" w:space="0" w:color="auto"/>
            </w:tcBorders>
            <w:vAlign w:val="center"/>
          </w:tcPr>
          <w:p w14:paraId="613C6ACB" w14:textId="386996D0" w:rsidR="00A4306E" w:rsidRPr="00592A57" w:rsidRDefault="00A4306E" w:rsidP="00A4306E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/>
                <w:b w:val="0"/>
                <w:color w:val="000000" w:themeColor="text1"/>
              </w:rPr>
              <w:t>0.8439</w:t>
            </w:r>
          </w:p>
        </w:tc>
        <w:tc>
          <w:tcPr>
            <w:tcW w:w="1064" w:type="dxa"/>
            <w:tcBorders>
              <w:top w:val="single" w:sz="4" w:space="0" w:color="auto"/>
            </w:tcBorders>
            <w:vAlign w:val="center"/>
          </w:tcPr>
          <w:p w14:paraId="65D9C63C" w14:textId="45CB7B29" w:rsidR="00A4306E" w:rsidRPr="00592A57" w:rsidRDefault="00A4306E" w:rsidP="00A4306E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/>
                <w:b w:val="0"/>
                <w:color w:val="000000" w:themeColor="text1"/>
              </w:rPr>
              <w:t>0.8398</w:t>
            </w:r>
          </w:p>
        </w:tc>
        <w:tc>
          <w:tcPr>
            <w:tcW w:w="794" w:type="dxa"/>
            <w:tcBorders>
              <w:top w:val="single" w:sz="4" w:space="0" w:color="auto"/>
            </w:tcBorders>
            <w:vAlign w:val="center"/>
          </w:tcPr>
          <w:p w14:paraId="3A9F3341" w14:textId="5F4559D7" w:rsidR="00A4306E" w:rsidRPr="00592A57" w:rsidRDefault="00A4306E" w:rsidP="00A4306E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/>
                <w:b w:val="0"/>
                <w:color w:val="000000" w:themeColor="text1"/>
              </w:rPr>
              <w:t>0.8479</w:t>
            </w:r>
          </w:p>
        </w:tc>
        <w:tc>
          <w:tcPr>
            <w:tcW w:w="730" w:type="dxa"/>
            <w:tcBorders>
              <w:top w:val="single" w:sz="4" w:space="0" w:color="auto"/>
            </w:tcBorders>
            <w:vAlign w:val="center"/>
          </w:tcPr>
          <w:p w14:paraId="00E9DBC7" w14:textId="0750FC96" w:rsidR="00A4306E" w:rsidRPr="00592A57" w:rsidRDefault="00A4306E" w:rsidP="00A4306E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A4306E">
              <w:rPr>
                <w:rFonts w:eastAsia="宋体" w:hint="eastAsia"/>
                <w:b w:val="0"/>
                <w:color w:val="000000" w:themeColor="text1"/>
              </w:rPr>
              <w:t>0.876</w:t>
            </w:r>
            <w:r>
              <w:rPr>
                <w:rFonts w:eastAsia="宋体"/>
                <w:b w:val="0"/>
                <w:color w:val="000000" w:themeColor="text1"/>
              </w:rPr>
              <w:t>6</w:t>
            </w:r>
          </w:p>
        </w:tc>
      </w:tr>
      <w:tr w:rsidR="00A4306E" w:rsidRPr="00592A57" w14:paraId="1FF2B3EB" w14:textId="77777777" w:rsidTr="00A4306E">
        <w:tc>
          <w:tcPr>
            <w:tcW w:w="1160" w:type="dxa"/>
            <w:vAlign w:val="center"/>
          </w:tcPr>
          <w:p w14:paraId="449FADF4" w14:textId="01D6C917" w:rsidR="00A4306E" w:rsidRPr="00592A57" w:rsidRDefault="00A4306E" w:rsidP="00A4306E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 w:hint="eastAsia"/>
                <w:b w:val="0"/>
                <w:color w:val="000000" w:themeColor="text1"/>
              </w:rPr>
              <w:t>V</w:t>
            </w:r>
            <w:r w:rsidRPr="00592A57">
              <w:rPr>
                <w:rFonts w:eastAsia="宋体"/>
                <w:b w:val="0"/>
                <w:color w:val="000000" w:themeColor="text1"/>
              </w:rPr>
              <w:t>GAMF</w:t>
            </w:r>
          </w:p>
        </w:tc>
        <w:tc>
          <w:tcPr>
            <w:tcW w:w="978" w:type="dxa"/>
            <w:vAlign w:val="center"/>
          </w:tcPr>
          <w:p w14:paraId="3CE15563" w14:textId="10530398" w:rsidR="00A4306E" w:rsidRPr="00592A57" w:rsidRDefault="00A4306E" w:rsidP="00A4306E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 w:hint="eastAsia"/>
                <w:b w:val="0"/>
                <w:color w:val="000000" w:themeColor="text1"/>
              </w:rPr>
              <w:t>0</w:t>
            </w:r>
            <w:r w:rsidRPr="00592A57">
              <w:rPr>
                <w:rFonts w:eastAsia="宋体"/>
                <w:b w:val="0"/>
                <w:color w:val="000000" w:themeColor="text1"/>
              </w:rPr>
              <w:t>.9443</w:t>
            </w:r>
          </w:p>
        </w:tc>
        <w:tc>
          <w:tcPr>
            <w:tcW w:w="979" w:type="dxa"/>
            <w:vAlign w:val="center"/>
          </w:tcPr>
          <w:p w14:paraId="2B959873" w14:textId="5BBDA9BF" w:rsidR="00A4306E" w:rsidRPr="00592A57" w:rsidRDefault="00A4306E" w:rsidP="00A4306E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 w:hint="eastAsia"/>
                <w:b w:val="0"/>
                <w:color w:val="000000" w:themeColor="text1"/>
              </w:rPr>
              <w:t>0</w:t>
            </w:r>
            <w:r w:rsidRPr="00592A57">
              <w:rPr>
                <w:rFonts w:eastAsia="宋体"/>
                <w:b w:val="0"/>
                <w:color w:val="000000" w:themeColor="text1"/>
              </w:rPr>
              <w:t>.9397</w:t>
            </w:r>
          </w:p>
        </w:tc>
        <w:tc>
          <w:tcPr>
            <w:tcW w:w="975" w:type="dxa"/>
            <w:vAlign w:val="center"/>
          </w:tcPr>
          <w:p w14:paraId="25063352" w14:textId="1625E1D3" w:rsidR="00A4306E" w:rsidRPr="00592A57" w:rsidRDefault="00A4306E" w:rsidP="00A4306E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/>
                <w:b w:val="0"/>
                <w:color w:val="000000" w:themeColor="text1"/>
              </w:rPr>
              <w:t>0.8764</w:t>
            </w:r>
          </w:p>
        </w:tc>
        <w:tc>
          <w:tcPr>
            <w:tcW w:w="976" w:type="dxa"/>
            <w:vAlign w:val="center"/>
          </w:tcPr>
          <w:p w14:paraId="79EB8576" w14:textId="46552289" w:rsidR="00A4306E" w:rsidRPr="00592A57" w:rsidRDefault="00A4306E" w:rsidP="00A4306E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/>
                <w:b w:val="0"/>
                <w:color w:val="000000" w:themeColor="text1"/>
              </w:rPr>
              <w:t>0.8763</w:t>
            </w:r>
          </w:p>
        </w:tc>
        <w:tc>
          <w:tcPr>
            <w:tcW w:w="1064" w:type="dxa"/>
            <w:vAlign w:val="center"/>
          </w:tcPr>
          <w:p w14:paraId="5B6BF44E" w14:textId="4B1AB52A" w:rsidR="00A4306E" w:rsidRPr="00592A57" w:rsidRDefault="00A4306E" w:rsidP="00A4306E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/>
                <w:b w:val="0"/>
                <w:color w:val="000000" w:themeColor="text1"/>
              </w:rPr>
              <w:t>0.8754</w:t>
            </w:r>
          </w:p>
        </w:tc>
        <w:tc>
          <w:tcPr>
            <w:tcW w:w="794" w:type="dxa"/>
            <w:vAlign w:val="center"/>
          </w:tcPr>
          <w:p w14:paraId="6A828CE1" w14:textId="02948751" w:rsidR="00A4306E" w:rsidRPr="00592A57" w:rsidRDefault="00A4306E" w:rsidP="00A4306E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/>
                <w:b w:val="0"/>
                <w:color w:val="000000" w:themeColor="text1"/>
              </w:rPr>
              <w:t>0.8775</w:t>
            </w:r>
          </w:p>
        </w:tc>
        <w:tc>
          <w:tcPr>
            <w:tcW w:w="730" w:type="dxa"/>
            <w:vAlign w:val="center"/>
          </w:tcPr>
          <w:p w14:paraId="0ECE826A" w14:textId="3E573919" w:rsidR="00A4306E" w:rsidRPr="00592A57" w:rsidRDefault="00A4306E" w:rsidP="00A4306E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A4306E">
              <w:rPr>
                <w:rFonts w:eastAsia="宋体" w:hint="eastAsia"/>
                <w:b w:val="0"/>
                <w:color w:val="000000" w:themeColor="text1"/>
              </w:rPr>
              <w:t>0.909</w:t>
            </w:r>
            <w:r>
              <w:rPr>
                <w:rFonts w:eastAsia="宋体"/>
                <w:b w:val="0"/>
                <w:color w:val="000000" w:themeColor="text1"/>
              </w:rPr>
              <w:t>2</w:t>
            </w:r>
          </w:p>
        </w:tc>
      </w:tr>
      <w:tr w:rsidR="00A4306E" w:rsidRPr="00592A57" w14:paraId="05EA6B36" w14:textId="77777777" w:rsidTr="00A4306E">
        <w:tc>
          <w:tcPr>
            <w:tcW w:w="1160" w:type="dxa"/>
            <w:vAlign w:val="center"/>
          </w:tcPr>
          <w:p w14:paraId="3CECEFE6" w14:textId="27ED2B22" w:rsidR="00A4306E" w:rsidRPr="00592A57" w:rsidRDefault="00A4306E" w:rsidP="00A4306E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/>
                <w:b w:val="0"/>
                <w:color w:val="000000" w:themeColor="text1"/>
              </w:rPr>
              <w:t>MLRDFM</w:t>
            </w:r>
          </w:p>
        </w:tc>
        <w:tc>
          <w:tcPr>
            <w:tcW w:w="978" w:type="dxa"/>
            <w:vAlign w:val="center"/>
          </w:tcPr>
          <w:p w14:paraId="68BC26DD" w14:textId="473DF28D" w:rsidR="00A4306E" w:rsidRPr="00592A57" w:rsidRDefault="00A4306E" w:rsidP="00A4306E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/>
                <w:b w:val="0"/>
                <w:color w:val="000000" w:themeColor="text1"/>
              </w:rPr>
              <w:t>0.9545</w:t>
            </w:r>
          </w:p>
        </w:tc>
        <w:tc>
          <w:tcPr>
            <w:tcW w:w="979" w:type="dxa"/>
            <w:vAlign w:val="center"/>
          </w:tcPr>
          <w:p w14:paraId="152BE419" w14:textId="0635D437" w:rsidR="00A4306E" w:rsidRPr="00592A57" w:rsidRDefault="00A4306E" w:rsidP="00A4306E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/>
                <w:b w:val="0"/>
                <w:color w:val="000000" w:themeColor="text1"/>
              </w:rPr>
              <w:t>0.9550</w:t>
            </w:r>
          </w:p>
        </w:tc>
        <w:tc>
          <w:tcPr>
            <w:tcW w:w="975" w:type="dxa"/>
            <w:vAlign w:val="center"/>
          </w:tcPr>
          <w:p w14:paraId="4FDA5791" w14:textId="5A1AE353" w:rsidR="00A4306E" w:rsidRPr="00592A57" w:rsidRDefault="00A4306E" w:rsidP="00A4306E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 w:hint="eastAsia"/>
                <w:b w:val="0"/>
                <w:color w:val="000000" w:themeColor="text1"/>
              </w:rPr>
              <w:t>0</w:t>
            </w:r>
            <w:r w:rsidRPr="00592A57">
              <w:rPr>
                <w:rFonts w:eastAsia="宋体"/>
                <w:b w:val="0"/>
                <w:color w:val="000000" w:themeColor="text1"/>
              </w:rPr>
              <w:t>.8833</w:t>
            </w:r>
          </w:p>
        </w:tc>
        <w:tc>
          <w:tcPr>
            <w:tcW w:w="976" w:type="dxa"/>
            <w:vAlign w:val="center"/>
          </w:tcPr>
          <w:p w14:paraId="065E3045" w14:textId="548FBA79" w:rsidR="00A4306E" w:rsidRPr="00592A57" w:rsidRDefault="00A4306E" w:rsidP="00A4306E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 w:hint="eastAsia"/>
                <w:b w:val="0"/>
                <w:color w:val="000000" w:themeColor="text1"/>
              </w:rPr>
              <w:t>0</w:t>
            </w:r>
            <w:r w:rsidRPr="00592A57">
              <w:rPr>
                <w:rFonts w:eastAsia="宋体"/>
                <w:b w:val="0"/>
                <w:color w:val="000000" w:themeColor="text1"/>
              </w:rPr>
              <w:t>.8833</w:t>
            </w:r>
          </w:p>
        </w:tc>
        <w:tc>
          <w:tcPr>
            <w:tcW w:w="1064" w:type="dxa"/>
            <w:vAlign w:val="center"/>
          </w:tcPr>
          <w:p w14:paraId="666E6B54" w14:textId="28F18D33" w:rsidR="00A4306E" w:rsidRPr="00592A57" w:rsidRDefault="00A4306E" w:rsidP="00A4306E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 w:hint="eastAsia"/>
                <w:b w:val="0"/>
                <w:color w:val="000000" w:themeColor="text1"/>
              </w:rPr>
              <w:t>0</w:t>
            </w:r>
            <w:r w:rsidRPr="00592A57">
              <w:rPr>
                <w:rFonts w:eastAsia="宋体"/>
                <w:b w:val="0"/>
                <w:color w:val="000000" w:themeColor="text1"/>
              </w:rPr>
              <w:t>.8833</w:t>
            </w:r>
          </w:p>
        </w:tc>
        <w:tc>
          <w:tcPr>
            <w:tcW w:w="794" w:type="dxa"/>
            <w:vAlign w:val="center"/>
          </w:tcPr>
          <w:p w14:paraId="5BD9C824" w14:textId="1717EBB8" w:rsidR="00A4306E" w:rsidRPr="00592A57" w:rsidRDefault="00A4306E" w:rsidP="00A4306E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 w:hint="eastAsia"/>
                <w:b w:val="0"/>
                <w:color w:val="000000" w:themeColor="text1"/>
              </w:rPr>
              <w:t>0</w:t>
            </w:r>
            <w:r w:rsidRPr="00592A57">
              <w:rPr>
                <w:rFonts w:eastAsia="宋体"/>
                <w:b w:val="0"/>
                <w:color w:val="000000" w:themeColor="text1"/>
              </w:rPr>
              <w:t>.8834</w:t>
            </w:r>
          </w:p>
        </w:tc>
        <w:tc>
          <w:tcPr>
            <w:tcW w:w="730" w:type="dxa"/>
            <w:vAlign w:val="center"/>
          </w:tcPr>
          <w:p w14:paraId="44E0EE87" w14:textId="33365A96" w:rsidR="00A4306E" w:rsidRPr="00592A57" w:rsidRDefault="00A4306E" w:rsidP="00A4306E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A4306E">
              <w:rPr>
                <w:rFonts w:eastAsia="宋体" w:hint="eastAsia"/>
                <w:b w:val="0"/>
                <w:color w:val="000000" w:themeColor="text1"/>
              </w:rPr>
              <w:t>0.9190</w:t>
            </w:r>
          </w:p>
        </w:tc>
      </w:tr>
      <w:tr w:rsidR="00A4306E" w:rsidRPr="00592A57" w14:paraId="78F8705F" w14:textId="77777777" w:rsidTr="00A4306E">
        <w:tc>
          <w:tcPr>
            <w:tcW w:w="1160" w:type="dxa"/>
            <w:tcBorders>
              <w:bottom w:val="single" w:sz="4" w:space="0" w:color="auto"/>
            </w:tcBorders>
            <w:vAlign w:val="center"/>
          </w:tcPr>
          <w:p w14:paraId="0D1F9F28" w14:textId="509C7E89" w:rsidR="00A4306E" w:rsidRPr="00592A57" w:rsidRDefault="00A4306E" w:rsidP="00A4306E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/>
                <w:b w:val="0"/>
                <w:color w:val="000000" w:themeColor="text1"/>
              </w:rPr>
              <w:t>DMFVAE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vAlign w:val="center"/>
          </w:tcPr>
          <w:p w14:paraId="11297F46" w14:textId="262D2EEC" w:rsidR="00A4306E" w:rsidRPr="00592A57" w:rsidRDefault="00A4306E" w:rsidP="00A4306E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 w:hint="eastAsia"/>
                <w:b w:val="0"/>
                <w:color w:val="000000" w:themeColor="text1"/>
              </w:rPr>
              <w:t>0</w:t>
            </w:r>
            <w:r w:rsidRPr="00592A57">
              <w:rPr>
                <w:rFonts w:eastAsia="宋体"/>
                <w:b w:val="0"/>
                <w:color w:val="000000" w:themeColor="text1"/>
              </w:rPr>
              <w:t>.9682</w:t>
            </w:r>
          </w:p>
        </w:tc>
        <w:tc>
          <w:tcPr>
            <w:tcW w:w="979" w:type="dxa"/>
            <w:tcBorders>
              <w:bottom w:val="single" w:sz="4" w:space="0" w:color="auto"/>
            </w:tcBorders>
            <w:vAlign w:val="center"/>
          </w:tcPr>
          <w:p w14:paraId="00046DAF" w14:textId="2E6DDEF7" w:rsidR="00A4306E" w:rsidRPr="00592A57" w:rsidRDefault="00A4306E" w:rsidP="00A4306E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 w:hint="eastAsia"/>
                <w:b w:val="0"/>
                <w:color w:val="000000" w:themeColor="text1"/>
              </w:rPr>
              <w:t>0</w:t>
            </w:r>
            <w:r w:rsidRPr="00592A57">
              <w:rPr>
                <w:rFonts w:eastAsia="宋体"/>
                <w:b w:val="0"/>
                <w:color w:val="000000" w:themeColor="text1"/>
              </w:rPr>
              <w:t>.9639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</w:tcPr>
          <w:p w14:paraId="44F09077" w14:textId="480F6B4B" w:rsidR="00A4306E" w:rsidRPr="00592A57" w:rsidRDefault="00A4306E" w:rsidP="00A4306E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 w:hint="eastAsia"/>
                <w:b w:val="0"/>
                <w:color w:val="000000" w:themeColor="text1"/>
              </w:rPr>
              <w:t>0</w:t>
            </w:r>
            <w:r w:rsidRPr="00592A57">
              <w:rPr>
                <w:rFonts w:eastAsia="宋体"/>
                <w:b w:val="0"/>
                <w:color w:val="000000" w:themeColor="text1"/>
              </w:rPr>
              <w:t>.9140</w:t>
            </w:r>
          </w:p>
        </w:tc>
        <w:tc>
          <w:tcPr>
            <w:tcW w:w="976" w:type="dxa"/>
            <w:tcBorders>
              <w:bottom w:val="single" w:sz="4" w:space="0" w:color="auto"/>
            </w:tcBorders>
            <w:vAlign w:val="center"/>
          </w:tcPr>
          <w:p w14:paraId="5BE3006B" w14:textId="1293F39E" w:rsidR="00A4306E" w:rsidRPr="00592A57" w:rsidRDefault="00A4306E" w:rsidP="00A4306E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 w:hint="eastAsia"/>
                <w:b w:val="0"/>
                <w:color w:val="000000" w:themeColor="text1"/>
              </w:rPr>
              <w:t>0</w:t>
            </w:r>
            <w:r w:rsidRPr="00592A57">
              <w:rPr>
                <w:rFonts w:eastAsia="宋体"/>
                <w:b w:val="0"/>
                <w:color w:val="000000" w:themeColor="text1"/>
              </w:rPr>
              <w:t>.9123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vAlign w:val="center"/>
          </w:tcPr>
          <w:p w14:paraId="2E93F2BF" w14:textId="50F59FEE" w:rsidR="00A4306E" w:rsidRPr="00592A57" w:rsidRDefault="00A4306E" w:rsidP="00A4306E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 w:hint="eastAsia"/>
                <w:b w:val="0"/>
                <w:color w:val="000000" w:themeColor="text1"/>
              </w:rPr>
              <w:t>0</w:t>
            </w:r>
            <w:r w:rsidRPr="00592A57">
              <w:rPr>
                <w:rFonts w:eastAsia="宋体"/>
                <w:b w:val="0"/>
                <w:color w:val="000000" w:themeColor="text1"/>
              </w:rPr>
              <w:t>.8967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4745790A" w14:textId="0BBABBA7" w:rsidR="00A4306E" w:rsidRPr="00592A57" w:rsidRDefault="00A4306E" w:rsidP="00A4306E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 w:hint="eastAsia"/>
                <w:b w:val="0"/>
                <w:color w:val="000000" w:themeColor="text1"/>
              </w:rPr>
              <w:t>0</w:t>
            </w:r>
            <w:r w:rsidRPr="00592A57">
              <w:rPr>
                <w:rFonts w:eastAsia="宋体"/>
                <w:b w:val="0"/>
                <w:color w:val="000000" w:themeColor="text1"/>
              </w:rPr>
              <w:t>.9322</w:t>
            </w:r>
          </w:p>
        </w:tc>
        <w:tc>
          <w:tcPr>
            <w:tcW w:w="730" w:type="dxa"/>
            <w:tcBorders>
              <w:bottom w:val="single" w:sz="4" w:space="0" w:color="auto"/>
            </w:tcBorders>
            <w:vAlign w:val="center"/>
          </w:tcPr>
          <w:p w14:paraId="15972096" w14:textId="738149CA" w:rsidR="00A4306E" w:rsidRPr="00592A57" w:rsidRDefault="00A4306E" w:rsidP="00A4306E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A4306E">
              <w:rPr>
                <w:rFonts w:eastAsia="宋体" w:hint="eastAsia"/>
                <w:b w:val="0"/>
                <w:color w:val="000000" w:themeColor="text1"/>
              </w:rPr>
              <w:t>0.9396</w:t>
            </w:r>
          </w:p>
        </w:tc>
      </w:tr>
    </w:tbl>
    <w:p w14:paraId="26A116E4" w14:textId="38A52FF3" w:rsidR="003609AB" w:rsidRPr="00592A57" w:rsidRDefault="003609AB" w:rsidP="002F4721">
      <w:pPr>
        <w:pStyle w:val="ac"/>
        <w:jc w:val="both"/>
        <w:rPr>
          <w:sz w:val="21"/>
          <w:szCs w:val="21"/>
        </w:rPr>
      </w:pPr>
    </w:p>
    <w:p w14:paraId="5F430565" w14:textId="584904BD" w:rsidR="002F4721" w:rsidRPr="009842E8" w:rsidRDefault="002F4721" w:rsidP="009842E8">
      <w:pPr>
        <w:pStyle w:val="ab"/>
        <w:keepNext/>
        <w:jc w:val="center"/>
        <w:rPr>
          <w:rFonts w:ascii="Times New Roman" w:eastAsiaTheme="minorEastAsia" w:hAnsi="Times New Roman" w:cstheme="minorBidi"/>
          <w:sz w:val="21"/>
          <w:szCs w:val="21"/>
        </w:rPr>
      </w:pPr>
      <w:bookmarkStart w:id="6" w:name="_Ref130653870"/>
      <w:r w:rsidRPr="00592A57">
        <w:rPr>
          <w:rFonts w:ascii="Times New Roman" w:eastAsiaTheme="minorEastAsia" w:hAnsi="Times New Roman" w:cstheme="minorBidi"/>
          <w:sz w:val="21"/>
          <w:szCs w:val="21"/>
        </w:rPr>
        <w:t>Supplement Table S</w:t>
      </w:r>
      <w:r w:rsidRPr="00592A57">
        <w:rPr>
          <w:rFonts w:ascii="Times New Roman" w:eastAsiaTheme="minorEastAsia" w:hAnsi="Times New Roman" w:cstheme="minorBidi"/>
          <w:sz w:val="21"/>
          <w:szCs w:val="21"/>
        </w:rPr>
        <w:fldChar w:fldCharType="begin"/>
      </w:r>
      <w:r w:rsidRPr="00592A57">
        <w:rPr>
          <w:rFonts w:ascii="Times New Roman" w:eastAsiaTheme="minorEastAsia" w:hAnsi="Times New Roman" w:cstheme="minorBidi"/>
          <w:sz w:val="21"/>
          <w:szCs w:val="21"/>
        </w:rPr>
        <w:instrText xml:space="preserve"> SEQ Supplement_Table_S \* ARABIC </w:instrText>
      </w:r>
      <w:r w:rsidRPr="00592A57">
        <w:rPr>
          <w:rFonts w:ascii="Times New Roman" w:eastAsiaTheme="minorEastAsia" w:hAnsi="Times New Roman" w:cstheme="minorBidi"/>
          <w:sz w:val="21"/>
          <w:szCs w:val="21"/>
        </w:rPr>
        <w:fldChar w:fldCharType="separate"/>
      </w:r>
      <w:r w:rsidR="00B762A9" w:rsidRPr="00592A57">
        <w:rPr>
          <w:rFonts w:ascii="Times New Roman" w:eastAsiaTheme="minorEastAsia" w:hAnsi="Times New Roman" w:cstheme="minorBidi"/>
          <w:noProof/>
          <w:sz w:val="21"/>
          <w:szCs w:val="21"/>
        </w:rPr>
        <w:t>4</w:t>
      </w:r>
      <w:r w:rsidRPr="00592A57">
        <w:rPr>
          <w:rFonts w:ascii="Times New Roman" w:eastAsiaTheme="minorEastAsia" w:hAnsi="Times New Roman" w:cstheme="minorBidi"/>
          <w:sz w:val="21"/>
          <w:szCs w:val="21"/>
        </w:rPr>
        <w:fldChar w:fldCharType="end"/>
      </w:r>
      <w:bookmarkEnd w:id="6"/>
      <w:r w:rsidRPr="00592A57">
        <w:rPr>
          <w:rFonts w:ascii="Times New Roman" w:eastAsiaTheme="minorEastAsia" w:hAnsi="Times New Roman" w:cstheme="minorBidi"/>
          <w:sz w:val="21"/>
          <w:szCs w:val="21"/>
        </w:rPr>
        <w:t>. DMFVAE compared with other models on unbalanced dataset</w:t>
      </w:r>
    </w:p>
    <w:tbl>
      <w:tblPr>
        <w:tblStyle w:val="a7"/>
        <w:tblW w:w="7601" w:type="dxa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"/>
        <w:gridCol w:w="913"/>
        <w:gridCol w:w="914"/>
        <w:gridCol w:w="1041"/>
        <w:gridCol w:w="914"/>
        <w:gridCol w:w="998"/>
        <w:gridCol w:w="899"/>
        <w:gridCol w:w="794"/>
      </w:tblGrid>
      <w:tr w:rsidR="009842E8" w:rsidRPr="00592A57" w14:paraId="4174E715" w14:textId="77777777" w:rsidTr="0033318C"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CED8DA" w14:textId="77777777" w:rsidR="009842E8" w:rsidRPr="00592A57" w:rsidRDefault="009842E8" w:rsidP="00A4306E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621A07" w14:textId="31506571" w:rsidR="009842E8" w:rsidRPr="00592A57" w:rsidRDefault="009842E8" w:rsidP="00A4306E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 w:hint="eastAsia"/>
                <w:b w:val="0"/>
                <w:color w:val="000000" w:themeColor="text1"/>
              </w:rPr>
              <w:t>A</w:t>
            </w:r>
            <w:r w:rsidRPr="00592A57">
              <w:rPr>
                <w:rFonts w:eastAsia="宋体"/>
                <w:b w:val="0"/>
                <w:color w:val="000000" w:themeColor="text1"/>
              </w:rPr>
              <w:t>UC</w:t>
            </w: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8D820A" w14:textId="74505CE4" w:rsidR="009842E8" w:rsidRPr="00592A57" w:rsidRDefault="009842E8" w:rsidP="00A4306E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 w:hint="eastAsia"/>
                <w:b w:val="0"/>
                <w:color w:val="000000" w:themeColor="text1"/>
              </w:rPr>
              <w:t>A</w:t>
            </w:r>
            <w:r w:rsidRPr="00592A57">
              <w:rPr>
                <w:rFonts w:eastAsia="宋体"/>
                <w:b w:val="0"/>
                <w:color w:val="000000" w:themeColor="text1"/>
              </w:rPr>
              <w:t>UPR</w:t>
            </w:r>
          </w:p>
        </w:tc>
        <w:tc>
          <w:tcPr>
            <w:tcW w:w="10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C2B172" w14:textId="4A08838C" w:rsidR="009842E8" w:rsidRPr="00592A57" w:rsidRDefault="009842E8" w:rsidP="00A4306E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 w:hint="eastAsia"/>
                <w:b w:val="0"/>
                <w:color w:val="000000" w:themeColor="text1"/>
              </w:rPr>
              <w:t>F</w:t>
            </w:r>
            <w:r w:rsidRPr="00592A57">
              <w:rPr>
                <w:rFonts w:eastAsia="宋体"/>
                <w:b w:val="0"/>
                <w:color w:val="000000" w:themeColor="text1"/>
              </w:rPr>
              <w:t>1</w:t>
            </w: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E26E6" w14:textId="43AB8147" w:rsidR="009842E8" w:rsidRPr="00592A57" w:rsidRDefault="009842E8" w:rsidP="00A4306E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 w:hint="eastAsia"/>
                <w:b w:val="0"/>
                <w:color w:val="000000" w:themeColor="text1"/>
              </w:rPr>
              <w:t>Acc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C72024" w14:textId="2D2C9DDB" w:rsidR="009842E8" w:rsidRPr="00592A57" w:rsidRDefault="009842E8" w:rsidP="00A4306E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hint="eastAsia"/>
                <w:b w:val="0"/>
                <w:color w:val="000000" w:themeColor="text1"/>
              </w:rPr>
              <w:t>Precision</w:t>
            </w:r>
          </w:p>
        </w:tc>
        <w:tc>
          <w:tcPr>
            <w:tcW w:w="8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95A3B4" w14:textId="490BEC82" w:rsidR="009842E8" w:rsidRPr="00592A57" w:rsidRDefault="009842E8" w:rsidP="00A4306E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hint="eastAsia"/>
                <w:b w:val="0"/>
                <w:color w:val="000000" w:themeColor="text1"/>
              </w:rPr>
              <w:t>R</w:t>
            </w:r>
            <w:r w:rsidRPr="00592A57">
              <w:rPr>
                <w:b w:val="0"/>
                <w:color w:val="000000" w:themeColor="text1"/>
              </w:rPr>
              <w:t>ecall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B2B53D" w14:textId="338987CC" w:rsidR="009842E8" w:rsidRPr="00592A57" w:rsidRDefault="009842E8" w:rsidP="00A4306E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>
              <w:rPr>
                <w:rFonts w:eastAsia="宋体" w:hint="eastAsia"/>
                <w:b w:val="0"/>
                <w:color w:val="000000" w:themeColor="text1"/>
              </w:rPr>
              <w:t>A</w:t>
            </w:r>
            <w:r>
              <w:rPr>
                <w:rFonts w:eastAsia="宋体"/>
                <w:b w:val="0"/>
                <w:color w:val="000000" w:themeColor="text1"/>
              </w:rPr>
              <w:t>vg</w:t>
            </w:r>
          </w:p>
        </w:tc>
      </w:tr>
      <w:tr w:rsidR="0033318C" w:rsidRPr="00592A57" w14:paraId="49158453" w14:textId="77777777" w:rsidTr="0033318C">
        <w:tc>
          <w:tcPr>
            <w:tcW w:w="1128" w:type="dxa"/>
            <w:tcBorders>
              <w:top w:val="single" w:sz="4" w:space="0" w:color="auto"/>
            </w:tcBorders>
            <w:vAlign w:val="center"/>
          </w:tcPr>
          <w:p w14:paraId="3CD1E29A" w14:textId="339B54FA" w:rsidR="0033318C" w:rsidRPr="00592A57" w:rsidRDefault="0033318C" w:rsidP="0033318C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 w:hint="eastAsia"/>
                <w:b w:val="0"/>
                <w:color w:val="000000" w:themeColor="text1"/>
              </w:rPr>
              <w:t>V</w:t>
            </w:r>
            <w:r w:rsidRPr="00592A57">
              <w:rPr>
                <w:rFonts w:eastAsia="宋体"/>
                <w:b w:val="0"/>
                <w:color w:val="000000" w:themeColor="text1"/>
              </w:rPr>
              <w:t>GAMF</w:t>
            </w:r>
          </w:p>
        </w:tc>
        <w:tc>
          <w:tcPr>
            <w:tcW w:w="913" w:type="dxa"/>
            <w:tcBorders>
              <w:top w:val="single" w:sz="4" w:space="0" w:color="auto"/>
            </w:tcBorders>
            <w:vAlign w:val="center"/>
          </w:tcPr>
          <w:p w14:paraId="5AEEFCD8" w14:textId="73181399" w:rsidR="0033318C" w:rsidRPr="00592A57" w:rsidRDefault="0033318C" w:rsidP="0033318C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/>
                <w:b w:val="0"/>
                <w:color w:val="000000" w:themeColor="text1"/>
              </w:rPr>
              <w:t>0.9260</w:t>
            </w:r>
          </w:p>
        </w:tc>
        <w:tc>
          <w:tcPr>
            <w:tcW w:w="914" w:type="dxa"/>
            <w:tcBorders>
              <w:top w:val="single" w:sz="4" w:space="0" w:color="auto"/>
            </w:tcBorders>
            <w:vAlign w:val="center"/>
          </w:tcPr>
          <w:p w14:paraId="1D66CE93" w14:textId="7DB4C785" w:rsidR="0033318C" w:rsidRPr="00592A57" w:rsidRDefault="0033318C" w:rsidP="0033318C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/>
                <w:b w:val="0"/>
                <w:color w:val="000000" w:themeColor="text1"/>
              </w:rPr>
              <w:t>0.5217</w:t>
            </w:r>
          </w:p>
        </w:tc>
        <w:tc>
          <w:tcPr>
            <w:tcW w:w="1041" w:type="dxa"/>
            <w:tcBorders>
              <w:top w:val="single" w:sz="4" w:space="0" w:color="auto"/>
            </w:tcBorders>
            <w:vAlign w:val="center"/>
          </w:tcPr>
          <w:p w14:paraId="0C0FAAA8" w14:textId="1B572BBC" w:rsidR="0033318C" w:rsidRPr="00592A57" w:rsidRDefault="0033318C" w:rsidP="0033318C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/>
                <w:b w:val="0"/>
                <w:color w:val="000000" w:themeColor="text1"/>
              </w:rPr>
              <w:t>0.40437</w:t>
            </w:r>
          </w:p>
        </w:tc>
        <w:tc>
          <w:tcPr>
            <w:tcW w:w="914" w:type="dxa"/>
            <w:tcBorders>
              <w:top w:val="single" w:sz="4" w:space="0" w:color="auto"/>
            </w:tcBorders>
            <w:vAlign w:val="center"/>
          </w:tcPr>
          <w:p w14:paraId="5012ACEC" w14:textId="7A358CDB" w:rsidR="0033318C" w:rsidRPr="00592A57" w:rsidRDefault="0033318C" w:rsidP="0033318C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/>
                <w:b w:val="0"/>
                <w:color w:val="000000" w:themeColor="text1"/>
              </w:rPr>
              <w:t>0.9748</w:t>
            </w:r>
          </w:p>
        </w:tc>
        <w:tc>
          <w:tcPr>
            <w:tcW w:w="998" w:type="dxa"/>
            <w:tcBorders>
              <w:top w:val="single" w:sz="4" w:space="0" w:color="auto"/>
            </w:tcBorders>
            <w:vAlign w:val="center"/>
          </w:tcPr>
          <w:p w14:paraId="7780B4EB" w14:textId="7369AB49" w:rsidR="0033318C" w:rsidRPr="00592A57" w:rsidRDefault="0033318C" w:rsidP="0033318C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/>
                <w:b w:val="0"/>
                <w:color w:val="000000" w:themeColor="text1"/>
              </w:rPr>
              <w:t>0.7338</w:t>
            </w:r>
          </w:p>
        </w:tc>
        <w:tc>
          <w:tcPr>
            <w:tcW w:w="899" w:type="dxa"/>
            <w:tcBorders>
              <w:top w:val="single" w:sz="4" w:space="0" w:color="auto"/>
            </w:tcBorders>
            <w:vAlign w:val="center"/>
          </w:tcPr>
          <w:p w14:paraId="55C563E1" w14:textId="1EAD77C5" w:rsidR="0033318C" w:rsidRPr="00592A57" w:rsidRDefault="0033318C" w:rsidP="0033318C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/>
                <w:b w:val="0"/>
                <w:color w:val="000000" w:themeColor="text1"/>
              </w:rPr>
              <w:t>0.28796</w:t>
            </w:r>
          </w:p>
        </w:tc>
        <w:tc>
          <w:tcPr>
            <w:tcW w:w="794" w:type="dxa"/>
            <w:tcBorders>
              <w:top w:val="single" w:sz="4" w:space="0" w:color="auto"/>
            </w:tcBorders>
            <w:vAlign w:val="center"/>
          </w:tcPr>
          <w:p w14:paraId="355BACEA" w14:textId="15A5A860" w:rsidR="0033318C" w:rsidRPr="00592A57" w:rsidRDefault="0033318C" w:rsidP="0033318C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33318C">
              <w:rPr>
                <w:rFonts w:eastAsia="宋体" w:hint="eastAsia"/>
                <w:b w:val="0"/>
                <w:color w:val="000000" w:themeColor="text1"/>
              </w:rPr>
              <w:t>0.4630</w:t>
            </w:r>
          </w:p>
        </w:tc>
      </w:tr>
      <w:tr w:rsidR="0033318C" w:rsidRPr="00592A57" w14:paraId="0639F49E" w14:textId="77777777" w:rsidTr="0033318C">
        <w:tc>
          <w:tcPr>
            <w:tcW w:w="1128" w:type="dxa"/>
            <w:vAlign w:val="center"/>
          </w:tcPr>
          <w:p w14:paraId="5982391F" w14:textId="6917C9A5" w:rsidR="0033318C" w:rsidRPr="00592A57" w:rsidRDefault="0033318C" w:rsidP="0033318C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/>
                <w:b w:val="0"/>
                <w:color w:val="000000" w:themeColor="text1"/>
              </w:rPr>
              <w:t>MLRDFM</w:t>
            </w:r>
          </w:p>
        </w:tc>
        <w:tc>
          <w:tcPr>
            <w:tcW w:w="913" w:type="dxa"/>
            <w:vAlign w:val="center"/>
          </w:tcPr>
          <w:p w14:paraId="73D63359" w14:textId="4CC25B4A" w:rsidR="0033318C" w:rsidRPr="00592A57" w:rsidRDefault="0033318C" w:rsidP="0033318C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/>
                <w:b w:val="0"/>
                <w:color w:val="000000" w:themeColor="text1"/>
              </w:rPr>
              <w:t>0.9311</w:t>
            </w:r>
          </w:p>
        </w:tc>
        <w:tc>
          <w:tcPr>
            <w:tcW w:w="914" w:type="dxa"/>
            <w:vAlign w:val="center"/>
          </w:tcPr>
          <w:p w14:paraId="7B7CDC68" w14:textId="28CCFC2A" w:rsidR="0033318C" w:rsidRPr="00592A57" w:rsidRDefault="0033318C" w:rsidP="0033318C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/>
                <w:b w:val="0"/>
                <w:color w:val="000000" w:themeColor="text1"/>
              </w:rPr>
              <w:t>0.5387</w:t>
            </w:r>
          </w:p>
        </w:tc>
        <w:tc>
          <w:tcPr>
            <w:tcW w:w="1041" w:type="dxa"/>
            <w:vAlign w:val="center"/>
          </w:tcPr>
          <w:p w14:paraId="00208463" w14:textId="2750ADFF" w:rsidR="0033318C" w:rsidRPr="00592A57" w:rsidRDefault="0033318C" w:rsidP="0033318C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/>
                <w:b w:val="0"/>
                <w:color w:val="000000" w:themeColor="text1"/>
              </w:rPr>
              <w:t>0.4228</w:t>
            </w:r>
          </w:p>
        </w:tc>
        <w:tc>
          <w:tcPr>
            <w:tcW w:w="914" w:type="dxa"/>
            <w:vAlign w:val="center"/>
          </w:tcPr>
          <w:p w14:paraId="7A836E27" w14:textId="0CB05D76" w:rsidR="0033318C" w:rsidRPr="00592A57" w:rsidRDefault="0033318C" w:rsidP="0033318C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/>
                <w:b w:val="0"/>
                <w:color w:val="000000" w:themeColor="text1"/>
              </w:rPr>
              <w:t>0.9757</w:t>
            </w:r>
          </w:p>
        </w:tc>
        <w:tc>
          <w:tcPr>
            <w:tcW w:w="998" w:type="dxa"/>
            <w:vAlign w:val="center"/>
          </w:tcPr>
          <w:p w14:paraId="1F25C41C" w14:textId="64FE2678" w:rsidR="0033318C" w:rsidRPr="00592A57" w:rsidRDefault="0033318C" w:rsidP="0033318C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/>
                <w:b w:val="0"/>
                <w:color w:val="000000" w:themeColor="text1"/>
              </w:rPr>
              <w:t>0.7630</w:t>
            </w:r>
          </w:p>
        </w:tc>
        <w:tc>
          <w:tcPr>
            <w:tcW w:w="899" w:type="dxa"/>
            <w:vAlign w:val="center"/>
          </w:tcPr>
          <w:p w14:paraId="547CFDBD" w14:textId="7FD8930F" w:rsidR="0033318C" w:rsidRPr="00592A57" w:rsidRDefault="0033318C" w:rsidP="0033318C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/>
                <w:b w:val="0"/>
                <w:color w:val="000000" w:themeColor="text1"/>
              </w:rPr>
              <w:t>0.2928</w:t>
            </w:r>
          </w:p>
        </w:tc>
        <w:tc>
          <w:tcPr>
            <w:tcW w:w="794" w:type="dxa"/>
            <w:vAlign w:val="center"/>
          </w:tcPr>
          <w:p w14:paraId="7CA6C2C3" w14:textId="7BBC6031" w:rsidR="0033318C" w:rsidRPr="00592A57" w:rsidRDefault="0033318C" w:rsidP="0033318C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33318C">
              <w:rPr>
                <w:rFonts w:eastAsia="宋体" w:hint="eastAsia"/>
                <w:b w:val="0"/>
                <w:color w:val="000000" w:themeColor="text1"/>
              </w:rPr>
              <w:t>0.480</w:t>
            </w:r>
            <w:r w:rsidRPr="0033318C">
              <w:rPr>
                <w:rFonts w:eastAsia="宋体"/>
                <w:b w:val="0"/>
                <w:color w:val="000000" w:themeColor="text1"/>
              </w:rPr>
              <w:t>8</w:t>
            </w:r>
          </w:p>
        </w:tc>
      </w:tr>
      <w:tr w:rsidR="0033318C" w:rsidRPr="00592A57" w14:paraId="729C5C20" w14:textId="77777777" w:rsidTr="0033318C">
        <w:tc>
          <w:tcPr>
            <w:tcW w:w="1128" w:type="dxa"/>
            <w:tcBorders>
              <w:bottom w:val="single" w:sz="4" w:space="0" w:color="auto"/>
            </w:tcBorders>
            <w:vAlign w:val="center"/>
          </w:tcPr>
          <w:p w14:paraId="7869FAAE" w14:textId="509F9C14" w:rsidR="0033318C" w:rsidRPr="00592A57" w:rsidRDefault="0033318C" w:rsidP="0033318C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/>
                <w:b w:val="0"/>
                <w:color w:val="000000" w:themeColor="text1"/>
              </w:rPr>
              <w:t>DMFVAE</w:t>
            </w:r>
          </w:p>
        </w:tc>
        <w:tc>
          <w:tcPr>
            <w:tcW w:w="913" w:type="dxa"/>
            <w:tcBorders>
              <w:bottom w:val="single" w:sz="4" w:space="0" w:color="auto"/>
            </w:tcBorders>
            <w:vAlign w:val="center"/>
          </w:tcPr>
          <w:p w14:paraId="14C2E8A3" w14:textId="52C5F69E" w:rsidR="0033318C" w:rsidRPr="00592A57" w:rsidRDefault="0033318C" w:rsidP="0033318C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/>
                <w:b w:val="0"/>
                <w:color w:val="000000" w:themeColor="text1"/>
              </w:rPr>
              <w:t>0.9705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vAlign w:val="center"/>
          </w:tcPr>
          <w:p w14:paraId="14637FC5" w14:textId="0F92DB46" w:rsidR="0033318C" w:rsidRPr="00592A57" w:rsidRDefault="0033318C" w:rsidP="0033318C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/>
                <w:b w:val="0"/>
                <w:color w:val="000000" w:themeColor="text1"/>
              </w:rPr>
              <w:t>0.6853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14:paraId="48297824" w14:textId="0FF2D809" w:rsidR="0033318C" w:rsidRPr="00592A57" w:rsidRDefault="0033318C" w:rsidP="0033318C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/>
                <w:b w:val="0"/>
                <w:color w:val="000000" w:themeColor="text1"/>
              </w:rPr>
              <w:t>0.6191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vAlign w:val="center"/>
          </w:tcPr>
          <w:p w14:paraId="79F2D32B" w14:textId="72568F4F" w:rsidR="0033318C" w:rsidRPr="00592A57" w:rsidRDefault="0033318C" w:rsidP="0033318C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/>
                <w:b w:val="0"/>
                <w:color w:val="000000" w:themeColor="text1"/>
              </w:rPr>
              <w:t>0.9795</w:t>
            </w:r>
          </w:p>
        </w:tc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14:paraId="739C0D82" w14:textId="7DC4B2D2" w:rsidR="0033318C" w:rsidRPr="00592A57" w:rsidRDefault="0033318C" w:rsidP="0033318C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/>
                <w:b w:val="0"/>
                <w:color w:val="000000" w:themeColor="text1"/>
              </w:rPr>
              <w:t>0.7142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14:paraId="752405B2" w14:textId="328EA621" w:rsidR="0033318C" w:rsidRPr="00592A57" w:rsidRDefault="0033318C" w:rsidP="0033318C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592A57">
              <w:rPr>
                <w:rFonts w:eastAsia="宋体"/>
                <w:b w:val="0"/>
                <w:color w:val="000000" w:themeColor="text1"/>
              </w:rPr>
              <w:t>0.5514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78BB7676" w14:textId="2A6A3ABD" w:rsidR="0033318C" w:rsidRPr="00592A57" w:rsidRDefault="0033318C" w:rsidP="0033318C">
            <w:pPr>
              <w:pStyle w:val="a8"/>
              <w:jc w:val="center"/>
              <w:rPr>
                <w:rFonts w:eastAsia="宋体"/>
                <w:b w:val="0"/>
                <w:color w:val="000000" w:themeColor="text1"/>
              </w:rPr>
            </w:pPr>
            <w:r w:rsidRPr="0033318C">
              <w:rPr>
                <w:rFonts w:eastAsia="宋体" w:hint="eastAsia"/>
                <w:b w:val="0"/>
                <w:color w:val="000000" w:themeColor="text1"/>
              </w:rPr>
              <w:t>0.6522</w:t>
            </w:r>
          </w:p>
        </w:tc>
      </w:tr>
    </w:tbl>
    <w:p w14:paraId="50299EF2" w14:textId="77777777" w:rsidR="005D4EB4" w:rsidRDefault="005D4EB4" w:rsidP="005D4EB4">
      <w:pPr>
        <w:pStyle w:val="ac"/>
        <w:rPr>
          <w:b/>
          <w:bCs/>
          <w:sz w:val="21"/>
          <w:szCs w:val="21"/>
        </w:rPr>
      </w:pPr>
      <w:bookmarkStart w:id="7" w:name="_Ref116138814"/>
    </w:p>
    <w:p w14:paraId="1C1DE82D" w14:textId="11AB3FDE" w:rsidR="005D4EB4" w:rsidRPr="005D4EB4" w:rsidRDefault="005D4EB4" w:rsidP="005D4EB4">
      <w:pPr>
        <w:pStyle w:val="ac"/>
        <w:rPr>
          <w:b/>
          <w:bCs/>
        </w:rPr>
      </w:pPr>
      <w:r w:rsidRPr="005D4EB4">
        <w:rPr>
          <w:b/>
          <w:bCs/>
          <w:sz w:val="21"/>
          <w:szCs w:val="21"/>
        </w:rPr>
        <w:t>Supplement</w:t>
      </w:r>
      <w:r w:rsidRPr="005D4EB4">
        <w:rPr>
          <w:b/>
          <w:bCs/>
        </w:rPr>
        <w:t xml:space="preserve"> Table S</w:t>
      </w:r>
      <w:bookmarkEnd w:id="7"/>
      <w:r w:rsidRPr="005D4EB4">
        <w:rPr>
          <w:b/>
          <w:bCs/>
        </w:rPr>
        <w:t>5. Top 20 candidate miRNAs associated with CN</w:t>
      </w:r>
      <w:r w:rsidR="005C2ACF" w:rsidRPr="005C2ACF">
        <w:rPr>
          <w:b/>
          <w:bCs/>
        </w:rPr>
        <w:t xml:space="preserve">, where H3, </w:t>
      </w:r>
      <w:r w:rsidR="009763A8">
        <w:rPr>
          <w:b/>
          <w:bCs/>
        </w:rPr>
        <w:t>DEMC</w:t>
      </w:r>
      <w:r w:rsidR="005C2ACF" w:rsidRPr="005C2ACF">
        <w:rPr>
          <w:b/>
          <w:bCs/>
        </w:rPr>
        <w:t xml:space="preserve"> and </w:t>
      </w:r>
      <w:proofErr w:type="spellStart"/>
      <w:r w:rsidR="005C2ACF" w:rsidRPr="005C2ACF">
        <w:rPr>
          <w:b/>
          <w:bCs/>
        </w:rPr>
        <w:t>miR</w:t>
      </w:r>
      <w:proofErr w:type="spellEnd"/>
      <w:r w:rsidR="005C2ACF" w:rsidRPr="005C2ACF">
        <w:rPr>
          <w:b/>
          <w:bCs/>
        </w:rPr>
        <w:t xml:space="preserve"> represent HMDD v3.2, </w:t>
      </w:r>
      <w:r w:rsidR="009763A8">
        <w:rPr>
          <w:b/>
          <w:bCs/>
        </w:rPr>
        <w:t>DEMC</w:t>
      </w:r>
      <w:r w:rsidR="005C2ACF" w:rsidRPr="005C2ACF">
        <w:rPr>
          <w:b/>
          <w:bCs/>
        </w:rPr>
        <w:t>DEMC and miR2Disease respectively</w:t>
      </w:r>
    </w:p>
    <w:tbl>
      <w:tblPr>
        <w:tblStyle w:val="2"/>
        <w:tblW w:w="7650" w:type="dxa"/>
        <w:tblLayout w:type="fixed"/>
        <w:tblLook w:val="04A0" w:firstRow="1" w:lastRow="0" w:firstColumn="1" w:lastColumn="0" w:noHBand="0" w:noVBand="1"/>
      </w:tblPr>
      <w:tblGrid>
        <w:gridCol w:w="1559"/>
        <w:gridCol w:w="2266"/>
        <w:gridCol w:w="1700"/>
        <w:gridCol w:w="2125"/>
      </w:tblGrid>
      <w:tr w:rsidR="005D4EB4" w14:paraId="1512EEAE" w14:textId="77777777" w:rsidTr="005D4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top w:val="single" w:sz="4" w:space="0" w:color="auto"/>
              <w:left w:val="nil"/>
              <w:right w:val="nil"/>
            </w:tcBorders>
            <w:hideMark/>
          </w:tcPr>
          <w:p w14:paraId="4260D971" w14:textId="77777777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miRNA name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nil"/>
            </w:tcBorders>
            <w:hideMark/>
          </w:tcPr>
          <w:p w14:paraId="1882AEC0" w14:textId="77777777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evidence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nil"/>
            </w:tcBorders>
            <w:hideMark/>
          </w:tcPr>
          <w:p w14:paraId="6876C866" w14:textId="77777777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miRNA name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right w:val="nil"/>
            </w:tcBorders>
            <w:hideMark/>
          </w:tcPr>
          <w:p w14:paraId="2FF2EA4A" w14:textId="77777777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evidence</w:t>
            </w:r>
          </w:p>
        </w:tc>
      </w:tr>
      <w:tr w:rsidR="005D4EB4" w14:paraId="77526953" w14:textId="77777777" w:rsidTr="005D4EB4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5B3BDE" w14:textId="77777777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hsa-mir-483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145F08" w14:textId="060EE21A" w:rsidR="005D4EB4" w:rsidRDefault="009763A8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DEMC</w:t>
            </w:r>
            <w:r w:rsidR="005D4EB4"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8E9644" w14:textId="77777777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hsa-mir-19a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2778CF" w14:textId="4BEDEDE9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 xml:space="preserve">HM, </w:t>
            </w:r>
            <w:r w:rsidR="009763A8"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DEMC</w:t>
            </w: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miR</w:t>
            </w:r>
            <w:proofErr w:type="spellEnd"/>
          </w:p>
        </w:tc>
      </w:tr>
      <w:tr w:rsidR="005D4EB4" w14:paraId="191DFD97" w14:textId="77777777" w:rsidTr="005D4EB4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9F83F9" w14:textId="77777777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hsa-mir-135a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96B3D0" w14:textId="6E1B0EC7" w:rsidR="005D4EB4" w:rsidRDefault="009763A8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DEMC</w:t>
            </w:r>
            <w:r w:rsidR="005D4EB4"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miR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7CE98F" w14:textId="77777777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hsa-mir-125b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18F93A" w14:textId="46BCA0E3" w:rsidR="005D4EB4" w:rsidRDefault="009763A8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DEMC</w:t>
            </w:r>
            <w:r w:rsidR="005D4EB4"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 xml:space="preserve"> </w:t>
            </w:r>
          </w:p>
        </w:tc>
      </w:tr>
      <w:tr w:rsidR="005D4EB4" w14:paraId="7B0CE19C" w14:textId="77777777" w:rsidTr="005D4EB4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964354" w14:textId="77777777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hsa-mir-141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A1AD34" w14:textId="30D06018" w:rsidR="005D4EB4" w:rsidRDefault="009763A8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DEMC</w:t>
            </w:r>
            <w:r w:rsidR="005D4EB4"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miR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7E8CDE" w14:textId="77777777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hsa-mir-302b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EEE67C" w14:textId="2D61F850" w:rsidR="005D4EB4" w:rsidRDefault="009763A8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DEMC</w:t>
            </w:r>
            <w:r w:rsidR="005D4EB4"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 xml:space="preserve">, </w:t>
            </w: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HM</w:t>
            </w:r>
          </w:p>
        </w:tc>
      </w:tr>
      <w:tr w:rsidR="005D4EB4" w14:paraId="6C94459E" w14:textId="77777777" w:rsidTr="005D4EB4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381136" w14:textId="77777777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hsa-mir-20b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F9220D" w14:textId="27F3D29F" w:rsidR="005D4EB4" w:rsidRDefault="009763A8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DEMC</w:t>
            </w:r>
            <w:r w:rsidR="005D4EB4"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miR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9C39F8" w14:textId="77777777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hsa-mir-125a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68B27E" w14:textId="721B401D" w:rsidR="005D4EB4" w:rsidRDefault="009763A8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DEMC</w:t>
            </w:r>
            <w:r w:rsidR="005D4EB4"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miR</w:t>
            </w:r>
            <w:proofErr w:type="spellEnd"/>
          </w:p>
        </w:tc>
      </w:tr>
      <w:tr w:rsidR="005D4EB4" w14:paraId="0BCE0A82" w14:textId="77777777" w:rsidTr="005D4EB4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3FA0EF" w14:textId="77777777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hsa-mir-146a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0D9EE8" w14:textId="77A18E32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 xml:space="preserve">HM, </w:t>
            </w:r>
            <w:r w:rsidR="009763A8"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DEMC</w:t>
            </w: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 xml:space="preserve">, </w:t>
            </w:r>
            <w:proofErr w:type="spellStart"/>
            <w:r w:rsidR="009763A8"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miR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95F8F6" w14:textId="77777777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hsa-mir-155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7C9E35" w14:textId="2253C772" w:rsidR="005D4EB4" w:rsidRDefault="009763A8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DEMC</w:t>
            </w:r>
            <w:r w:rsidR="005D4EB4"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miR</w:t>
            </w:r>
            <w:proofErr w:type="spellEnd"/>
          </w:p>
        </w:tc>
      </w:tr>
      <w:tr w:rsidR="005D4EB4" w14:paraId="3878C77E" w14:textId="77777777" w:rsidTr="005D4EB4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75E57E" w14:textId="77777777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hsa-mir-196a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F2072D" w14:textId="2AC9DC51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 xml:space="preserve">HM, </w:t>
            </w:r>
            <w:r w:rsidR="009763A8"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DEMC</w:t>
            </w: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 xml:space="preserve">, </w:t>
            </w:r>
            <w:proofErr w:type="spellStart"/>
            <w:r w:rsidR="009763A8"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miR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0A16E6" w14:textId="77777777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hsa-mir-199b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1D4F52" w14:textId="1A72E4B8" w:rsidR="005D4EB4" w:rsidRDefault="009763A8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DEMC</w:t>
            </w:r>
          </w:p>
        </w:tc>
      </w:tr>
      <w:tr w:rsidR="005D4EB4" w14:paraId="049618F5" w14:textId="77777777" w:rsidTr="005D4EB4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8A0A4A" w14:textId="77777777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hsa-mir-31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B9605F" w14:textId="283CAFB8" w:rsidR="005D4EB4" w:rsidRDefault="009763A8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DEMC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B2EBCA" w14:textId="77777777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hsa-mir-20a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0C5E9A" w14:textId="6969C37E" w:rsidR="005D4EB4" w:rsidRDefault="009763A8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DEMC</w:t>
            </w:r>
            <w:r w:rsidR="005D4EB4"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miR</w:t>
            </w:r>
            <w:proofErr w:type="spellEnd"/>
          </w:p>
        </w:tc>
      </w:tr>
      <w:tr w:rsidR="005D4EB4" w14:paraId="5201EAA1" w14:textId="77777777" w:rsidTr="005D4EB4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482EC5" w14:textId="77777777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hsa-mir-34a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370526" w14:textId="04C6FC2C" w:rsidR="005D4EB4" w:rsidRDefault="009763A8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DEMC</w:t>
            </w:r>
            <w:r w:rsidR="005D4EB4"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miR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CD4484" w14:textId="77777777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hsa-mir-21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CA6142" w14:textId="7A681D16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 xml:space="preserve">HM, </w:t>
            </w:r>
            <w:r w:rsidR="009763A8"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DEMC</w:t>
            </w: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 xml:space="preserve">, </w:t>
            </w:r>
            <w:proofErr w:type="spellStart"/>
            <w:r w:rsidR="009763A8"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miR</w:t>
            </w:r>
            <w:proofErr w:type="spellEnd"/>
          </w:p>
        </w:tc>
      </w:tr>
      <w:tr w:rsidR="005D4EB4" w14:paraId="322830B4" w14:textId="77777777" w:rsidTr="005D4EB4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931189" w14:textId="77777777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hsa-let-7a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146F96" w14:textId="7907DE8B" w:rsidR="005D4EB4" w:rsidRDefault="009763A8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DEMC</w:t>
            </w:r>
            <w:r w:rsidR="005D4EB4"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miR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09BDE3" w14:textId="77777777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hsa-mir-182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C672A0" w14:textId="73815C42" w:rsidR="005D4EB4" w:rsidRDefault="009763A8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DEMC</w:t>
            </w:r>
            <w:r w:rsidR="005D4EB4"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miR</w:t>
            </w:r>
            <w:proofErr w:type="spellEnd"/>
          </w:p>
        </w:tc>
      </w:tr>
      <w:tr w:rsidR="005D4EB4" w14:paraId="204C743C" w14:textId="77777777" w:rsidTr="005D4EB4"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AE1354B" w14:textId="77777777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hsa-mir-148a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CC65829" w14:textId="1A4CEFE4" w:rsidR="005D4EB4" w:rsidRDefault="009763A8">
            <w:pPr>
              <w:widowControl/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DEMC</w:t>
            </w:r>
            <w:r w:rsidR="005D4EB4"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030F589" w14:textId="77777777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hsa-mir-143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1485E0B" w14:textId="2B780087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 xml:space="preserve">HM, </w:t>
            </w:r>
            <w:r w:rsidR="009763A8"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DEMC</w:t>
            </w: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 xml:space="preserve">, </w:t>
            </w:r>
            <w:proofErr w:type="spellStart"/>
            <w:r w:rsidR="009763A8"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miR</w:t>
            </w:r>
            <w:proofErr w:type="spellEnd"/>
          </w:p>
        </w:tc>
      </w:tr>
    </w:tbl>
    <w:p w14:paraId="50E1E8F6" w14:textId="77777777" w:rsidR="005D4EB4" w:rsidRDefault="005D4EB4" w:rsidP="005D4EB4">
      <w:pPr>
        <w:pStyle w:val="ac"/>
        <w:rPr>
          <w:b/>
          <w:bCs/>
          <w:sz w:val="21"/>
          <w:szCs w:val="21"/>
        </w:rPr>
      </w:pPr>
      <w:bookmarkStart w:id="8" w:name="_Ref116138883"/>
    </w:p>
    <w:p w14:paraId="0705EC48" w14:textId="6A2A9BA4" w:rsidR="005D4EB4" w:rsidRPr="005D4EB4" w:rsidRDefault="005D4EB4" w:rsidP="005D4EB4">
      <w:pPr>
        <w:pStyle w:val="ac"/>
        <w:rPr>
          <w:b/>
          <w:bCs/>
        </w:rPr>
      </w:pPr>
      <w:r w:rsidRPr="005D4EB4">
        <w:rPr>
          <w:b/>
          <w:bCs/>
          <w:sz w:val="21"/>
          <w:szCs w:val="21"/>
        </w:rPr>
        <w:t>Supplement</w:t>
      </w:r>
      <w:r w:rsidRPr="005D4EB4">
        <w:rPr>
          <w:b/>
          <w:bCs/>
        </w:rPr>
        <w:t xml:space="preserve"> Table S</w:t>
      </w:r>
      <w:bookmarkEnd w:id="8"/>
      <w:r w:rsidRPr="005D4EB4">
        <w:rPr>
          <w:b/>
          <w:bCs/>
        </w:rPr>
        <w:t>6. Top 20 candidate miRNAs associated with EN</w:t>
      </w:r>
      <w:r w:rsidR="005C2ACF" w:rsidRPr="005C2ACF">
        <w:rPr>
          <w:b/>
          <w:bCs/>
        </w:rPr>
        <w:t xml:space="preserve">, where H3, </w:t>
      </w:r>
      <w:r w:rsidR="009763A8">
        <w:rPr>
          <w:b/>
          <w:bCs/>
        </w:rPr>
        <w:t>DEMC</w:t>
      </w:r>
      <w:r w:rsidR="005C2ACF" w:rsidRPr="005C2ACF">
        <w:rPr>
          <w:b/>
          <w:bCs/>
        </w:rPr>
        <w:t xml:space="preserve"> and </w:t>
      </w:r>
      <w:proofErr w:type="spellStart"/>
      <w:r w:rsidR="005C2ACF" w:rsidRPr="005C2ACF">
        <w:rPr>
          <w:b/>
          <w:bCs/>
        </w:rPr>
        <w:t>miR</w:t>
      </w:r>
      <w:proofErr w:type="spellEnd"/>
      <w:r w:rsidR="005C2ACF" w:rsidRPr="005C2ACF">
        <w:rPr>
          <w:b/>
          <w:bCs/>
        </w:rPr>
        <w:t xml:space="preserve"> represent HMDD v3.2, </w:t>
      </w:r>
      <w:r w:rsidR="009763A8">
        <w:rPr>
          <w:b/>
          <w:bCs/>
        </w:rPr>
        <w:t>DEMC</w:t>
      </w:r>
      <w:r w:rsidR="005C2ACF" w:rsidRPr="005C2ACF">
        <w:rPr>
          <w:b/>
          <w:bCs/>
        </w:rPr>
        <w:t>DEMC and miR2Disease respectively</w:t>
      </w:r>
    </w:p>
    <w:tbl>
      <w:tblPr>
        <w:tblStyle w:val="2"/>
        <w:tblW w:w="7650" w:type="dxa"/>
        <w:tblLayout w:type="fixed"/>
        <w:tblLook w:val="04A0" w:firstRow="1" w:lastRow="0" w:firstColumn="1" w:lastColumn="0" w:noHBand="0" w:noVBand="1"/>
      </w:tblPr>
      <w:tblGrid>
        <w:gridCol w:w="1559"/>
        <w:gridCol w:w="2125"/>
        <w:gridCol w:w="1559"/>
        <w:gridCol w:w="2407"/>
      </w:tblGrid>
      <w:tr w:rsidR="005D4EB4" w14:paraId="3DDDA6DE" w14:textId="77777777" w:rsidTr="005D4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top w:val="single" w:sz="4" w:space="0" w:color="auto"/>
              <w:left w:val="nil"/>
              <w:right w:val="nil"/>
            </w:tcBorders>
            <w:hideMark/>
          </w:tcPr>
          <w:p w14:paraId="0946428D" w14:textId="77777777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miRNA name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right w:val="nil"/>
            </w:tcBorders>
            <w:hideMark/>
          </w:tcPr>
          <w:p w14:paraId="6773DE22" w14:textId="77777777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evidence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right w:val="nil"/>
            </w:tcBorders>
            <w:hideMark/>
          </w:tcPr>
          <w:p w14:paraId="631DA00E" w14:textId="77777777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miRNA name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right w:val="nil"/>
            </w:tcBorders>
            <w:hideMark/>
          </w:tcPr>
          <w:p w14:paraId="029233E6" w14:textId="77777777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evidence</w:t>
            </w:r>
          </w:p>
        </w:tc>
      </w:tr>
      <w:tr w:rsidR="005D4EB4" w14:paraId="3B0D4DA4" w14:textId="77777777" w:rsidTr="005D4EB4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5761D9" w14:textId="77777777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hsa-mir-23a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51B273" w14:textId="00D0A0F8" w:rsidR="005D4EB4" w:rsidRDefault="009763A8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DEMC</w:t>
            </w:r>
            <w:r w:rsidR="005D4EB4"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37BFEA" w14:textId="77777777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hsa-mir-124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CA618E" w14:textId="38F1B0B1" w:rsidR="005D4EB4" w:rsidRDefault="009763A8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DEMC</w:t>
            </w:r>
            <w:r w:rsidR="005D4EB4"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 xml:space="preserve"> </w:t>
            </w:r>
          </w:p>
        </w:tc>
      </w:tr>
      <w:tr w:rsidR="005D4EB4" w14:paraId="5BAFE0F2" w14:textId="77777777" w:rsidTr="005D4EB4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686A3E" w14:textId="77777777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hsa-mir-125a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C081F3" w14:textId="4187B276" w:rsidR="005D4EB4" w:rsidRDefault="009763A8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DEMC</w:t>
            </w:r>
            <w:r w:rsidR="005D4EB4"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460E4E" w14:textId="77777777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hsa-mir-10b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9FCE08" w14:textId="6F1907C4" w:rsidR="005D4EB4" w:rsidRDefault="009763A8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DEMC</w:t>
            </w:r>
            <w:r w:rsidR="005D4EB4"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 xml:space="preserve"> </w:t>
            </w:r>
          </w:p>
        </w:tc>
      </w:tr>
      <w:tr w:rsidR="005D4EB4" w14:paraId="3CF0DE13" w14:textId="77777777" w:rsidTr="005D4EB4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558E2B" w14:textId="77777777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hsa-mir-7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3BAA77" w14:textId="180F9787" w:rsidR="005D4EB4" w:rsidRDefault="009763A8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DEMC</w:t>
            </w:r>
            <w:r w:rsidR="005D4EB4"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miR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075C78" w14:textId="77777777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hsa-mir-182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7314C7" w14:textId="50E9F63D" w:rsidR="005D4EB4" w:rsidRDefault="009763A8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DEMC</w:t>
            </w:r>
            <w:r w:rsidR="005D4EB4"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 xml:space="preserve"> </w:t>
            </w:r>
          </w:p>
        </w:tc>
      </w:tr>
      <w:tr w:rsidR="005D4EB4" w14:paraId="699A4007" w14:textId="77777777" w:rsidTr="005D4EB4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845930" w14:textId="77777777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hsa-mir-20b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5E81EC" w14:textId="69BC1E22" w:rsidR="005D4EB4" w:rsidRDefault="009763A8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DEMC</w:t>
            </w:r>
            <w:r w:rsidR="005D4EB4"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miR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AAFB66" w14:textId="77777777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hsa-mir-224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7B4887" w14:textId="65EDB778" w:rsidR="005D4EB4" w:rsidRDefault="009763A8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DEMC</w:t>
            </w:r>
            <w:r w:rsidR="005D4EB4"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 xml:space="preserve"> </w:t>
            </w:r>
          </w:p>
        </w:tc>
      </w:tr>
      <w:tr w:rsidR="005D4EB4" w14:paraId="0A3F444E" w14:textId="77777777" w:rsidTr="005D4EB4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973657" w14:textId="77777777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hsa-mir-200b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0C93BB" w14:textId="1DCD7489" w:rsidR="005D4EB4" w:rsidRDefault="009763A8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DEMC</w:t>
            </w:r>
            <w:r w:rsidR="005D4EB4"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8C2488" w14:textId="77777777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hsa-mir-142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6246B4" w14:textId="0920600F" w:rsidR="005D4EB4" w:rsidRDefault="009763A8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DEMC</w:t>
            </w:r>
            <w:r w:rsidR="005D4EB4"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 xml:space="preserve"> </w:t>
            </w:r>
          </w:p>
        </w:tc>
      </w:tr>
      <w:tr w:rsidR="005D4EB4" w14:paraId="374D63CB" w14:textId="77777777" w:rsidTr="005D4EB4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2C20CE" w14:textId="77777777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lastRenderedPageBreak/>
              <w:t>hsa-mir-708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F348B8" w14:textId="6510ADF1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 xml:space="preserve"> </w:t>
            </w:r>
            <w:r w:rsidR="009763A8"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DEMC</w:t>
            </w: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 xml:space="preserve">, </w:t>
            </w:r>
            <w:proofErr w:type="spellStart"/>
            <w:r w:rsidR="009763A8"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miR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397212" w14:textId="77777777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hsa-mir-199b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D9CAFE" w14:textId="459C3132" w:rsidR="005D4EB4" w:rsidRDefault="009763A8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DEMC</w:t>
            </w:r>
            <w:r w:rsidR="005D4EB4"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 xml:space="preserve"> </w:t>
            </w:r>
          </w:p>
        </w:tc>
      </w:tr>
      <w:tr w:rsidR="005D4EB4" w14:paraId="3DA39492" w14:textId="77777777" w:rsidTr="005D4EB4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FA3458" w14:textId="77777777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hsa-mir-122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B6E664" w14:textId="73ED747A" w:rsidR="005D4EB4" w:rsidRDefault="0065570E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 w:rsidRPr="0065570E"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PMID: 22751839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B15CAD" w14:textId="77777777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hsa-mir-10a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3D243A" w14:textId="7F4A5245" w:rsidR="005D4EB4" w:rsidRDefault="009763A8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DEMC</w:t>
            </w:r>
            <w:r w:rsidR="005D4EB4"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 xml:space="preserve"> </w:t>
            </w:r>
          </w:p>
        </w:tc>
      </w:tr>
      <w:tr w:rsidR="005D4EB4" w14:paraId="3AC71DB3" w14:textId="77777777" w:rsidTr="005D4EB4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87742A" w14:textId="77777777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hsa-mir-16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8041E8" w14:textId="67D8E061" w:rsidR="005D4EB4" w:rsidRDefault="009763A8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DEMC</w:t>
            </w:r>
            <w:r w:rsidR="005D4EB4"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6D222A" w14:textId="77777777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hsa-mir-378a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C4B0FF" w14:textId="4F255C5B" w:rsidR="005D4EB4" w:rsidRDefault="009763A8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DEMC</w:t>
            </w:r>
            <w:r w:rsidR="005D4EB4"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 xml:space="preserve"> </w:t>
            </w:r>
          </w:p>
        </w:tc>
      </w:tr>
      <w:tr w:rsidR="005D4EB4" w14:paraId="04A6EB77" w14:textId="77777777" w:rsidTr="005D4EB4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CB278F" w14:textId="77777777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hsa-mir-135a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B95006" w14:textId="3E3E3F53" w:rsidR="005D4EB4" w:rsidRDefault="009763A8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DEMC</w:t>
            </w:r>
            <w:r w:rsidR="005D4EB4"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3FBD11" w14:textId="77777777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hsa-mir-133b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44E236" w14:textId="779A53DE" w:rsidR="005D4EB4" w:rsidRDefault="009763A8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DEMC</w:t>
            </w:r>
            <w:r w:rsidR="005D4EB4"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, HM</w:t>
            </w:r>
          </w:p>
        </w:tc>
      </w:tr>
      <w:tr w:rsidR="005D4EB4" w14:paraId="4644C4AB" w14:textId="77777777" w:rsidTr="005D4EB4"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2A3F067" w14:textId="77777777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hsa-mir-19b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64A646B" w14:textId="40CCDD01" w:rsidR="005D4EB4" w:rsidRDefault="009763A8">
            <w:pPr>
              <w:widowControl/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DEMC</w:t>
            </w:r>
            <w:r w:rsidR="005D4EB4"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EFB32A0" w14:textId="77777777" w:rsidR="005D4EB4" w:rsidRDefault="005D4EB4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hsa-mir-125b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D20CDF" w14:textId="5E6BB199" w:rsidR="005D4EB4" w:rsidRDefault="009763A8">
            <w:pPr>
              <w:jc w:val="center"/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</w:pPr>
            <w:r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>DEMC</w:t>
            </w:r>
            <w:r w:rsidR="005D4EB4">
              <w:rPr>
                <w:rFonts w:cs="Times New Roman"/>
                <w:iCs/>
                <w:color w:val="000000"/>
                <w:spacing w:val="15"/>
                <w:sz w:val="20"/>
                <w:szCs w:val="20"/>
              </w:rPr>
              <w:t xml:space="preserve"> </w:t>
            </w:r>
          </w:p>
        </w:tc>
      </w:tr>
    </w:tbl>
    <w:p w14:paraId="0B3464D3" w14:textId="77777777" w:rsidR="003609AB" w:rsidRPr="005D4EB4" w:rsidRDefault="003609AB" w:rsidP="00CA6D09">
      <w:pPr>
        <w:pStyle w:val="a8"/>
      </w:pPr>
    </w:p>
    <w:sectPr w:rsidR="003609AB" w:rsidRPr="005D4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2A859" w14:textId="77777777" w:rsidR="00E9114C" w:rsidRDefault="00E9114C" w:rsidP="007A66D5">
      <w:r>
        <w:separator/>
      </w:r>
    </w:p>
  </w:endnote>
  <w:endnote w:type="continuationSeparator" w:id="0">
    <w:p w14:paraId="440952BA" w14:textId="77777777" w:rsidR="00E9114C" w:rsidRDefault="00E9114C" w:rsidP="007A6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986AD" w14:textId="77777777" w:rsidR="00E9114C" w:rsidRDefault="00E9114C" w:rsidP="007A66D5">
      <w:r>
        <w:separator/>
      </w:r>
    </w:p>
  </w:footnote>
  <w:footnote w:type="continuationSeparator" w:id="0">
    <w:p w14:paraId="0B0A3DD1" w14:textId="77777777" w:rsidR="00E9114C" w:rsidRDefault="00E9114C" w:rsidP="007A6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747D"/>
    <w:multiLevelType w:val="hybridMultilevel"/>
    <w:tmpl w:val="D2F8FFD8"/>
    <w:lvl w:ilvl="0" w:tplc="B90CA9A6">
      <w:start w:val="1"/>
      <w:numFmt w:val="decimal"/>
      <w:lvlText w:val="%1."/>
      <w:lvlJc w:val="left"/>
      <w:pPr>
        <w:ind w:left="420" w:hanging="420"/>
      </w:pPr>
      <w:rPr>
        <w:b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B86108"/>
    <w:multiLevelType w:val="hybridMultilevel"/>
    <w:tmpl w:val="960CCA02"/>
    <w:lvl w:ilvl="0" w:tplc="D2269BE8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103314"/>
    <w:multiLevelType w:val="hybridMultilevel"/>
    <w:tmpl w:val="7A3609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915DA0"/>
    <w:multiLevelType w:val="hybridMultilevel"/>
    <w:tmpl w:val="225EEE98"/>
    <w:lvl w:ilvl="0" w:tplc="02864906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EB2754"/>
    <w:multiLevelType w:val="hybridMultilevel"/>
    <w:tmpl w:val="0478C5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A8414A"/>
    <w:multiLevelType w:val="hybridMultilevel"/>
    <w:tmpl w:val="ED543A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440C47"/>
    <w:multiLevelType w:val="hybridMultilevel"/>
    <w:tmpl w:val="8054B0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063A6A"/>
    <w:multiLevelType w:val="hybridMultilevel"/>
    <w:tmpl w:val="6D561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9D3B7F"/>
    <w:multiLevelType w:val="hybridMultilevel"/>
    <w:tmpl w:val="E68647E0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CE5F67"/>
    <w:multiLevelType w:val="hybridMultilevel"/>
    <w:tmpl w:val="C57EFF20"/>
    <w:lvl w:ilvl="0" w:tplc="C53C1A8C">
      <w:start w:val="1"/>
      <w:numFmt w:val="upperLetter"/>
      <w:lvlText w:val="(%1)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E81FAE"/>
    <w:multiLevelType w:val="hybridMultilevel"/>
    <w:tmpl w:val="02327CE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416B4E"/>
    <w:multiLevelType w:val="hybridMultilevel"/>
    <w:tmpl w:val="B4EA130E"/>
    <w:lvl w:ilvl="0" w:tplc="02864906">
      <w:start w:val="4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4B384E"/>
    <w:multiLevelType w:val="hybridMultilevel"/>
    <w:tmpl w:val="7A46651A"/>
    <w:lvl w:ilvl="0" w:tplc="0110124A">
      <w:start w:val="1"/>
      <w:numFmt w:val="decimal"/>
      <w:lvlText w:val="%1."/>
      <w:lvlJc w:val="left"/>
      <w:pPr>
        <w:ind w:left="420" w:hanging="420"/>
      </w:pPr>
      <w:rPr>
        <w:b/>
        <w:bCs w:val="0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E908CA"/>
    <w:multiLevelType w:val="hybridMultilevel"/>
    <w:tmpl w:val="C57EFF20"/>
    <w:lvl w:ilvl="0" w:tplc="C53C1A8C">
      <w:start w:val="1"/>
      <w:numFmt w:val="upperLetter"/>
      <w:lvlText w:val="(%1)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0"/>
  </w:num>
  <w:num w:numId="5">
    <w:abstractNumId w:val="13"/>
  </w:num>
  <w:num w:numId="6">
    <w:abstractNumId w:val="9"/>
  </w:num>
  <w:num w:numId="7">
    <w:abstractNumId w:val="8"/>
  </w:num>
  <w:num w:numId="8">
    <w:abstractNumId w:val="12"/>
  </w:num>
  <w:num w:numId="9">
    <w:abstractNumId w:val="10"/>
  </w:num>
  <w:num w:numId="10">
    <w:abstractNumId w:val="5"/>
  </w:num>
  <w:num w:numId="11">
    <w:abstractNumId w:val="6"/>
  </w:num>
  <w:num w:numId="12">
    <w:abstractNumId w:val="4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DB"/>
    <w:rsid w:val="00034AE6"/>
    <w:rsid w:val="00057519"/>
    <w:rsid w:val="000700AC"/>
    <w:rsid w:val="000760CB"/>
    <w:rsid w:val="000A6B72"/>
    <w:rsid w:val="000C2B3B"/>
    <w:rsid w:val="000D70F0"/>
    <w:rsid w:val="000F5D8B"/>
    <w:rsid w:val="00102F86"/>
    <w:rsid w:val="0013030F"/>
    <w:rsid w:val="00130549"/>
    <w:rsid w:val="0014569B"/>
    <w:rsid w:val="001647DB"/>
    <w:rsid w:val="0018331D"/>
    <w:rsid w:val="00187181"/>
    <w:rsid w:val="001D3B9C"/>
    <w:rsid w:val="0020137A"/>
    <w:rsid w:val="002322A4"/>
    <w:rsid w:val="002775A3"/>
    <w:rsid w:val="00277F3C"/>
    <w:rsid w:val="002A6643"/>
    <w:rsid w:val="002D3800"/>
    <w:rsid w:val="002F4721"/>
    <w:rsid w:val="003034B1"/>
    <w:rsid w:val="0033318C"/>
    <w:rsid w:val="00336C4B"/>
    <w:rsid w:val="003609AB"/>
    <w:rsid w:val="003C74EE"/>
    <w:rsid w:val="00413360"/>
    <w:rsid w:val="00482D41"/>
    <w:rsid w:val="00485FBD"/>
    <w:rsid w:val="00494790"/>
    <w:rsid w:val="004958C1"/>
    <w:rsid w:val="004C0132"/>
    <w:rsid w:val="004C7BED"/>
    <w:rsid w:val="004D58DB"/>
    <w:rsid w:val="004F6074"/>
    <w:rsid w:val="00552B6E"/>
    <w:rsid w:val="00592A57"/>
    <w:rsid w:val="005C2ACF"/>
    <w:rsid w:val="005C7442"/>
    <w:rsid w:val="005D4EB4"/>
    <w:rsid w:val="005F63BC"/>
    <w:rsid w:val="006278FE"/>
    <w:rsid w:val="0064028B"/>
    <w:rsid w:val="006436B2"/>
    <w:rsid w:val="00645BC4"/>
    <w:rsid w:val="0065570E"/>
    <w:rsid w:val="0065731E"/>
    <w:rsid w:val="006832A8"/>
    <w:rsid w:val="006A27D4"/>
    <w:rsid w:val="006B003D"/>
    <w:rsid w:val="006B4810"/>
    <w:rsid w:val="006D58BA"/>
    <w:rsid w:val="006F0BCB"/>
    <w:rsid w:val="006F289A"/>
    <w:rsid w:val="006F65D0"/>
    <w:rsid w:val="00726145"/>
    <w:rsid w:val="007405BE"/>
    <w:rsid w:val="0076426D"/>
    <w:rsid w:val="007A66D5"/>
    <w:rsid w:val="007C2318"/>
    <w:rsid w:val="007F4B4A"/>
    <w:rsid w:val="0081539D"/>
    <w:rsid w:val="0084053D"/>
    <w:rsid w:val="00847AE3"/>
    <w:rsid w:val="0085532B"/>
    <w:rsid w:val="00892B28"/>
    <w:rsid w:val="008B09B1"/>
    <w:rsid w:val="008E1305"/>
    <w:rsid w:val="009763A8"/>
    <w:rsid w:val="0097678E"/>
    <w:rsid w:val="009842E8"/>
    <w:rsid w:val="00992D5F"/>
    <w:rsid w:val="00993D17"/>
    <w:rsid w:val="009A73E8"/>
    <w:rsid w:val="009B04E3"/>
    <w:rsid w:val="00A20307"/>
    <w:rsid w:val="00A214A2"/>
    <w:rsid w:val="00A4306E"/>
    <w:rsid w:val="00A506F2"/>
    <w:rsid w:val="00AA1CAC"/>
    <w:rsid w:val="00AE25AF"/>
    <w:rsid w:val="00B0374A"/>
    <w:rsid w:val="00B17D28"/>
    <w:rsid w:val="00B57E95"/>
    <w:rsid w:val="00B762A9"/>
    <w:rsid w:val="00BB0EFB"/>
    <w:rsid w:val="00BE0D10"/>
    <w:rsid w:val="00BE1EDC"/>
    <w:rsid w:val="00C143BD"/>
    <w:rsid w:val="00C40099"/>
    <w:rsid w:val="00C44409"/>
    <w:rsid w:val="00C64753"/>
    <w:rsid w:val="00C66C33"/>
    <w:rsid w:val="00C847C7"/>
    <w:rsid w:val="00C854C1"/>
    <w:rsid w:val="00C94CFE"/>
    <w:rsid w:val="00CA6D09"/>
    <w:rsid w:val="00D7210D"/>
    <w:rsid w:val="00D93682"/>
    <w:rsid w:val="00DC2438"/>
    <w:rsid w:val="00E05B8A"/>
    <w:rsid w:val="00E31BF9"/>
    <w:rsid w:val="00E64BC9"/>
    <w:rsid w:val="00E64EAA"/>
    <w:rsid w:val="00E9114C"/>
    <w:rsid w:val="00E93335"/>
    <w:rsid w:val="00EA07AA"/>
    <w:rsid w:val="00EA4FA6"/>
    <w:rsid w:val="00F177AB"/>
    <w:rsid w:val="00F233B7"/>
    <w:rsid w:val="00F235B1"/>
    <w:rsid w:val="00F75D92"/>
    <w:rsid w:val="00F77D35"/>
    <w:rsid w:val="00F90AF7"/>
    <w:rsid w:val="00F94D7D"/>
    <w:rsid w:val="00FB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164E4"/>
  <w14:defaultImageDpi w14:val="330"/>
  <w15:chartTrackingRefBased/>
  <w15:docId w15:val="{57FD5C5B-EAC7-4459-A35F-73BE4972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6D5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66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66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66D5"/>
    <w:rPr>
      <w:sz w:val="18"/>
      <w:szCs w:val="18"/>
    </w:rPr>
  </w:style>
  <w:style w:type="table" w:styleId="a7">
    <w:name w:val="Table Grid"/>
    <w:basedOn w:val="a1"/>
    <w:uiPriority w:val="39"/>
    <w:rsid w:val="007A6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一级"/>
    <w:basedOn w:val="a"/>
    <w:link w:val="a9"/>
    <w:qFormat/>
    <w:rsid w:val="00C847C7"/>
    <w:rPr>
      <w:rFonts w:cs="Times New Roman"/>
      <w:b/>
      <w:szCs w:val="21"/>
    </w:rPr>
  </w:style>
  <w:style w:type="table" w:customStyle="1" w:styleId="2">
    <w:name w:val="样式2"/>
    <w:basedOn w:val="a1"/>
    <w:uiPriority w:val="99"/>
    <w:rsid w:val="008E1305"/>
    <w:pPr>
      <w:jc w:val="center"/>
    </w:pPr>
    <w:rPr>
      <w:rFonts w:ascii="Times New Roman" w:eastAsia="宋体" w:hAnsi="Times New Roman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</w:style>
  <w:style w:type="character" w:customStyle="1" w:styleId="a9">
    <w:name w:val="一级 字符"/>
    <w:basedOn w:val="a0"/>
    <w:link w:val="a8"/>
    <w:rsid w:val="00C847C7"/>
    <w:rPr>
      <w:rFonts w:ascii="Times New Roman" w:hAnsi="Times New Roman" w:cs="Times New Roman"/>
      <w:b/>
      <w:szCs w:val="21"/>
    </w:rPr>
  </w:style>
  <w:style w:type="paragraph" w:styleId="aa">
    <w:name w:val="No Spacing"/>
    <w:uiPriority w:val="1"/>
    <w:qFormat/>
    <w:rsid w:val="002322A4"/>
    <w:pPr>
      <w:widowControl w:val="0"/>
      <w:jc w:val="both"/>
    </w:pPr>
    <w:rPr>
      <w:rFonts w:ascii="Times New Roman" w:hAnsi="Times New Roman"/>
    </w:rPr>
  </w:style>
  <w:style w:type="paragraph" w:styleId="ab">
    <w:name w:val="caption"/>
    <w:basedOn w:val="a"/>
    <w:next w:val="a"/>
    <w:uiPriority w:val="35"/>
    <w:unhideWhenUsed/>
    <w:qFormat/>
    <w:rsid w:val="006D58BA"/>
    <w:rPr>
      <w:rFonts w:asciiTheme="majorHAnsi" w:eastAsia="黑体" w:hAnsiTheme="majorHAnsi" w:cstheme="majorBidi"/>
      <w:sz w:val="20"/>
      <w:szCs w:val="20"/>
    </w:rPr>
  </w:style>
  <w:style w:type="paragraph" w:customStyle="1" w:styleId="ac">
    <w:name w:val="图下标"/>
    <w:basedOn w:val="a"/>
    <w:next w:val="a"/>
    <w:link w:val="ad"/>
    <w:qFormat/>
    <w:rsid w:val="006278FE"/>
    <w:pPr>
      <w:jc w:val="center"/>
    </w:pPr>
    <w:rPr>
      <w:sz w:val="20"/>
    </w:rPr>
  </w:style>
  <w:style w:type="character" w:customStyle="1" w:styleId="ad">
    <w:name w:val="图下标 字符"/>
    <w:basedOn w:val="a0"/>
    <w:link w:val="ac"/>
    <w:rsid w:val="006278FE"/>
    <w:rPr>
      <w:rFonts w:ascii="Times New Roman" w:hAnsi="Times New Roman"/>
      <w:sz w:val="20"/>
    </w:rPr>
  </w:style>
  <w:style w:type="paragraph" w:customStyle="1" w:styleId="ae">
    <w:name w:val="图题注"/>
    <w:basedOn w:val="a"/>
    <w:next w:val="a"/>
    <w:link w:val="af"/>
    <w:qFormat/>
    <w:rsid w:val="00336C4B"/>
    <w:rPr>
      <w:rFonts w:eastAsia="Times New Roman"/>
    </w:rPr>
  </w:style>
  <w:style w:type="character" w:customStyle="1" w:styleId="af">
    <w:name w:val="图题注 字符"/>
    <w:basedOn w:val="a0"/>
    <w:link w:val="ae"/>
    <w:rsid w:val="00336C4B"/>
    <w:rPr>
      <w:rFonts w:ascii="Times New Roman" w:eastAsia="Times New Roman" w:hAnsi="Times New Roman"/>
    </w:rPr>
  </w:style>
  <w:style w:type="paragraph" w:styleId="af0">
    <w:name w:val="List Paragraph"/>
    <w:basedOn w:val="a"/>
    <w:link w:val="af1"/>
    <w:uiPriority w:val="34"/>
    <w:qFormat/>
    <w:rsid w:val="002A6643"/>
    <w:pPr>
      <w:ind w:firstLineChars="200" w:firstLine="420"/>
    </w:pPr>
  </w:style>
  <w:style w:type="paragraph" w:customStyle="1" w:styleId="MTDisplayEquation">
    <w:name w:val="MTDisplayEquation"/>
    <w:basedOn w:val="af0"/>
    <w:next w:val="a"/>
    <w:link w:val="MTDisplayEquation0"/>
    <w:rsid w:val="00B57E95"/>
    <w:pPr>
      <w:tabs>
        <w:tab w:val="center" w:pos="4360"/>
        <w:tab w:val="right" w:pos="8300"/>
      </w:tabs>
      <w:ind w:left="420" w:firstLineChars="0" w:firstLine="0"/>
    </w:pPr>
  </w:style>
  <w:style w:type="character" w:customStyle="1" w:styleId="af1">
    <w:name w:val="列表段落 字符"/>
    <w:basedOn w:val="a0"/>
    <w:link w:val="af0"/>
    <w:uiPriority w:val="34"/>
    <w:rsid w:val="00B57E95"/>
    <w:rPr>
      <w:rFonts w:ascii="Times New Roman" w:hAnsi="Times New Roman"/>
    </w:rPr>
  </w:style>
  <w:style w:type="character" w:customStyle="1" w:styleId="MTDisplayEquation0">
    <w:name w:val="MTDisplayEquation 字符"/>
    <w:basedOn w:val="af1"/>
    <w:link w:val="MTDisplayEquation"/>
    <w:rsid w:val="00B57E9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7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fontTable" Target="fontTable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07C88-5F5C-47BE-A169-9CCE9FC13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14929</TotalTime>
  <Pages>4</Pages>
  <Words>894</Words>
  <Characters>5100</Characters>
  <Application>Microsoft Office Word</Application>
  <DocSecurity>0</DocSecurity>
  <Lines>42</Lines>
  <Paragraphs>11</Paragraphs>
  <ScaleCrop>false</ScaleCrop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wang06232021@163.com</dc:creator>
  <cp:keywords/>
  <dc:description/>
  <cp:lastModifiedBy>wang06232021@163.com</cp:lastModifiedBy>
  <cp:revision>5</cp:revision>
  <dcterms:created xsi:type="dcterms:W3CDTF">2023-04-25T09:50:00Z</dcterms:created>
  <dcterms:modified xsi:type="dcterms:W3CDTF">2023-05-07T08:40:00Z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TextFE=宋体_x000d_</vt:lpwstr>
  </property>
  <property fmtid="{D5CDD505-2E9C-101B-9397-08002B2CF9AE}" pid="3" name="MTPreferences 1">
    <vt:lpwstr>
_x000d_
[Sizes]_x000d_
Full=10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</vt:lpwstr>
  </property>
  <property fmtid="{D5CDD505-2E9C-101B-9397-08002B2CF9AE}" pid="4" name="MTPreferences 2">
    <vt:lpwstr>%_x000d_
SubSupGap=8 %_x000d_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</vt:lpwstr>
  </property>
  <property fmtid="{D5CDD505-2E9C-101B-9397-08002B2CF9AE}" pid="5" name="MTPreferences 3">
    <vt:lpwstr>inGap=8 %_x000d_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五号.eqp</vt:lpwstr>
  </property>
  <property fmtid="{D5CDD505-2E9C-101B-9397-08002B2CF9AE}" pid="7" name="MTWinEqns">
    <vt:bool>true</vt:bool>
  </property>
</Properties>
</file>