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2AE" w:rsidRPr="00517C70" w:rsidRDefault="001342AE">
      <w:pPr>
        <w:rPr>
          <w:rFonts w:ascii="Times New Roman" w:hAnsi="Times New Roman" w:cs="Times New Roman"/>
          <w:b/>
          <w:sz w:val="28"/>
          <w:szCs w:val="28"/>
        </w:rPr>
      </w:pPr>
      <w:r w:rsidRPr="00517C70">
        <w:rPr>
          <w:rFonts w:ascii="Times New Roman" w:hAnsi="Times New Roman" w:cs="Times New Roman"/>
          <w:b/>
          <w:sz w:val="28"/>
          <w:szCs w:val="28"/>
        </w:rPr>
        <w:t>Task 1</w:t>
      </w:r>
    </w:p>
    <w:p w:rsidR="001342AE" w:rsidRDefault="001342AE">
      <w:pPr>
        <w:rPr>
          <w:rFonts w:ascii="Times New Roman" w:hAnsi="Times New Roman" w:cs="Times New Roman"/>
          <w:sz w:val="24"/>
          <w:szCs w:val="24"/>
        </w:rPr>
      </w:pPr>
      <w:r w:rsidRPr="001342AE">
        <w:rPr>
          <w:rFonts w:ascii="Times New Roman" w:hAnsi="Times New Roman" w:cs="Times New Roman"/>
          <w:sz w:val="24"/>
          <w:szCs w:val="24"/>
        </w:rPr>
        <w:t>1. Simulating geometric Brownian motion</w:t>
      </w:r>
    </w:p>
    <w:p w:rsidR="00517C70" w:rsidRDefault="00517C70">
      <w:pPr>
        <w:rPr>
          <w:rFonts w:ascii="Times New Roman" w:hAnsi="Times New Roman" w:cs="Times New Roman"/>
          <w:sz w:val="24"/>
          <w:szCs w:val="24"/>
        </w:rPr>
      </w:pPr>
    </w:p>
    <w:p w:rsidR="00517C70" w:rsidRPr="00517C70" w:rsidRDefault="00517C70" w:rsidP="00517C70">
      <w:pPr>
        <w:rPr>
          <w:rFonts w:ascii="Times New Roman" w:hAnsi="Times New Roman" w:cs="Times New Roman"/>
          <w:b/>
          <w:sz w:val="24"/>
          <w:szCs w:val="24"/>
        </w:rPr>
      </w:pPr>
      <w:r w:rsidRPr="00517C70">
        <w:rPr>
          <w:rFonts w:ascii="Times New Roman" w:hAnsi="Times New Roman" w:cs="Times New Roman"/>
          <w:b/>
          <w:sz w:val="24"/>
          <w:szCs w:val="24"/>
        </w:rPr>
        <w:t>To calculate E[</w:t>
      </w:r>
      <w:proofErr w:type="gramStart"/>
      <w:r w:rsidRPr="00517C70">
        <w:rPr>
          <w:rFonts w:ascii="Times New Roman" w:hAnsi="Times New Roman" w:cs="Times New Roman"/>
          <w:b/>
          <w:sz w:val="24"/>
          <w:szCs w:val="24"/>
        </w:rPr>
        <w:t>S(</w:t>
      </w:r>
      <w:proofErr w:type="gramEnd"/>
      <w:r w:rsidRPr="00517C70">
        <w:rPr>
          <w:rFonts w:ascii="Times New Roman" w:hAnsi="Times New Roman" w:cs="Times New Roman"/>
          <w:b/>
          <w:sz w:val="24"/>
          <w:szCs w:val="24"/>
        </w:rPr>
        <w:t xml:space="preserve">3)] and  the </w:t>
      </w:r>
      <w:proofErr w:type="spellStart"/>
      <w:r w:rsidRPr="00517C70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517C70">
        <w:rPr>
          <w:rFonts w:ascii="Times New Roman" w:hAnsi="Times New Roman" w:cs="Times New Roman"/>
          <w:b/>
          <w:sz w:val="24"/>
          <w:szCs w:val="24"/>
        </w:rPr>
        <w:t xml:space="preserve">[S(3)]: </w:t>
      </w:r>
    </w:p>
    <w:p w:rsidR="001342AE" w:rsidRPr="00517C70" w:rsidRDefault="0036619E" w:rsidP="00517C70">
      <w:pPr>
        <w:rPr>
          <w:rFonts w:ascii="Times New Roman" w:hAnsi="Times New Roman" w:cs="Times New Roman"/>
          <w:sz w:val="24"/>
          <w:szCs w:val="24"/>
        </w:rPr>
      </w:pPr>
      <w:r w:rsidRPr="00517C70">
        <w:rPr>
          <w:rFonts w:ascii="Times New Roman" w:hAnsi="Times New Roman" w:cs="Times New Roman"/>
          <w:sz w:val="24"/>
          <w:szCs w:val="24"/>
        </w:rPr>
        <w:t xml:space="preserve">Since the range is from 0 to 3, the last column in the </w:t>
      </w:r>
      <w:proofErr w:type="spellStart"/>
      <w:r w:rsidRPr="00517C7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17C70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gramStart"/>
      <w:r w:rsidRPr="00517C70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517C70">
        <w:rPr>
          <w:rFonts w:ascii="Times New Roman" w:hAnsi="Times New Roman" w:cs="Times New Roman"/>
          <w:sz w:val="24"/>
          <w:szCs w:val="24"/>
        </w:rPr>
        <w:t xml:space="preserve">3). By using the build-in function </w:t>
      </w:r>
      <w:proofErr w:type="spellStart"/>
      <w:r w:rsidRPr="00517C70">
        <w:rPr>
          <w:rFonts w:ascii="Times New Roman" w:hAnsi="Times New Roman" w:cs="Times New Roman"/>
          <w:sz w:val="24"/>
          <w:szCs w:val="24"/>
        </w:rPr>
        <w:t>numpy.mean</w:t>
      </w:r>
      <w:proofErr w:type="spellEnd"/>
      <w:r w:rsidRPr="00517C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17C70">
        <w:rPr>
          <w:rFonts w:ascii="Times New Roman" w:hAnsi="Times New Roman" w:cs="Times New Roman"/>
          <w:sz w:val="24"/>
          <w:szCs w:val="24"/>
        </w:rPr>
        <w:t>numpy.var</w:t>
      </w:r>
      <w:proofErr w:type="spellEnd"/>
      <w:r w:rsidRPr="00517C70">
        <w:rPr>
          <w:rFonts w:ascii="Times New Roman" w:hAnsi="Times New Roman" w:cs="Times New Roman"/>
          <w:sz w:val="24"/>
          <w:szCs w:val="24"/>
        </w:rPr>
        <w:t xml:space="preserve">, I can find the expectation value of </w:t>
      </w:r>
      <w:proofErr w:type="gramStart"/>
      <w:r w:rsidRPr="00517C70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517C70">
        <w:rPr>
          <w:rFonts w:ascii="Times New Roman" w:hAnsi="Times New Roman" w:cs="Times New Roman"/>
          <w:sz w:val="24"/>
          <w:szCs w:val="24"/>
        </w:rPr>
        <w:t>3) and variance of S(3) respectively.</w:t>
      </w:r>
    </w:p>
    <w:p w:rsidR="00F27174" w:rsidRDefault="00F27174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517C70" w:rsidRPr="00517C70" w:rsidRDefault="0036619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 calculate P[</w:t>
      </w:r>
      <w:proofErr w:type="gramStart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S(</w:t>
      </w:r>
      <w:proofErr w:type="gramEnd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3)&gt; 39]</w:t>
      </w:r>
      <w:r w:rsidR="00517C70"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36619E" w:rsidRPr="00517C70" w:rsidRDefault="00517C7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36619E"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column of </w:t>
      </w:r>
      <w:proofErr w:type="gramStart"/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S(</w:t>
      </w:r>
      <w:proofErr w:type="gramEnd"/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3), </w:t>
      </w:r>
      <w:r w:rsidR="0036619E"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find the number of value which is greater than 39</w:t>
      </w:r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the number is divided by the length of the column (which is 1000), to get the probability.</w:t>
      </w:r>
    </w:p>
    <w:p w:rsidR="00F27174" w:rsidRDefault="00F27174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517C70" w:rsidRDefault="00517C7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 calculate E[</w:t>
      </w:r>
      <w:proofErr w:type="gramStart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S(</w:t>
      </w:r>
      <w:proofErr w:type="gramEnd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3) | S(3) &gt; 39]:</w:t>
      </w:r>
    </w:p>
    <w:p w:rsidR="00F27174" w:rsidRPr="003C5E6B" w:rsidRDefault="003C5E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C5E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is a given condition which is </w:t>
      </w:r>
      <w:proofErr w:type="gramStart"/>
      <w:r w:rsidRPr="003C5E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S(</w:t>
      </w:r>
      <w:proofErr w:type="gramEnd"/>
      <w:r w:rsidRPr="003C5E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&gt; 39,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 I sum up the price which is greater than 39, then divided by the number of the value which is greater than 39.</w:t>
      </w:r>
    </w:p>
    <w:p w:rsidR="00F27174" w:rsidRDefault="00F271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17C70" w:rsidRDefault="00F271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271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 Simulating mean reversal process</w:t>
      </w:r>
    </w:p>
    <w:p w:rsidR="00F27174" w:rsidRPr="00F27174" w:rsidRDefault="00F271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17C70" w:rsidRPr="00F27174" w:rsidRDefault="00F2717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27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To calculate expectation value of </w:t>
      </w:r>
      <w:proofErr w:type="gramStart"/>
      <w:r w:rsidRPr="00F27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R(</w:t>
      </w:r>
      <w:proofErr w:type="gramEnd"/>
      <w:r w:rsidRPr="00F27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1):</w:t>
      </w:r>
    </w:p>
    <w:p w:rsidR="00F27174" w:rsidRDefault="00F27174" w:rsidP="00F271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Since the range is from 0 to 1, the last column in the </w:t>
      </w:r>
      <w:proofErr w:type="spell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</w:t>
      </w:r>
      <w:proofErr w:type="gram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R(</w:t>
      </w:r>
      <w:proofErr w:type="gram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1). By using the build-in function </w:t>
      </w:r>
      <w:proofErr w:type="spell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numpy.mean</w:t>
      </w:r>
      <w:proofErr w:type="spell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can find the expectation value of </w:t>
      </w:r>
      <w:proofErr w:type="gram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R(</w:t>
      </w:r>
      <w:proofErr w:type="gram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1).</w:t>
      </w:r>
    </w:p>
    <w:p w:rsidR="00F27174" w:rsidRDefault="00F27174" w:rsidP="00F27174">
      <w:pPr>
        <w:rPr>
          <w:rFonts w:ascii="Times New Roman" w:hAnsi="Times New Roman" w:cs="Times New Roman"/>
          <w:b/>
          <w:sz w:val="24"/>
          <w:szCs w:val="24"/>
        </w:rPr>
      </w:pPr>
    </w:p>
    <w:p w:rsidR="00F27174" w:rsidRDefault="00F27174" w:rsidP="00F27174">
      <w:pPr>
        <w:rPr>
          <w:rFonts w:ascii="Times New Roman" w:hAnsi="Times New Roman" w:cs="Times New Roman"/>
          <w:b/>
          <w:sz w:val="24"/>
          <w:szCs w:val="24"/>
        </w:rPr>
      </w:pPr>
      <w:r w:rsidRPr="00F27174">
        <w:rPr>
          <w:rFonts w:ascii="Times New Roman" w:hAnsi="Times New Roman" w:cs="Times New Roman"/>
          <w:b/>
          <w:sz w:val="24"/>
          <w:szCs w:val="24"/>
        </w:rPr>
        <w:t>To calculate P[</w:t>
      </w:r>
      <w:proofErr w:type="gramStart"/>
      <w:r w:rsidRPr="00F27174">
        <w:rPr>
          <w:rFonts w:ascii="Times New Roman" w:hAnsi="Times New Roman" w:cs="Times New Roman"/>
          <w:b/>
          <w:sz w:val="24"/>
          <w:szCs w:val="24"/>
        </w:rPr>
        <w:t>R(</w:t>
      </w:r>
      <w:proofErr w:type="gramEnd"/>
      <w:r w:rsidRPr="00F27174">
        <w:rPr>
          <w:rFonts w:ascii="Times New Roman" w:hAnsi="Times New Roman" w:cs="Times New Roman"/>
          <w:b/>
          <w:sz w:val="24"/>
          <w:szCs w:val="24"/>
        </w:rPr>
        <w:t>1)&gt; 2]:</w:t>
      </w:r>
    </w:p>
    <w:p w:rsidR="00F27174" w:rsidRPr="00F27174" w:rsidRDefault="00F27174" w:rsidP="00F271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column of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3), I find the number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 value which is greater than 2</w:t>
      </w:r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, then the number is divided by the length of the column (which is 1000), to get the probability.</w:t>
      </w:r>
    </w:p>
    <w:p w:rsidR="00F27174" w:rsidRPr="00F27174" w:rsidRDefault="00F27174">
      <w:pPr>
        <w:rPr>
          <w:rFonts w:ascii="Times New Roman" w:hAnsi="Times New Roman" w:cs="Times New Roman"/>
          <w:b/>
          <w:sz w:val="24"/>
          <w:szCs w:val="24"/>
        </w:rPr>
      </w:pPr>
    </w:p>
    <w:p w:rsidR="001342AE" w:rsidRDefault="001342AE">
      <w:pPr>
        <w:rPr>
          <w:rFonts w:ascii="Times New Roman" w:hAnsi="Times New Roman" w:cs="Times New Roman"/>
          <w:b/>
          <w:sz w:val="24"/>
          <w:szCs w:val="24"/>
        </w:rPr>
      </w:pPr>
    </w:p>
    <w:p w:rsidR="001342AE" w:rsidRDefault="001342AE">
      <w:pPr>
        <w:rPr>
          <w:rFonts w:ascii="Times New Roman" w:hAnsi="Times New Roman" w:cs="Times New Roman"/>
          <w:b/>
          <w:sz w:val="24"/>
          <w:szCs w:val="24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F27174" w:rsidRDefault="00F27174">
      <w:pPr>
        <w:rPr>
          <w:rFonts w:ascii="Times New Roman" w:hAnsi="Times New Roman" w:cs="Times New Roman"/>
          <w:b/>
          <w:sz w:val="28"/>
          <w:szCs w:val="28"/>
        </w:rPr>
      </w:pPr>
    </w:p>
    <w:p w:rsidR="00B56EF7" w:rsidRPr="00517C70" w:rsidRDefault="00394143">
      <w:pPr>
        <w:rPr>
          <w:rFonts w:ascii="Times New Roman" w:hAnsi="Times New Roman" w:cs="Times New Roman"/>
          <w:b/>
          <w:sz w:val="28"/>
          <w:szCs w:val="28"/>
        </w:rPr>
      </w:pPr>
      <w:r w:rsidRPr="00517C70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394143" w:rsidRPr="00517C70" w:rsidRDefault="00394143" w:rsidP="00394143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517C70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1. FTSE Bursa Malaysia KLCI Index</w:t>
      </w:r>
    </w:p>
    <w:p w:rsidR="001342AE" w:rsidRPr="00517C70" w:rsidRDefault="00394143" w:rsidP="001342AE">
      <w:pPr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How many components stocks are there?</w:t>
      </w:r>
    </w:p>
    <w:p w:rsidR="00394143" w:rsidRPr="00517C70" w:rsidRDefault="00394143" w:rsidP="001342AE">
      <w:pPr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Ans</w:t>
      </w:r>
      <w:proofErr w:type="spellEnd"/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: 30</w:t>
      </w:r>
    </w:p>
    <w:p w:rsidR="00517C70" w:rsidRPr="00517C70" w:rsidRDefault="00517C70" w:rsidP="001342AE">
      <w:pPr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17C70" w:rsidRPr="00517C70" w:rsidRDefault="001342AE" w:rsidP="00517C70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="00394143"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reate a table list the following information for all the component stocks: Stock Name, Stock Code, Stock Sector, Weightage in FTSEKLCI, PE Ratio, Net Market Capital.</w:t>
      </w:r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1342AE" w:rsidRPr="001342AE" w:rsidRDefault="00394143" w:rsidP="00517C70">
      <w:pPr>
        <w:spacing w:after="240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  <w:proofErr w:type="spellStart"/>
      <w:r w:rsidRPr="001342AE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Ans</w:t>
      </w:r>
      <w:proofErr w:type="spellEnd"/>
      <w:r w:rsidRPr="001342AE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722"/>
        <w:gridCol w:w="1072"/>
        <w:gridCol w:w="2229"/>
        <w:gridCol w:w="1616"/>
        <w:gridCol w:w="975"/>
        <w:gridCol w:w="1125"/>
      </w:tblGrid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No.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Stock Name</w:t>
            </w:r>
          </w:p>
        </w:tc>
        <w:tc>
          <w:tcPr>
            <w:tcW w:w="1098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Stock Code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Stock Sector</w:t>
            </w:r>
          </w:p>
        </w:tc>
        <w:tc>
          <w:tcPr>
            <w:tcW w:w="1417" w:type="dxa"/>
          </w:tcPr>
          <w:p w:rsidR="00DF2911" w:rsidRPr="00BB6A80" w:rsidRDefault="00DF291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Weightage(</w:t>
            </w:r>
            <w:proofErr w:type="gramEnd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%)</w:t>
            </w:r>
          </w:p>
        </w:tc>
        <w:tc>
          <w:tcPr>
            <w:tcW w:w="103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PE Ratio</w:t>
            </w:r>
          </w:p>
        </w:tc>
        <w:tc>
          <w:tcPr>
            <w:tcW w:w="1174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Net M. Capital</w:t>
            </w:r>
            <w:r w:rsidR="008F1C3D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(RM</w:t>
            </w:r>
            <w:r w:rsidR="000E4608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in billion</w:t>
            </w:r>
            <w:r w:rsidR="008F1C3D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AMMB Holdings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1015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2.38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8.9</w:t>
            </w:r>
          </w:p>
        </w:tc>
        <w:tc>
          <w:tcPr>
            <w:tcW w:w="1174" w:type="dxa"/>
          </w:tcPr>
          <w:p w:rsidR="0017556A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17.42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CIMB Group Holdings</w:t>
            </w:r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17.4</w:t>
            </w:r>
          </w:p>
        </w:tc>
        <w:tc>
          <w:tcPr>
            <w:tcW w:w="1174" w:type="dxa"/>
          </w:tcPr>
          <w:p w:rsidR="0017556A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47.29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Hong Leong Bank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5819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1.67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11.2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24.6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Hong Leong Financial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1082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10.0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16.25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Maybank</w:t>
            </w:r>
            <w:proofErr w:type="spellEnd"/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9.32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12.4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88.041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Public Bank</w:t>
            </w:r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11.60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15.2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73.368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RHB Capital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1066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1.06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9.4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19.13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Tenaga</w:t>
            </w:r>
            <w:proofErr w:type="spellEnd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Nasional</w:t>
            </w:r>
            <w:proofErr w:type="spellEnd"/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5347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Alternative Electricity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9.2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69.304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722" w:type="dxa"/>
          </w:tcPr>
          <w:p w:rsidR="0017556A" w:rsidRPr="00BB6A80" w:rsidRDefault="006F2EA7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Axiata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6888</w:t>
            </w:r>
          </w:p>
        </w:tc>
        <w:tc>
          <w:tcPr>
            <w:tcW w:w="2229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5.62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24.3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55.349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722" w:type="dxa"/>
          </w:tcPr>
          <w:p w:rsidR="0017556A" w:rsidRPr="00BB6A80" w:rsidRDefault="006F2EA7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Digi.com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6947</w:t>
            </w:r>
          </w:p>
        </w:tc>
        <w:tc>
          <w:tcPr>
            <w:tcW w:w="2229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4.16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20.7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41.830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722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Maxis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6012</w:t>
            </w:r>
          </w:p>
        </w:tc>
        <w:tc>
          <w:tcPr>
            <w:tcW w:w="2229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3.45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30.2</w:t>
            </w:r>
          </w:p>
        </w:tc>
        <w:tc>
          <w:tcPr>
            <w:tcW w:w="1174" w:type="dxa"/>
          </w:tcPr>
          <w:p w:rsidR="0017556A" w:rsidRPr="00BB6A80" w:rsidRDefault="00DF291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49.409</w:t>
            </w:r>
          </w:p>
        </w:tc>
      </w:tr>
      <w:tr w:rsidR="006F2EA7" w:rsidRPr="001342AE" w:rsidTr="001342AE"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Genting</w:t>
            </w:r>
            <w:proofErr w:type="spellEnd"/>
          </w:p>
        </w:tc>
        <w:tc>
          <w:tcPr>
            <w:tcW w:w="1098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3182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1417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3.68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19.8</w:t>
            </w:r>
          </w:p>
        </w:tc>
        <w:tc>
          <w:tcPr>
            <w:tcW w:w="1174" w:type="dxa"/>
          </w:tcPr>
          <w:p w:rsidR="006F2EA7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30.748</w:t>
            </w:r>
          </w:p>
        </w:tc>
      </w:tr>
      <w:tr w:rsidR="00BB6A80" w:rsidRPr="00BB6A80" w:rsidTr="001342AE">
        <w:trPr>
          <w:trHeight w:val="422"/>
        </w:trPr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13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Genting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Malaysia BHD</w:t>
            </w:r>
          </w:p>
        </w:tc>
        <w:tc>
          <w:tcPr>
            <w:tcW w:w="1098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4715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1417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2.50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20.4</w:t>
            </w:r>
          </w:p>
        </w:tc>
        <w:tc>
          <w:tcPr>
            <w:tcW w:w="1174" w:type="dxa"/>
          </w:tcPr>
          <w:p w:rsidR="006F2EA7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24.097</w:t>
            </w:r>
          </w:p>
        </w:tc>
      </w:tr>
      <w:tr w:rsidR="00BB6A80" w:rsidRPr="00BB6A80" w:rsidTr="001342AE"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Sime</w:t>
            </w:r>
            <w:proofErr w:type="spellEnd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Darby </w:t>
            </w: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Bhd</w:t>
            </w:r>
            <w:proofErr w:type="spellEnd"/>
          </w:p>
        </w:tc>
        <w:tc>
          <w:tcPr>
            <w:tcW w:w="1098" w:type="dxa"/>
          </w:tcPr>
          <w:p w:rsidR="006F2EA7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4197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Diversified Industrials</w:t>
            </w:r>
          </w:p>
        </w:tc>
        <w:tc>
          <w:tcPr>
            <w:tcW w:w="1417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5.51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22.7</w:t>
            </w:r>
          </w:p>
        </w:tc>
        <w:tc>
          <w:tcPr>
            <w:tcW w:w="1174" w:type="dxa"/>
          </w:tcPr>
          <w:p w:rsidR="006F2EA7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52.671</w:t>
            </w:r>
          </w:p>
        </w:tc>
      </w:tr>
      <w:tr w:rsidR="00BB6A80" w:rsidRPr="00BB6A80" w:rsidTr="001342AE"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PETRONAS Chemicals Group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6F2EA7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5183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Commodity Chemicals</w:t>
            </w:r>
          </w:p>
        </w:tc>
        <w:tc>
          <w:tcPr>
            <w:tcW w:w="1417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22.2</w:t>
            </w:r>
          </w:p>
        </w:tc>
        <w:tc>
          <w:tcPr>
            <w:tcW w:w="1174" w:type="dxa"/>
          </w:tcPr>
          <w:p w:rsidR="006F2EA7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50.640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Petronas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Gas</w:t>
            </w:r>
          </w:p>
        </w:tc>
        <w:tc>
          <w:tcPr>
            <w:tcW w:w="1098" w:type="dxa"/>
          </w:tcPr>
          <w:p w:rsidR="004908AE" w:rsidRPr="00BB6A80" w:rsidRDefault="004908AE" w:rsidP="00874601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Exploration &amp; Production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1033" w:type="dxa"/>
          </w:tcPr>
          <w:p w:rsidR="004908AE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22.8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42.50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IHH Healthcare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5225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Health Care Providers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63.5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48.8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IOI</w:t>
            </w:r>
          </w:p>
        </w:tc>
        <w:tc>
          <w:tcPr>
            <w:tcW w:w="1098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1961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Farming &amp; Fishing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2.99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26.731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Kuala Lumpur Kepong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2445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Farming &amp; Fishing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29.2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23.983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Telekom Malaysia</w:t>
            </w:r>
          </w:p>
        </w:tc>
        <w:tc>
          <w:tcPr>
            <w:tcW w:w="1098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4863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Fixed Line Telecommunications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32.7</w:t>
            </w:r>
          </w:p>
        </w:tc>
        <w:tc>
          <w:tcPr>
            <w:tcW w:w="1174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24.915</w:t>
            </w:r>
            <w:r w:rsidR="003C5E6B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Marine Transportation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16.1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35.26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SapuraKencana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Petroleum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5218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Oil Equipment &amp; Services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12.0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14.321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PPB Group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4065</w:t>
            </w:r>
          </w:p>
        </w:tc>
        <w:tc>
          <w:tcPr>
            <w:tcW w:w="2229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Food Products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17.7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18.233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British American Tobacco (Malaysia)</w:t>
            </w:r>
          </w:p>
        </w:tc>
        <w:tc>
          <w:tcPr>
            <w:tcW w:w="1098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4162</w:t>
            </w:r>
          </w:p>
        </w:tc>
        <w:tc>
          <w:tcPr>
            <w:tcW w:w="2229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Tobacco</w:t>
            </w:r>
          </w:p>
        </w:tc>
        <w:tc>
          <w:tcPr>
            <w:tcW w:w="1417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1.7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20.6</w:t>
            </w:r>
          </w:p>
        </w:tc>
        <w:tc>
          <w:tcPr>
            <w:tcW w:w="1174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18.445</w:t>
            </w:r>
            <w:r w:rsidR="003C5E6B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YTL Corp</w:t>
            </w:r>
          </w:p>
        </w:tc>
        <w:tc>
          <w:tcPr>
            <w:tcW w:w="1098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4677</w:t>
            </w:r>
          </w:p>
        </w:tc>
        <w:tc>
          <w:tcPr>
            <w:tcW w:w="2229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Multiutilities</w:t>
            </w:r>
            <w:proofErr w:type="spellEnd"/>
          </w:p>
        </w:tc>
        <w:tc>
          <w:tcPr>
            <w:tcW w:w="1417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1.63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14.8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16.67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UMW Holdings</w:t>
            </w:r>
          </w:p>
        </w:tc>
        <w:tc>
          <w:tcPr>
            <w:tcW w:w="1098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4588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Automobiles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1.37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  <w:r w:rsidR="00DF2911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.0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Astro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Malaysia Holdings</w:t>
            </w:r>
            <w:bookmarkStart w:id="0" w:name="_GoBack"/>
            <w:bookmarkEnd w:id="0"/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6399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Broadcasting &amp; Entertainment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1.22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28.6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12.73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Petronas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Dagangan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5681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Integrated Oil &amp; Gas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37.0</w:t>
            </w:r>
          </w:p>
        </w:tc>
        <w:tc>
          <w:tcPr>
            <w:tcW w:w="1174" w:type="dxa"/>
          </w:tcPr>
          <w:p w:rsidR="004908AE" w:rsidRPr="00BB6A80" w:rsidRDefault="00F5755C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20.445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  <w:r w:rsidR="00343DAA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Westports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Holdings</w:t>
            </w:r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5246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Transportation Services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0.93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13.9</w:t>
            </w:r>
          </w:p>
        </w:tc>
      </w:tr>
      <w:tr w:rsidR="00BB6A80" w:rsidRPr="00BB6A80" w:rsidTr="00DF2911">
        <w:trPr>
          <w:trHeight w:val="170"/>
        </w:trPr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30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KLCC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Prop&amp;Reits-Stapled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5235SS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 Estate Holding &amp; Development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0.63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12.73</w:t>
            </w:r>
          </w:p>
        </w:tc>
      </w:tr>
      <w:tr w:rsidR="00DF2911" w:rsidRPr="00BB6A80" w:rsidTr="00DF2911">
        <w:trPr>
          <w:trHeight w:val="170"/>
        </w:trPr>
        <w:tc>
          <w:tcPr>
            <w:tcW w:w="903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9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033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74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394143" w:rsidRPr="00BB6A80" w:rsidRDefault="00394143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1342AE" w:rsidRPr="00BB6A80" w:rsidRDefault="001342AE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1342AE" w:rsidRPr="00BB6A80" w:rsidRDefault="001342AE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1342AE" w:rsidRPr="00BB6A80" w:rsidRDefault="001342AE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1342AE" w:rsidRPr="00BB6A80" w:rsidRDefault="001342AE" w:rsidP="0039414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94143" w:rsidRPr="00BB6A80" w:rsidRDefault="00394143">
      <w:pPr>
        <w:rPr>
          <w:rFonts w:ascii="Times New Roman" w:hAnsi="Times New Roman" w:cs="Times New Roman"/>
          <w:sz w:val="24"/>
          <w:szCs w:val="24"/>
        </w:rPr>
      </w:pPr>
    </w:p>
    <w:sectPr w:rsidR="00394143" w:rsidRPr="00BB6A80" w:rsidSect="00DF29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3350"/>
    <w:multiLevelType w:val="multilevel"/>
    <w:tmpl w:val="7F0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F4F79"/>
    <w:multiLevelType w:val="multilevel"/>
    <w:tmpl w:val="1FE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E4608"/>
    <w:rsid w:val="001342AE"/>
    <w:rsid w:val="0017556A"/>
    <w:rsid w:val="00343DAA"/>
    <w:rsid w:val="0036619E"/>
    <w:rsid w:val="00394143"/>
    <w:rsid w:val="003C5E6B"/>
    <w:rsid w:val="004908AE"/>
    <w:rsid w:val="00517C70"/>
    <w:rsid w:val="006F2EA7"/>
    <w:rsid w:val="00700FD0"/>
    <w:rsid w:val="007D1E04"/>
    <w:rsid w:val="00825778"/>
    <w:rsid w:val="00874601"/>
    <w:rsid w:val="008E735A"/>
    <w:rsid w:val="008F1C3D"/>
    <w:rsid w:val="00B56EF7"/>
    <w:rsid w:val="00BB6A80"/>
    <w:rsid w:val="00BC0539"/>
    <w:rsid w:val="00CD703A"/>
    <w:rsid w:val="00DF2911"/>
    <w:rsid w:val="00E958FF"/>
    <w:rsid w:val="00EC7085"/>
    <w:rsid w:val="00F12CBC"/>
    <w:rsid w:val="00F27174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8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394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414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394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</cp:lastModifiedBy>
  <cp:revision>3</cp:revision>
  <dcterms:created xsi:type="dcterms:W3CDTF">2015-07-25T14:24:00Z</dcterms:created>
  <dcterms:modified xsi:type="dcterms:W3CDTF">2015-07-26T15:55:00Z</dcterms:modified>
</cp:coreProperties>
</file>