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54.png" ContentType="image/png"/>
  <Override PartName="/word/media/image56.png" ContentType="image/png"/>
  <Override PartName="/word/media/image51.png" ContentType="image/png"/>
  <Override PartName="/word/media/image49.png" ContentType="image/png"/>
  <Override PartName="/word/media/image53.png" ContentType="image/png"/>
  <Override PartName="/word/media/image48.png" ContentType="image/png"/>
  <Override PartName="/word/media/image47.png" ContentType="image/png"/>
  <Override PartName="/word/media/image52.png" ContentType="image/png"/>
  <Override PartName="/word/media/image44.png" ContentType="image/png"/>
  <Override PartName="/word/media/image45.png" ContentType="image/png"/>
  <Override PartName="/word/media/image50.png" ContentType="image/png"/>
  <Override PartName="/word/media/image43.png" ContentType="image/png"/>
  <Override PartName="/word/media/image42.png" ContentType="image/png"/>
  <Override PartName="/word/media/image40.png" ContentType="image/png"/>
  <Override PartName="/word/media/image46.png" ContentType="image/png"/>
  <Override PartName="/word/media/image39.png" ContentType="image/png"/>
  <Override PartName="/word/media/image38.png" ContentType="image/png"/>
  <Override PartName="/word/media/image55.png" ContentType="image/png"/>
  <Override PartName="/word/media/image37.png" ContentType="image/png"/>
  <Override PartName="/word/media/image4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jc w:val="center"/>
        <w:rPr>
          <w:b/>
          <w:sz w:val="44"/>
        </w:rPr>
      </w:pPr>
      <w:r>
        <w:rPr>
          <w:b/>
          <w:sz w:val="44"/>
        </w:rPr>
        <w:t>STIR</w:t>
      </w:r>
      <w:r>
        <w:rPr>
          <w:b/>
          <w:sz w:val="44"/>
        </w:rPr>
        <w:t>简介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  <w:t>STIR</w:t>
      </w:r>
      <w:r>
        <w:rPr>
          <w:sz w:val="32"/>
          <w:szCs w:val="32"/>
        </w:rPr>
        <w:t>安装步骤</w:t>
      </w:r>
    </w:p>
    <w:p>
      <w:pPr>
        <w:pStyle w:val="Normal"/>
        <w:jc w:val="left"/>
        <w:rPr>
          <w:sz w:val="24"/>
          <w:szCs w:val="27"/>
        </w:rPr>
      </w:pPr>
      <w:r>
        <w:rPr>
          <w:sz w:val="24"/>
          <w:szCs w:val="27"/>
        </w:rPr>
        <w:t>第一步：注册。进入</w:t>
      </w:r>
      <w:r>
        <w:rPr>
          <w:sz w:val="27"/>
          <w:szCs w:val="27"/>
        </w:rPr>
        <w:t>STIR</w:t>
      </w:r>
      <w:r>
        <w:rPr>
          <w:sz w:val="24"/>
          <w:szCs w:val="27"/>
        </w:rPr>
        <w:t>网站，网址：</w:t>
      </w:r>
      <w:hyperlink r:id="rId2">
        <w:r>
          <w:rPr>
            <w:rStyle w:val="Internet"/>
            <w:sz w:val="27"/>
            <w:szCs w:val="27"/>
          </w:rPr>
          <w:t>http://stir.sourceforge.net/</w:t>
        </w:r>
      </w:hyperlink>
      <w:r>
        <w:rPr>
          <w:sz w:val="24"/>
          <w:szCs w:val="27"/>
        </w:rPr>
        <w:t>。点击页面左边的</w:t>
      </w:r>
      <w:r>
        <w:rPr>
          <w:sz w:val="27"/>
          <w:szCs w:val="27"/>
        </w:rPr>
        <w:t>Registration</w:t>
      </w:r>
      <w:r>
        <w:rPr>
          <w:sz w:val="24"/>
          <w:szCs w:val="27"/>
        </w:rPr>
        <w:t>，在跳转的页面最下方点击</w:t>
      </w:r>
      <w:r>
        <w:rPr>
          <w:sz w:val="27"/>
          <w:szCs w:val="27"/>
        </w:rPr>
        <w:t>Accept Terms and Conditions,</w:t>
      </w:r>
      <w:r>
        <w:rPr>
          <w:sz w:val="24"/>
          <w:szCs w:val="27"/>
        </w:rPr>
        <w:t>然后按照跳出页面的要求发送邮件进行注册。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7620</wp:posOffset>
            </wp:positionH>
            <wp:positionV relativeFrom="paragraph">
              <wp:posOffset>3580130</wp:posOffset>
            </wp:positionV>
            <wp:extent cx="5186045" cy="133540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45" cy="133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73660</wp:posOffset>
            </wp:positionH>
            <wp:positionV relativeFrom="paragraph">
              <wp:posOffset>0</wp:posOffset>
            </wp:positionV>
            <wp:extent cx="5151755" cy="301053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4"/>
          <w:szCs w:val="27"/>
        </w:rPr>
      </w:pPr>
      <w:r>
        <w:rPr>
          <w:sz w:val="24"/>
          <w:szCs w:val="27"/>
        </w:rPr>
        <w:t>第二步：下载安装包。在网页下点击</w:t>
      </w:r>
      <w:r>
        <w:rPr>
          <w:sz w:val="27"/>
          <w:szCs w:val="27"/>
        </w:rPr>
        <w:t>Registered Users</w:t>
      </w:r>
      <w:r>
        <w:rPr>
          <w:sz w:val="24"/>
          <w:szCs w:val="27"/>
        </w:rPr>
        <w:t>，输入用户名和密码。点击中间区域</w:t>
      </w:r>
      <w:r>
        <w:rPr>
          <w:sz w:val="27"/>
          <w:szCs w:val="27"/>
        </w:rPr>
        <w:t>software as a zip file</w:t>
      </w:r>
      <w:r>
        <w:rPr>
          <w:sz w:val="24"/>
          <w:szCs w:val="27"/>
        </w:rPr>
        <w:t>下载安装包，同时点击</w:t>
      </w:r>
      <w:r>
        <w:rPr>
          <w:sz w:val="24"/>
          <w:szCs w:val="27"/>
        </w:rPr>
        <w:t>recon test pack.zip</w:t>
      </w:r>
      <w:r>
        <w:rPr>
          <w:sz w:val="24"/>
          <w:szCs w:val="27"/>
        </w:rPr>
        <w:t>下载测试包。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jc w:val="left"/>
        <w:rPr>
          <w:sz w:val="24"/>
          <w:szCs w:val="27"/>
        </w:rPr>
      </w:pPr>
      <w:r>
        <w:rPr>
          <w:sz w:val="24"/>
          <w:szCs w:val="27"/>
        </w:rPr>
        <w:t>除此之外，还需要</w:t>
      </w:r>
      <w:r>
        <w:rPr>
          <w:sz w:val="24"/>
          <w:szCs w:val="27"/>
        </w:rPr>
        <w:t>B</w:t>
      </w:r>
      <w:r>
        <w:rPr>
          <w:sz w:val="27"/>
          <w:szCs w:val="27"/>
        </w:rPr>
        <w:t>OOST</w:t>
      </w:r>
      <w:r>
        <w:rPr>
          <w:sz w:val="24"/>
          <w:szCs w:val="27"/>
        </w:rPr>
        <w:t>安装包。可以在</w:t>
      </w:r>
      <w:r>
        <w:rPr>
          <w:sz w:val="27"/>
          <w:szCs w:val="27"/>
        </w:rPr>
        <w:t xml:space="preserve">http://www.boost.org </w:t>
      </w:r>
      <w:r>
        <w:rPr>
          <w:sz w:val="24"/>
          <w:szCs w:val="27"/>
        </w:rPr>
        <w:t>下载。</w:t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-7620</wp:posOffset>
            </wp:positionH>
            <wp:positionV relativeFrom="paragraph">
              <wp:posOffset>64135</wp:posOffset>
            </wp:positionV>
            <wp:extent cx="5257165" cy="158305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165" cy="158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4"/>
          <w:szCs w:val="27"/>
        </w:rPr>
      </w:pPr>
      <w:r>
        <w:rPr>
          <w:sz w:val="27"/>
          <w:szCs w:val="27"/>
        </w:rPr>
        <w:t>ECAT7</w:t>
      </w:r>
      <w:r>
        <w:rPr>
          <w:sz w:val="24"/>
          <w:szCs w:val="27"/>
        </w:rPr>
        <w:t>安装包。在</w:t>
      </w:r>
      <w:r>
        <w:rPr>
          <w:sz w:val="27"/>
          <w:szCs w:val="27"/>
        </w:rPr>
        <w:t xml:space="preserve">http://www.opengatecollaboration.org/ECAT </w:t>
      </w:r>
      <w:r>
        <w:rPr>
          <w:sz w:val="24"/>
          <w:szCs w:val="27"/>
        </w:rPr>
        <w:t>下载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jc w:val="left"/>
        <w:rPr>
          <w:sz w:val="24"/>
          <w:szCs w:val="27"/>
        </w:rPr>
      </w:pPr>
      <w:r>
        <w:rPr>
          <w:sz w:val="24"/>
          <w:szCs w:val="27"/>
        </w:rPr>
        <w:t>第三步：安装所有必要文件</w:t>
      </w:r>
    </w:p>
    <w:p>
      <w:pPr>
        <w:pStyle w:val="Normal"/>
        <w:jc w:val="left"/>
        <w:rPr>
          <w:sz w:val="24"/>
          <w:szCs w:val="27"/>
        </w:rPr>
      </w:pPr>
      <w:r>
        <w:rPr>
          <w:sz w:val="24"/>
          <w:szCs w:val="27"/>
        </w:rPr>
        <w:t>创建目录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mkdir /home/twj/stir</w:t>
      </w:r>
    </w:p>
    <w:p>
      <w:pPr>
        <w:pStyle w:val="Normal"/>
        <w:jc w:val="left"/>
        <w:rPr>
          <w:sz w:val="24"/>
          <w:szCs w:val="27"/>
        </w:rPr>
      </w:pPr>
      <w:r>
        <w:rPr>
          <w:sz w:val="24"/>
          <w:szCs w:val="27"/>
        </w:rPr>
        <w:t>把所有安装包放入该目录下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1</w:t>
      </w:r>
      <w:r>
        <w:rPr>
          <w:sz w:val="24"/>
          <w:szCs w:val="27"/>
        </w:rPr>
        <w:t>）安装</w:t>
      </w:r>
      <w:r>
        <w:rPr>
          <w:sz w:val="27"/>
          <w:szCs w:val="27"/>
        </w:rPr>
        <w:t>ECAT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 xml:space="preserve">mkdir ecat7        </w:t>
      </w:r>
    </w:p>
    <w:p>
      <w:pPr>
        <w:pStyle w:val="Normal"/>
        <w:jc w:val="left"/>
        <w:rPr>
          <w:sz w:val="24"/>
          <w:szCs w:val="27"/>
        </w:rPr>
      </w:pPr>
      <w:r>
        <w:rPr>
          <w:sz w:val="27"/>
          <w:szCs w:val="27"/>
        </w:rPr>
        <w:t>mv ecat.tar.gz ecat7          //</w:t>
      </w:r>
      <w:r>
        <w:rPr>
          <w:sz w:val="24"/>
          <w:szCs w:val="27"/>
        </w:rPr>
        <w:t>将压缩包移动到</w:t>
      </w:r>
      <w:r>
        <w:rPr>
          <w:sz w:val="27"/>
          <w:szCs w:val="27"/>
        </w:rPr>
        <w:t>ecat7</w:t>
      </w:r>
      <w:r>
        <w:rPr>
          <w:sz w:val="24"/>
          <w:szCs w:val="27"/>
        </w:rPr>
        <w:t xml:space="preserve">目录下   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cd ecat7</w:t>
      </w:r>
    </w:p>
    <w:p>
      <w:pPr>
        <w:pStyle w:val="Normal"/>
        <w:jc w:val="left"/>
        <w:rPr>
          <w:sz w:val="24"/>
          <w:szCs w:val="27"/>
        </w:rPr>
      </w:pPr>
      <w:r>
        <w:rPr>
          <w:sz w:val="27"/>
          <w:szCs w:val="27"/>
        </w:rPr>
        <w:t>tar -zxf ecat.tar.gz            //</w:t>
      </w:r>
      <w:r>
        <w:rPr>
          <w:sz w:val="24"/>
          <w:szCs w:val="27"/>
        </w:rPr>
        <w:t>解压压缩包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cp Makefile.unix Makefile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 xml:space="preserve">make( </w:t>
      </w:r>
      <w:r>
        <w:rPr>
          <w:sz w:val="24"/>
          <w:szCs w:val="27"/>
        </w:rPr>
        <w:t xml:space="preserve">注 </w:t>
      </w:r>
      <w:r>
        <w:rPr>
          <w:sz w:val="27"/>
          <w:szCs w:val="27"/>
        </w:rPr>
        <w:t xml:space="preserve">: </w:t>
      </w:r>
      <w:r>
        <w:rPr>
          <w:sz w:val="24"/>
          <w:szCs w:val="27"/>
        </w:rPr>
        <w:t xml:space="preserve">不能用 </w:t>
      </w:r>
      <w:r>
        <w:rPr>
          <w:sz w:val="27"/>
          <w:szCs w:val="27"/>
        </w:rPr>
        <w:t xml:space="preserve">make -jN)   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mkdir include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cp *.h include</w:t>
      </w:r>
    </w:p>
    <w:p>
      <w:pPr>
        <w:pStyle w:val="Normal"/>
        <w:jc w:val="left"/>
        <w:rPr>
          <w:sz w:val="27"/>
          <w:szCs w:val="27"/>
        </w:rPr>
      </w:pPr>
      <w:r>
        <w:rPr>
          <w:sz w:val="24"/>
          <w:szCs w:val="27"/>
        </w:rPr>
        <w:t xml:space="preserve">检查 </w:t>
      </w:r>
      <w:r>
        <w:rPr>
          <w:sz w:val="27"/>
          <w:szCs w:val="27"/>
        </w:rPr>
        <w:t xml:space="preserve">libecat.a </w:t>
      </w:r>
      <w:r>
        <w:rPr>
          <w:sz w:val="24"/>
          <w:szCs w:val="27"/>
        </w:rPr>
        <w:t xml:space="preserve">在 </w:t>
      </w:r>
      <w:r>
        <w:rPr>
          <w:sz w:val="27"/>
          <w:szCs w:val="27"/>
        </w:rPr>
        <w:t xml:space="preserve">lib </w:t>
      </w:r>
      <w:r>
        <w:rPr>
          <w:sz w:val="24"/>
          <w:szCs w:val="27"/>
        </w:rPr>
        <w:t xml:space="preserve">文件夹中 </w:t>
      </w:r>
      <w:r>
        <w:rPr>
          <w:sz w:val="27"/>
          <w:szCs w:val="27"/>
        </w:rPr>
        <w:t xml:space="preserve">, </w:t>
      </w:r>
      <w:r>
        <w:rPr>
          <w:sz w:val="24"/>
          <w:szCs w:val="27"/>
        </w:rPr>
        <w:t>如果没有</w:t>
      </w:r>
      <w:r>
        <w:rPr>
          <w:sz w:val="27"/>
          <w:szCs w:val="27"/>
        </w:rPr>
        <w:t>操作以下步骤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mkdir lib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cp libecat.a /lib</w:t>
      </w:r>
    </w:p>
    <w:p>
      <w:pPr>
        <w:pStyle w:val="Normal"/>
        <w:jc w:val="left"/>
        <w:rPr>
          <w:sz w:val="24"/>
          <w:szCs w:val="27"/>
        </w:rPr>
      </w:pPr>
      <w:r>
        <w:rPr>
          <w:sz w:val="24"/>
          <w:szCs w:val="27"/>
        </w:rPr>
        <w:t>配置环境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export LD_LIBRARY_PATH=$LD_LIBRARY_PATH:/PATH_TO/ecat7/lib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 xml:space="preserve">2) </w:t>
      </w:r>
      <w:r>
        <w:rPr>
          <w:sz w:val="27"/>
          <w:szCs w:val="27"/>
        </w:rPr>
        <w:t>解压</w:t>
      </w:r>
      <w:r>
        <w:rPr>
          <w:sz w:val="27"/>
          <w:szCs w:val="27"/>
        </w:rPr>
        <w:t>BOOST</w:t>
      </w:r>
    </w:p>
    <w:p>
      <w:pPr>
        <w:pStyle w:val="Normal"/>
        <w:jc w:val="left"/>
        <w:rPr>
          <w:sz w:val="24"/>
          <w:szCs w:val="27"/>
        </w:rPr>
      </w:pPr>
      <w:r>
        <w:rPr>
          <w:sz w:val="27"/>
          <w:szCs w:val="27"/>
        </w:rPr>
        <w:t>tar -zxf boost_1_61_0.tar.bz2            //</w:t>
      </w:r>
      <w:r>
        <w:rPr>
          <w:sz w:val="24"/>
          <w:szCs w:val="27"/>
        </w:rPr>
        <w:t>解压压缩包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准备工作完成后，安装</w:t>
      </w:r>
      <w:r>
        <w:rPr>
          <w:sz w:val="27"/>
          <w:szCs w:val="27"/>
        </w:rPr>
        <w:t>STIR</w:t>
      </w:r>
      <w:r>
        <w:rPr>
          <w:sz w:val="27"/>
          <w:szCs w:val="27"/>
        </w:rPr>
        <w:t>软件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第四步：安装</w:t>
      </w:r>
      <w:r>
        <w:rPr>
          <w:sz w:val="27"/>
          <w:szCs w:val="27"/>
        </w:rPr>
        <w:t>STIR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手动解压</w:t>
      </w:r>
      <w:r>
        <w:rPr>
          <w:sz w:val="27"/>
          <w:szCs w:val="27"/>
        </w:rPr>
        <w:t>STIR.zip</w:t>
      </w:r>
      <w:r>
        <w:rPr>
          <w:sz w:val="27"/>
          <w:szCs w:val="27"/>
        </w:rPr>
        <w:t>文件到当前目录下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cd ..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mkdir STIR-install              //</w:t>
      </w:r>
      <w:r>
        <w:rPr>
          <w:sz w:val="27"/>
          <w:szCs w:val="27"/>
        </w:rPr>
        <w:t>新建一个安装目录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打开</w:t>
      </w:r>
      <w:r>
        <w:rPr>
          <w:sz w:val="27"/>
          <w:szCs w:val="27"/>
        </w:rPr>
        <w:t>cmake</w:t>
      </w:r>
      <w:r>
        <w:rPr>
          <w:sz w:val="27"/>
          <w:szCs w:val="27"/>
        </w:rPr>
        <w:t>软件，如图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点击右上角的</w:t>
      </w:r>
      <w:r>
        <w:rPr>
          <w:sz w:val="27"/>
          <w:szCs w:val="27"/>
        </w:rPr>
        <w:t>Browse Source</w:t>
      </w:r>
      <w:r>
        <w:rPr>
          <w:sz w:val="27"/>
          <w:szCs w:val="27"/>
        </w:rPr>
        <w:t>，选择源文件（安装包）的路径</w:t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70170" cy="310896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再点击</w:t>
      </w:r>
      <w:r>
        <w:rPr>
          <w:sz w:val="27"/>
          <w:szCs w:val="27"/>
        </w:rPr>
        <w:t>Browser Build</w:t>
      </w:r>
      <w:r>
        <w:rPr>
          <w:sz w:val="27"/>
          <w:szCs w:val="27"/>
        </w:rPr>
        <w:t>，选择安装目录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点击左下角</w:t>
      </w:r>
      <w:r>
        <w:rPr>
          <w:sz w:val="27"/>
          <w:szCs w:val="27"/>
        </w:rPr>
        <w:t>Configure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完成后点击</w:t>
      </w:r>
      <w:r>
        <w:rPr>
          <w:sz w:val="27"/>
          <w:szCs w:val="27"/>
        </w:rPr>
        <w:t>Generate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其中选项按照上图选择即可。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第五步：测试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解压测试包</w:t>
      </w:r>
      <w:r>
        <w:rPr>
          <w:sz w:val="27"/>
          <w:szCs w:val="27"/>
        </w:rPr>
        <w:t>recon_test_pack.zip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cd recon_test_pack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sh run_tests.sh --nointbp ../STIR-install/bin</w:t>
      </w:r>
    </w:p>
    <w:p>
      <w:pPr>
        <w:pStyle w:val="Normal"/>
        <w:jc w:val="left"/>
        <w:rPr>
          <w:sz w:val="27"/>
          <w:szCs w:val="27"/>
        </w:rPr>
      </w:pPr>
      <w:r>
        <w:rPr>
          <w:sz w:val="27"/>
          <w:szCs w:val="27"/>
        </w:rPr>
        <w:t>如果程序能够正常完成执行即安装成功，否则会报错。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  <w:t>使用步骤</w:t>
      </w:r>
    </w:p>
    <w:p>
      <w:pPr>
        <w:pStyle w:val="Normal"/>
        <w:jc w:val="left"/>
        <w:rPr>
          <w:b/>
          <w:sz w:val="28"/>
        </w:rPr>
      </w:pPr>
      <w:r>
        <w:rPr>
          <w:b/>
          <w:sz w:val="28"/>
        </w:rPr>
        <w:t>Part1:</w:t>
      </w:r>
      <w:r>
        <w:rPr>
          <w:b/>
          <w:sz w:val="28"/>
        </w:rPr>
        <w:t>输入文件</w:t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5274310" cy="1921510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4"/>
        </w:rPr>
      </w:pPr>
      <w:r>
        <w:rPr>
          <w:sz w:val="24"/>
        </w:rPr>
        <w:t>STIR</w:t>
      </w:r>
      <w:r>
        <w:rPr>
          <w:sz w:val="24"/>
        </w:rPr>
        <w:t>在能够处理的特定格式的数据文件，该文件格式是</w:t>
      </w:r>
      <w:r>
        <w:rPr>
          <w:sz w:val="24"/>
        </w:rPr>
        <w:t>interfile</w:t>
      </w:r>
      <w:r>
        <w:rPr>
          <w:sz w:val="24"/>
        </w:rPr>
        <w:t>。其他格式文件也能读入，但依然存在各种各样的问题，在实际应用中可以先转换成</w:t>
      </w:r>
      <w:r>
        <w:rPr>
          <w:sz w:val="24"/>
        </w:rPr>
        <w:t>interfile</w:t>
      </w:r>
      <w:r>
        <w:rPr>
          <w:sz w:val="24"/>
        </w:rPr>
        <w:t>，再进行后续处理，如上图所示。其中</w:t>
      </w:r>
      <w:r>
        <w:rPr>
          <w:sz w:val="24"/>
        </w:rPr>
        <w:t>list mode</w:t>
      </w:r>
      <w:r>
        <w:rPr>
          <w:sz w:val="24"/>
        </w:rPr>
        <w:t>、</w:t>
      </w:r>
      <w:r>
        <w:rPr>
          <w:sz w:val="24"/>
        </w:rPr>
        <w:t>sinogram</w:t>
      </w:r>
      <w:r>
        <w:rPr>
          <w:sz w:val="24"/>
        </w:rPr>
        <w:t>、</w:t>
      </w:r>
      <w:r>
        <w:rPr>
          <w:sz w:val="24"/>
        </w:rPr>
        <w:t>root</w:t>
      </w:r>
      <w:r>
        <w:rPr>
          <w:sz w:val="24"/>
        </w:rPr>
        <w:t>、</w:t>
      </w:r>
      <w:r>
        <w:rPr>
          <w:sz w:val="24"/>
        </w:rPr>
        <w:t>ecat7</w:t>
      </w:r>
      <w:r>
        <w:rPr>
          <w:sz w:val="24"/>
        </w:rPr>
        <w:t>可以由</w:t>
      </w:r>
      <w:r>
        <w:rPr>
          <w:sz w:val="24"/>
        </w:rPr>
        <w:t>GATE</w:t>
      </w:r>
      <w:r>
        <w:rPr>
          <w:sz w:val="24"/>
        </w:rPr>
        <w:t>运行生成，因此在相对于其他几种格式的文件来说更为常用，而</w:t>
      </w:r>
      <w:r>
        <w:rPr>
          <w:sz w:val="24"/>
        </w:rPr>
        <w:t>sinogram</w:t>
      </w:r>
      <w:r>
        <w:rPr>
          <w:sz w:val="24"/>
        </w:rPr>
        <w:t>最为常用，这是由于输入的</w:t>
      </w:r>
      <w:r>
        <w:rPr>
          <w:sz w:val="24"/>
        </w:rPr>
        <w:t>interfile</w:t>
      </w:r>
      <w:r>
        <w:rPr>
          <w:sz w:val="24"/>
        </w:rPr>
        <w:t>与</w:t>
      </w:r>
      <w:r>
        <w:rPr>
          <w:sz w:val="24"/>
        </w:rPr>
        <w:t>sinogram</w:t>
      </w:r>
      <w:r>
        <w:rPr>
          <w:sz w:val="24"/>
        </w:rPr>
        <w:t>为同一数据。</w:t>
      </w:r>
    </w:p>
    <w:p>
      <w:pPr>
        <w:pStyle w:val="Normal"/>
        <w:jc w:val="left"/>
        <w:rPr>
          <w:sz w:val="28"/>
        </w:rPr>
      </w:pPr>
      <w:r>
        <w:rPr>
          <w:sz w:val="28"/>
        </w:rPr>
        <w:t>What is Interfile?</w:t>
      </w:r>
    </w:p>
    <w:p>
      <w:pPr>
        <w:pStyle w:val="Normal"/>
        <w:jc w:val="left"/>
        <w:rPr>
          <w:sz w:val="24"/>
        </w:rPr>
      </w:pPr>
      <w:r>
        <w:rPr>
          <w:sz w:val="24"/>
        </w:rPr>
        <w:t>Interfile=Header text file+data file</w:t>
      </w:r>
      <w:r>
        <w:rPr>
          <w:sz w:val="24"/>
        </w:rPr>
        <w:t>（</w:t>
      </w:r>
      <w:r>
        <w:rPr>
          <w:sz w:val="24"/>
        </w:rPr>
        <w:t>*.hs+*.s</w:t>
      </w:r>
      <w:r>
        <w:rPr>
          <w:sz w:val="24"/>
        </w:rPr>
        <w:t>）</w:t>
      </w:r>
    </w:p>
    <w:p>
      <w:pPr>
        <w:pStyle w:val="Normal"/>
        <w:jc w:val="left"/>
        <w:rPr>
          <w:sz w:val="24"/>
        </w:rPr>
      </w:pPr>
      <w:r>
        <w:rPr>
          <w:sz w:val="24"/>
        </w:rPr>
        <w:t>Header text file</w:t>
      </w:r>
      <w:r>
        <w:rPr>
          <w:sz w:val="24"/>
        </w:rPr>
        <w:t>不仅给出对应的</w:t>
      </w:r>
      <w:r>
        <w:rPr>
          <w:sz w:val="24"/>
        </w:rPr>
        <w:t>data file</w:t>
      </w:r>
      <w:r>
        <w:rPr>
          <w:sz w:val="24"/>
        </w:rPr>
        <w:t>的数据格式、图像的像素数及层数，还给出了探测器相关结构参数，如下图所示：</w:t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4876165" cy="2970530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165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其中，</w:t>
      </w:r>
      <w:r>
        <w:rPr>
          <w:sz w:val="24"/>
          <w:szCs w:val="24"/>
        </w:rPr>
        <w:t>na</w:t>
      </w:r>
      <w:r>
        <w:rPr>
          <w:sz w:val="24"/>
          <w:szCs w:val="24"/>
        </w:rPr>
        <w:t xml:space="preserve">me of data file </w:t>
      </w:r>
      <w:r>
        <w:rPr>
          <w:sz w:val="24"/>
          <w:szCs w:val="24"/>
        </w:rPr>
        <w:t>为输入数据名称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imagedata byte order</w:t>
      </w:r>
      <w:r>
        <w:rPr>
          <w:sz w:val="24"/>
          <w:szCs w:val="24"/>
        </w:rPr>
        <w:t>取决于</w:t>
      </w:r>
      <w:r>
        <w:rPr>
          <w:sz w:val="24"/>
          <w:szCs w:val="24"/>
        </w:rPr>
        <w:t>PC</w:t>
      </w:r>
      <w:r>
        <w:rPr>
          <w:sz w:val="24"/>
          <w:szCs w:val="24"/>
        </w:rPr>
        <w:t>（一般是</w:t>
      </w:r>
      <w:r>
        <w:rPr>
          <w:sz w:val="24"/>
          <w:szCs w:val="24"/>
        </w:rPr>
        <w:t>little Endian</w:t>
      </w:r>
      <w:r>
        <w:rPr>
          <w:sz w:val="24"/>
          <w:szCs w:val="24"/>
        </w:rPr>
        <w:t>）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number format</w:t>
      </w:r>
      <w:r>
        <w:rPr>
          <w:sz w:val="24"/>
          <w:szCs w:val="24"/>
        </w:rPr>
        <w:t>为数据存储类型，取</w:t>
      </w:r>
      <w:r>
        <w:rPr>
          <w:sz w:val="24"/>
          <w:szCs w:val="24"/>
        </w:rPr>
        <w:t>float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number of bytes per pixel</w:t>
      </w:r>
      <w:r>
        <w:rPr>
          <w:sz w:val="24"/>
          <w:szCs w:val="24"/>
        </w:rPr>
        <w:t>取</w:t>
      </w:r>
      <w:r>
        <w:rPr>
          <w:sz w:val="24"/>
          <w:szCs w:val="24"/>
        </w:rPr>
        <w:t>4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number of dimensions</w:t>
      </w:r>
      <w:r>
        <w:rPr>
          <w:sz w:val="24"/>
          <w:szCs w:val="24"/>
        </w:rPr>
        <w:t>为</w:t>
      </w:r>
      <w:r>
        <w:rPr>
          <w:sz w:val="24"/>
          <w:szCs w:val="24"/>
        </w:rPr>
        <w:t>4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matrix size[1]</w:t>
      </w:r>
      <w:r>
        <w:rPr>
          <w:sz w:val="24"/>
          <w:szCs w:val="24"/>
        </w:rPr>
        <w:t>和</w:t>
      </w:r>
      <w:r>
        <w:rPr>
          <w:sz w:val="24"/>
          <w:szCs w:val="24"/>
        </w:rPr>
        <w:t>matrix size[</w:t>
      </w:r>
      <w:r>
        <w:rPr>
          <w:sz w:val="24"/>
          <w:szCs w:val="24"/>
        </w:rPr>
        <w:t>2</w:t>
      </w:r>
      <w:r>
        <w:rPr>
          <w:sz w:val="24"/>
          <w:szCs w:val="24"/>
        </w:rPr>
        <w:t>]</w:t>
      </w:r>
      <w:r>
        <w:rPr>
          <w:sz w:val="24"/>
          <w:szCs w:val="24"/>
        </w:rPr>
        <w:t>是用来定义一条</w:t>
      </w:r>
      <w:r>
        <w:rPr>
          <w:sz w:val="24"/>
          <w:szCs w:val="24"/>
        </w:rPr>
        <w:t>LOR</w:t>
      </w:r>
      <w:r>
        <w:rPr>
          <w:sz w:val="24"/>
          <w:szCs w:val="24"/>
        </w:rPr>
        <w:t>的位置，分别定义它的距离和角度，其中角度对应实际角度中的</w:t>
      </w:r>
      <w:r>
        <w:rPr>
          <w:sz w:val="24"/>
          <w:szCs w:val="24"/>
        </w:rPr>
        <w:t>0-180</w:t>
      </w:r>
      <w:r>
        <w:rPr>
          <w:sz w:val="24"/>
          <w:szCs w:val="24"/>
        </w:rPr>
        <w:t>度。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matrix size[4]</w:t>
      </w:r>
      <w:r>
        <w:rPr>
          <w:sz w:val="24"/>
          <w:szCs w:val="24"/>
        </w:rPr>
        <w:t>为数据分类，取环数</w:t>
      </w:r>
      <w:r>
        <w:rPr>
          <w:sz w:val="24"/>
          <w:szCs w:val="24"/>
        </w:rPr>
        <w:t>2</w:t>
      </w:r>
      <w:r>
        <w:rPr>
          <w:sz w:val="24"/>
          <w:szCs w:val="24"/>
        </w:rPr>
        <w:t>倍减</w:t>
      </w:r>
      <w:r>
        <w:rPr>
          <w:sz w:val="24"/>
          <w:szCs w:val="24"/>
        </w:rPr>
        <w:t>1,</w:t>
      </w:r>
      <w:r>
        <w:rPr>
          <w:sz w:val="24"/>
          <w:szCs w:val="24"/>
        </w:rPr>
        <w:t>如</w:t>
      </w:r>
      <w:r>
        <w:rPr>
          <w:sz w:val="24"/>
          <w:szCs w:val="24"/>
        </w:rPr>
        <w:t>32</w:t>
      </w:r>
      <w:r>
        <w:rPr>
          <w:sz w:val="24"/>
          <w:szCs w:val="24"/>
        </w:rPr>
        <w:t>环的数据则对应</w:t>
      </w:r>
      <w:r>
        <w:rPr>
          <w:sz w:val="24"/>
          <w:szCs w:val="24"/>
        </w:rPr>
        <w:t>63</w:t>
      </w:r>
      <w:r>
        <w:rPr>
          <w:sz w:val="24"/>
          <w:szCs w:val="24"/>
        </w:rPr>
        <w:t>个</w:t>
      </w:r>
      <w:r>
        <w:rPr>
          <w:sz w:val="24"/>
          <w:szCs w:val="24"/>
        </w:rPr>
        <w:t>segment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matrix size[</w:t>
      </w:r>
      <w:r>
        <w:rPr>
          <w:sz w:val="24"/>
          <w:szCs w:val="24"/>
        </w:rPr>
        <w:t>3</w:t>
      </w:r>
      <w:r>
        <w:rPr>
          <w:sz w:val="24"/>
          <w:szCs w:val="24"/>
        </w:rPr>
        <w:t>]</w:t>
      </w:r>
      <w:r>
        <w:rPr>
          <w:sz w:val="24"/>
          <w:szCs w:val="24"/>
        </w:rPr>
        <w:t>为轴向坐标，与</w:t>
      </w:r>
      <w:r>
        <w:rPr>
          <w:sz w:val="24"/>
          <w:szCs w:val="24"/>
        </w:rPr>
        <w:t>matrix size[4]</w:t>
      </w:r>
      <w:r>
        <w:rPr>
          <w:sz w:val="24"/>
          <w:szCs w:val="24"/>
        </w:rPr>
        <w:t>相关，表示每个</w:t>
      </w:r>
      <w:r>
        <w:rPr>
          <w:sz w:val="24"/>
          <w:szCs w:val="24"/>
        </w:rPr>
        <w:t>segment</w:t>
      </w:r>
      <w:r>
        <w:rPr>
          <w:sz w:val="24"/>
          <w:szCs w:val="24"/>
        </w:rPr>
        <w:t>的数据层数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minimum ring difference per segment</w:t>
      </w:r>
      <w:r>
        <w:rPr>
          <w:sz w:val="24"/>
          <w:szCs w:val="24"/>
        </w:rPr>
        <w:t>和</w:t>
      </w:r>
      <w:r>
        <w:rPr>
          <w:sz w:val="24"/>
          <w:szCs w:val="24"/>
        </w:rPr>
        <w:t>maximum ring difference per segment</w:t>
      </w:r>
      <w:r>
        <w:rPr>
          <w:sz w:val="24"/>
          <w:szCs w:val="24"/>
        </w:rPr>
        <w:t>为两个数组，</w:t>
      </w:r>
      <w:r>
        <w:rPr>
          <w:color w:val="800000"/>
          <w:sz w:val="24"/>
          <w:szCs w:val="24"/>
        </w:rPr>
        <w:t>数组中的值一一对应，也与</w:t>
      </w:r>
      <w:r>
        <w:rPr>
          <w:color w:val="800000"/>
          <w:sz w:val="24"/>
          <w:szCs w:val="24"/>
        </w:rPr>
        <w:t>matrix segment[2]</w:t>
      </w:r>
      <w:r>
        <w:rPr>
          <w:color w:val="800000"/>
          <w:sz w:val="24"/>
          <w:szCs w:val="24"/>
        </w:rPr>
        <w:t>也必须一一对应</w:t>
      </w:r>
      <w:r>
        <w:rPr>
          <w:sz w:val="24"/>
          <w:szCs w:val="24"/>
        </w:rPr>
        <w:t>，一般设置为</w:t>
      </w:r>
      <w:r>
        <w:rPr>
          <w:sz w:val="24"/>
          <w:szCs w:val="24"/>
        </w:rPr>
        <w:t>{</w:t>
      </w:r>
      <w:r>
        <w:rPr>
          <w:sz w:val="24"/>
          <w:szCs w:val="24"/>
        </w:rPr>
        <w:t>0</w:t>
      </w:r>
      <w:r>
        <w:rPr>
          <w:sz w:val="24"/>
          <w:szCs w:val="24"/>
        </w:rPr>
        <w:t>，</w:t>
      </w:r>
      <w:r>
        <w:rPr>
          <w:sz w:val="24"/>
          <w:szCs w:val="24"/>
        </w:rPr>
        <w:t>-1</w:t>
      </w:r>
      <w:r>
        <w:rPr>
          <w:sz w:val="24"/>
          <w:szCs w:val="24"/>
        </w:rPr>
        <w:t>，</w:t>
      </w:r>
      <w:r>
        <w:rPr>
          <w:sz w:val="24"/>
          <w:szCs w:val="24"/>
        </w:rPr>
        <w:t>1</w:t>
      </w:r>
      <w:r>
        <w:rPr>
          <w:sz w:val="24"/>
          <w:szCs w:val="24"/>
        </w:rPr>
        <w:t>，</w:t>
      </w:r>
      <w:r>
        <w:rPr>
          <w:sz w:val="24"/>
          <w:szCs w:val="24"/>
        </w:rPr>
        <w:t>······</w:t>
      </w:r>
      <w:r>
        <w:rPr>
          <w:sz w:val="24"/>
          <w:szCs w:val="24"/>
        </w:rPr>
        <w:t>，</w:t>
      </w:r>
      <w:r>
        <w:rPr>
          <w:sz w:val="24"/>
          <w:szCs w:val="24"/>
        </w:rPr>
        <w:t>-</w:t>
      </w:r>
      <w:r>
        <w:rPr>
          <w:sz w:val="24"/>
          <w:szCs w:val="24"/>
        </w:rPr>
        <w:t>（最大环数差）</w:t>
      </w:r>
      <w:r>
        <w:rPr>
          <w:sz w:val="24"/>
          <w:szCs w:val="24"/>
        </w:rPr>
        <w:t>+1</w:t>
      </w:r>
      <w:r>
        <w:rPr>
          <w:sz w:val="24"/>
          <w:szCs w:val="24"/>
        </w:rPr>
        <w:t>，最大环数差</w:t>
      </w:r>
      <w:r>
        <w:rPr>
          <w:sz w:val="24"/>
          <w:szCs w:val="24"/>
        </w:rPr>
        <w:t>-1</w:t>
      </w:r>
      <w:r>
        <w:rPr>
          <w:sz w:val="24"/>
          <w:szCs w:val="24"/>
        </w:rPr>
        <w:t>，</w:t>
      </w:r>
      <w:r>
        <w:rPr>
          <w:sz w:val="24"/>
          <w:szCs w:val="24"/>
        </w:rPr>
        <w:t>-</w:t>
      </w:r>
      <w:r>
        <w:rPr>
          <w:sz w:val="24"/>
          <w:szCs w:val="24"/>
        </w:rPr>
        <w:t>（最大环数差），最大环数差</w:t>
      </w:r>
      <w:r>
        <w:rPr>
          <w:sz w:val="24"/>
          <w:szCs w:val="24"/>
        </w:rPr>
        <w:t>}</w:t>
      </w:r>
      <w:r>
        <w:rPr>
          <w:sz w:val="24"/>
          <w:szCs w:val="24"/>
        </w:rPr>
        <w:t>。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18"/>
          <w:szCs w:val="18"/>
        </w:rPr>
      </w:pPr>
      <w:r>
        <w:rPr>
          <w:sz w:val="18"/>
          <w:szCs w:val="18"/>
        </w:rPr>
        <w:t>举个例子：如某一个</w:t>
      </w:r>
      <w:r>
        <w:rPr>
          <w:sz w:val="18"/>
          <w:szCs w:val="18"/>
        </w:rPr>
        <w:t>5</w:t>
      </w:r>
      <w:r>
        <w:rPr>
          <w:sz w:val="18"/>
          <w:szCs w:val="18"/>
        </w:rPr>
        <w:t>环的探测器，其</w:t>
      </w:r>
      <w:r>
        <w:rPr>
          <w:sz w:val="18"/>
          <w:szCs w:val="18"/>
        </w:rPr>
        <w:t>oblique sinogram</w:t>
      </w:r>
      <w:r>
        <w:rPr>
          <w:sz w:val="18"/>
          <w:szCs w:val="18"/>
        </w:rPr>
        <w:t>有</w:t>
      </w:r>
      <w:r>
        <w:rPr>
          <w:sz w:val="18"/>
          <w:szCs w:val="18"/>
        </w:rPr>
        <w:t>25</w:t>
      </w:r>
      <w:r>
        <w:rPr>
          <w:sz w:val="18"/>
          <w:szCs w:val="18"/>
        </w:rPr>
        <w:t>层，这</w:t>
      </w:r>
      <w:r>
        <w:rPr>
          <w:sz w:val="18"/>
          <w:szCs w:val="18"/>
        </w:rPr>
        <w:t>25</w:t>
      </w:r>
      <w:r>
        <w:rPr>
          <w:sz w:val="18"/>
          <w:szCs w:val="18"/>
        </w:rPr>
        <w:t>层按照环差可以分为</w:t>
      </w:r>
      <w:r>
        <w:rPr>
          <w:sz w:val="18"/>
          <w:szCs w:val="18"/>
        </w:rPr>
        <w:t>9</w:t>
      </w:r>
      <w:r>
        <w:rPr>
          <w:sz w:val="18"/>
          <w:szCs w:val="18"/>
        </w:rPr>
        <w:t>类，即为上述</w:t>
      </w:r>
      <w:r>
        <w:rPr>
          <w:sz w:val="18"/>
          <w:szCs w:val="18"/>
        </w:rPr>
        <w:t>segment</w:t>
      </w:r>
      <w:r>
        <w:rPr>
          <w:sz w:val="18"/>
          <w:szCs w:val="18"/>
        </w:rPr>
        <w:t>数量，分别对应环差为</w:t>
      </w:r>
      <w:r>
        <w:rPr>
          <w:sz w:val="18"/>
          <w:szCs w:val="18"/>
        </w:rPr>
        <w:t>0,-1,1,-2,2,-3,3,-4,4</w:t>
      </w:r>
      <w:r>
        <w:rPr>
          <w:sz w:val="18"/>
          <w:szCs w:val="18"/>
        </w:rPr>
        <w:t>，即为上述</w:t>
      </w:r>
      <w:r>
        <w:rPr>
          <w:sz w:val="18"/>
          <w:szCs w:val="18"/>
        </w:rPr>
        <w:t>minmum ring difference</w:t>
      </w:r>
      <w:r>
        <w:rPr>
          <w:sz w:val="18"/>
          <w:szCs w:val="18"/>
        </w:rPr>
        <w:t>和</w:t>
      </w:r>
      <w:r>
        <w:rPr>
          <w:sz w:val="18"/>
          <w:szCs w:val="18"/>
        </w:rPr>
        <w:t>maximum ring difference</w:t>
      </w:r>
      <w:r>
        <w:rPr>
          <w:sz w:val="18"/>
          <w:szCs w:val="18"/>
        </w:rPr>
        <w:t>，环差为</w:t>
      </w:r>
      <w:r>
        <w:rPr>
          <w:sz w:val="18"/>
          <w:szCs w:val="18"/>
        </w:rPr>
        <w:t>0</w:t>
      </w:r>
      <w:r>
        <w:rPr>
          <w:sz w:val="18"/>
          <w:szCs w:val="18"/>
        </w:rPr>
        <w:t>时有</w:t>
      </w:r>
      <w:r>
        <w:rPr>
          <w:sz w:val="18"/>
          <w:szCs w:val="18"/>
        </w:rPr>
        <w:t>5</w:t>
      </w:r>
      <w:r>
        <w:rPr>
          <w:sz w:val="18"/>
          <w:szCs w:val="18"/>
        </w:rPr>
        <w:t>层数据，环差为</w:t>
      </w:r>
      <w:r>
        <w:rPr>
          <w:sz w:val="18"/>
          <w:szCs w:val="18"/>
        </w:rPr>
        <w:t>-1</w:t>
      </w:r>
      <w:r>
        <w:rPr>
          <w:sz w:val="18"/>
          <w:szCs w:val="18"/>
        </w:rPr>
        <w:t>和</w:t>
      </w:r>
      <w:r>
        <w:rPr>
          <w:sz w:val="18"/>
          <w:szCs w:val="18"/>
        </w:rPr>
        <w:t>1</w:t>
      </w:r>
      <w:r>
        <w:rPr>
          <w:sz w:val="18"/>
          <w:szCs w:val="18"/>
        </w:rPr>
        <w:t>时有</w:t>
      </w:r>
      <w:r>
        <w:rPr>
          <w:sz w:val="18"/>
          <w:szCs w:val="18"/>
        </w:rPr>
        <w:t>4</w:t>
      </w:r>
      <w:r>
        <w:rPr>
          <w:sz w:val="18"/>
          <w:szCs w:val="18"/>
        </w:rPr>
        <w:t>层数据，环差为</w:t>
      </w:r>
      <w:r>
        <w:rPr>
          <w:sz w:val="18"/>
          <w:szCs w:val="18"/>
        </w:rPr>
        <w:t>-2</w:t>
      </w:r>
      <w:r>
        <w:rPr>
          <w:sz w:val="18"/>
          <w:szCs w:val="18"/>
        </w:rPr>
        <w:t>和</w:t>
      </w:r>
      <w:r>
        <w:rPr>
          <w:sz w:val="18"/>
          <w:szCs w:val="18"/>
        </w:rPr>
        <w:t>2</w:t>
      </w:r>
      <w:r>
        <w:rPr>
          <w:sz w:val="18"/>
          <w:szCs w:val="18"/>
        </w:rPr>
        <w:t>时有</w:t>
      </w:r>
      <w:r>
        <w:rPr>
          <w:sz w:val="18"/>
          <w:szCs w:val="18"/>
        </w:rPr>
        <w:t>3</w:t>
      </w:r>
      <w:r>
        <w:rPr>
          <w:sz w:val="18"/>
          <w:szCs w:val="18"/>
        </w:rPr>
        <w:t>层数据，环差为</w:t>
      </w:r>
      <w:r>
        <w:rPr>
          <w:sz w:val="18"/>
          <w:szCs w:val="18"/>
        </w:rPr>
        <w:t>-3</w:t>
      </w:r>
      <w:r>
        <w:rPr>
          <w:sz w:val="18"/>
          <w:szCs w:val="18"/>
        </w:rPr>
        <w:t>和</w:t>
      </w:r>
      <w:r>
        <w:rPr>
          <w:sz w:val="18"/>
          <w:szCs w:val="18"/>
        </w:rPr>
        <w:t>3</w:t>
      </w:r>
      <w:r>
        <w:rPr>
          <w:sz w:val="18"/>
          <w:szCs w:val="18"/>
        </w:rPr>
        <w:t>时有</w:t>
      </w:r>
      <w:r>
        <w:rPr>
          <w:sz w:val="18"/>
          <w:szCs w:val="18"/>
        </w:rPr>
        <w:t>2</w:t>
      </w:r>
      <w:r>
        <w:rPr>
          <w:sz w:val="18"/>
          <w:szCs w:val="18"/>
        </w:rPr>
        <w:t>层数据，环差为</w:t>
      </w:r>
      <w:r>
        <w:rPr>
          <w:sz w:val="18"/>
          <w:szCs w:val="18"/>
        </w:rPr>
        <w:t>-4</w:t>
      </w:r>
      <w:r>
        <w:rPr>
          <w:sz w:val="18"/>
          <w:szCs w:val="18"/>
        </w:rPr>
        <w:t>和</w:t>
      </w:r>
      <w:r>
        <w:rPr>
          <w:sz w:val="18"/>
          <w:szCs w:val="18"/>
        </w:rPr>
        <w:t>4</w:t>
      </w:r>
      <w:r>
        <w:rPr>
          <w:sz w:val="18"/>
          <w:szCs w:val="18"/>
        </w:rPr>
        <w:t>时有</w:t>
      </w:r>
      <w:r>
        <w:rPr>
          <w:sz w:val="18"/>
          <w:szCs w:val="18"/>
        </w:rPr>
        <w:t>1</w:t>
      </w:r>
      <w:r>
        <w:rPr>
          <w:sz w:val="18"/>
          <w:szCs w:val="18"/>
        </w:rPr>
        <w:t>层数据，即为上述</w:t>
      </w:r>
      <w:r>
        <w:rPr>
          <w:sz w:val="18"/>
          <w:szCs w:val="18"/>
        </w:rPr>
        <w:t>axial coordinate</w:t>
      </w:r>
      <w:r>
        <w:rPr>
          <w:sz w:val="18"/>
          <w:szCs w:val="18"/>
        </w:rPr>
        <w:t>。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5274310" cy="3537585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该部分为环形探测器的结构参数，包括层数</w:t>
      </w:r>
      <w:r>
        <w:rPr>
          <w:sz w:val="24"/>
          <w:szCs w:val="24"/>
        </w:rPr>
        <w:t>、每层晶体数量，环的内直径，环间距（轴向长度</w:t>
      </w:r>
      <w:r>
        <w:rPr>
          <w:sz w:val="24"/>
          <w:szCs w:val="24"/>
        </w:rPr>
        <w:t>/</w:t>
      </w:r>
      <w:r>
        <w:rPr>
          <w:sz w:val="24"/>
          <w:szCs w:val="24"/>
        </w:rPr>
        <w:t>层数）。除此以外，</w:t>
      </w:r>
      <w:r>
        <w:rPr>
          <w:sz w:val="24"/>
          <w:szCs w:val="24"/>
        </w:rPr>
        <w:t>average depth of interaction</w:t>
      </w:r>
      <w:r>
        <w:rPr>
          <w:sz w:val="24"/>
          <w:szCs w:val="24"/>
        </w:rPr>
        <w:t>取</w:t>
      </w:r>
      <w:r>
        <w:rPr>
          <w:sz w:val="24"/>
          <w:szCs w:val="24"/>
        </w:rPr>
        <w:t>0.5-0.7</w:t>
      </w:r>
      <w:r>
        <w:rPr>
          <w:sz w:val="24"/>
          <w:szCs w:val="24"/>
        </w:rPr>
        <w:t>都可以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bin size</w:t>
      </w:r>
      <w:r>
        <w:rPr>
          <w:sz w:val="24"/>
          <w:szCs w:val="24"/>
        </w:rPr>
        <w:t xml:space="preserve">和 </w:t>
      </w:r>
      <w:r>
        <w:rPr>
          <w:sz w:val="24"/>
          <w:szCs w:val="24"/>
        </w:rPr>
        <w:t>effective central bin size</w:t>
      </w:r>
      <w:r>
        <w:rPr>
          <w:sz w:val="24"/>
          <w:szCs w:val="24"/>
        </w:rPr>
        <w:t>取（内直径</w:t>
      </w:r>
      <w:r>
        <w:rPr>
          <w:sz w:val="24"/>
          <w:szCs w:val="24"/>
        </w:rPr>
        <w:t>/bin</w:t>
      </w:r>
      <w:r>
        <w:rPr>
          <w:sz w:val="24"/>
          <w:szCs w:val="24"/>
        </w:rPr>
        <w:t>个数）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view offset</w:t>
      </w:r>
      <w:r>
        <w:rPr>
          <w:sz w:val="24"/>
          <w:szCs w:val="24"/>
        </w:rPr>
        <w:t>取</w:t>
      </w:r>
      <w:r>
        <w:rPr>
          <w:sz w:val="24"/>
          <w:szCs w:val="24"/>
        </w:rPr>
        <w:t>0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maximum number of non-arc-corrected bins</w:t>
      </w:r>
      <w:r>
        <w:rPr>
          <w:sz w:val="24"/>
          <w:szCs w:val="24"/>
        </w:rPr>
        <w:t>和</w:t>
      </w:r>
      <w:r>
        <w:rPr>
          <w:sz w:val="24"/>
          <w:szCs w:val="24"/>
        </w:rPr>
        <w:t xml:space="preserve">default number of arc-corrected bins </w:t>
      </w:r>
      <w:r>
        <w:rPr>
          <w:sz w:val="24"/>
          <w:szCs w:val="24"/>
        </w:rPr>
        <w:t>取</w:t>
      </w:r>
      <w:r>
        <w:rPr>
          <w:sz w:val="24"/>
          <w:szCs w:val="24"/>
        </w:rPr>
        <w:t>tangential coordinate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t>number of time frames</w:t>
      </w:r>
      <w:r>
        <w:rPr>
          <w:sz w:val="24"/>
          <w:szCs w:val="24"/>
        </w:rPr>
        <w:t>取</w:t>
      </w:r>
      <w:r>
        <w:rPr>
          <w:sz w:val="24"/>
          <w:szCs w:val="24"/>
        </w:rPr>
        <w:t>1</w:t>
      </w:r>
      <w:r>
        <w:rPr>
          <w:sz w:val="24"/>
          <w:szCs w:val="24"/>
        </w:rPr>
        <w:t>。</w:t>
      </w:r>
    </w:p>
    <w:p>
      <w:pPr>
        <w:pStyle w:val="Normal"/>
        <w:jc w:val="left"/>
        <w:rPr>
          <w:sz w:val="18"/>
        </w:rPr>
      </w:pPr>
      <w:r>
        <w:rPr>
          <w:sz w:val="18"/>
        </w:rPr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sz w:val="24"/>
        </w:rPr>
      </w:pPr>
      <w:r>
        <w:rPr>
          <w:sz w:val="24"/>
        </w:rPr>
        <w:t>data file</w:t>
      </w:r>
      <w:r>
        <w:rPr>
          <w:sz w:val="24"/>
        </w:rPr>
        <w:t>文件按如图所示</w:t>
      </w:r>
      <w:r>
        <w:rPr>
          <w:sz w:val="24"/>
        </w:rPr>
        <w:t>:</w:t>
      </w:r>
    </w:p>
    <w:p>
      <w:pPr>
        <w:pStyle w:val="Normal"/>
        <w:ind w:left="0" w:right="0" w:firstLine="420"/>
        <w:jc w:val="left"/>
        <w:rPr/>
      </w:pPr>
      <w:r>
        <w:rPr/>
        <w:drawing>
          <wp:inline distT="0" distB="0" distL="0" distR="0">
            <wp:extent cx="4689475" cy="2914650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4"/>
        </w:rPr>
      </w:pPr>
      <w:r>
        <w:rPr>
          <w:sz w:val="24"/>
        </w:rPr>
        <w:t>该文件数据内容与单层重排后的</w:t>
      </w:r>
      <w:r>
        <w:rPr>
          <w:sz w:val="24"/>
        </w:rPr>
        <w:t>sinogram</w:t>
      </w:r>
      <w:r>
        <w:rPr>
          <w:sz w:val="24"/>
        </w:rPr>
        <w:t>一致，其中左上图</w:t>
      </w:r>
      <w:r>
        <w:rPr>
          <w:sz w:val="24"/>
        </w:rPr>
        <w:t>interfile</w:t>
      </w:r>
      <w:r>
        <w:rPr>
          <w:sz w:val="24"/>
        </w:rPr>
        <w:t>内容，左下图即为</w:t>
      </w:r>
      <w:r>
        <w:rPr>
          <w:sz w:val="24"/>
        </w:rPr>
        <w:t>sinogram</w:t>
      </w:r>
      <w:r>
        <w:rPr>
          <w:sz w:val="24"/>
        </w:rPr>
        <w:t>数据。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b/>
          <w:sz w:val="28"/>
        </w:rPr>
      </w:pPr>
      <w:r>
        <w:rPr>
          <w:b/>
          <w:sz w:val="28"/>
        </w:rPr>
        <w:t>Part2:</w:t>
      </w:r>
      <w:r>
        <w:rPr>
          <w:b/>
          <w:sz w:val="28"/>
        </w:rPr>
        <w:t>重建算法</w:t>
      </w:r>
    </w:p>
    <w:p>
      <w:pPr>
        <w:pStyle w:val="Normal"/>
        <w:jc w:val="left"/>
        <w:rPr>
          <w:sz w:val="28"/>
        </w:rPr>
      </w:pPr>
      <w:r>
        <w:rPr>
          <w:sz w:val="28"/>
        </w:rPr>
        <w:t>OSMAPOL</w:t>
      </w:r>
    </w:p>
    <w:p>
      <w:pPr>
        <w:pStyle w:val="Normal"/>
        <w:jc w:val="left"/>
        <w:rPr>
          <w:sz w:val="24"/>
        </w:rPr>
      </w:pPr>
      <w:r>
        <w:rPr>
          <w:sz w:val="24"/>
        </w:rPr>
        <w:t>该程序执行</w:t>
      </w:r>
      <w:r>
        <w:rPr>
          <w:sz w:val="24"/>
        </w:rPr>
        <w:t>IF-OSEM-OSL</w:t>
      </w:r>
      <w:r>
        <w:rPr>
          <w:sz w:val="24"/>
        </w:rPr>
        <w:t>算法。类似于</w:t>
      </w:r>
      <w:r>
        <w:rPr>
          <w:sz w:val="24"/>
        </w:rPr>
        <w:t>OSEM</w:t>
      </w:r>
      <w:r>
        <w:rPr>
          <w:sz w:val="24"/>
        </w:rPr>
        <w:t>算法，但功能多于</w:t>
      </w:r>
      <w:r>
        <w:rPr>
          <w:sz w:val="24"/>
        </w:rPr>
        <w:t>OSEM</w:t>
      </w:r>
      <w:r>
        <w:rPr>
          <w:sz w:val="24"/>
        </w:rPr>
        <w:t>。它能够实现以下功能：</w:t>
      </w:r>
    </w:p>
    <w:p>
      <w:pPr>
        <w:pStyle w:val="ListParagraph"/>
        <w:numPr>
          <w:ilvl w:val="0"/>
          <w:numId w:val="1"/>
        </w:numPr>
        <w:jc w:val="left"/>
        <w:rPr>
          <w:sz w:val="24"/>
        </w:rPr>
      </w:pPr>
      <w:r>
        <w:rPr>
          <w:sz w:val="24"/>
        </w:rPr>
        <w:t xml:space="preserve">use of subsets    </w:t>
      </w:r>
      <w:r>
        <w:rPr>
          <w:sz w:val="24"/>
        </w:rPr>
        <w:t>子集大小必须近似相等</w:t>
      </w:r>
    </w:p>
    <w:p>
      <w:pPr>
        <w:pStyle w:val="ListParagraph"/>
        <w:numPr>
          <w:ilvl w:val="0"/>
          <w:numId w:val="1"/>
        </w:numPr>
        <w:jc w:val="left"/>
        <w:rPr>
          <w:sz w:val="24"/>
        </w:rPr>
      </w:pPr>
      <w:r>
        <w:rPr>
          <w:sz w:val="24"/>
        </w:rPr>
        <w:t xml:space="preserve">inter-update filtering     </w:t>
      </w:r>
      <w:r>
        <w:rPr>
          <w:sz w:val="24"/>
        </w:rPr>
        <w:t>原始图像更新之前进行滤波</w:t>
      </w:r>
    </w:p>
    <w:p>
      <w:pPr>
        <w:pStyle w:val="ListParagraph"/>
        <w:numPr>
          <w:ilvl w:val="0"/>
          <w:numId w:val="1"/>
        </w:numPr>
        <w:jc w:val="left"/>
        <w:rPr>
          <w:sz w:val="24"/>
        </w:rPr>
      </w:pPr>
      <w:r>
        <w:rPr>
          <w:sz w:val="24"/>
        </w:rPr>
        <w:t xml:space="preserve">inter-iteration filtering     </w:t>
      </w:r>
      <w:r>
        <w:rPr>
          <w:sz w:val="24"/>
        </w:rPr>
        <w:t>迭代过程中（即完成某次图像更新后进行滤波）进行滤波</w:t>
      </w:r>
    </w:p>
    <w:p>
      <w:pPr>
        <w:pStyle w:val="ListParagraph"/>
        <w:numPr>
          <w:ilvl w:val="0"/>
          <w:numId w:val="1"/>
        </w:numPr>
        <w:jc w:val="left"/>
        <w:rPr>
          <w:sz w:val="24"/>
        </w:rPr>
      </w:pPr>
      <w:r>
        <w:rPr>
          <w:sz w:val="24"/>
        </w:rPr>
        <w:t xml:space="preserve">post-filtering      </w:t>
      </w:r>
      <w:r>
        <w:rPr>
          <w:sz w:val="24"/>
        </w:rPr>
        <w:t>最后一次迭代后进行滤波</w:t>
      </w:r>
    </w:p>
    <w:p>
      <w:pPr>
        <w:pStyle w:val="ListParagraph"/>
        <w:numPr>
          <w:ilvl w:val="0"/>
          <w:numId w:val="1"/>
        </w:numPr>
        <w:jc w:val="left"/>
        <w:rPr>
          <w:sz w:val="24"/>
        </w:rPr>
      </w:pPr>
      <w:r>
        <w:rPr>
          <w:sz w:val="24"/>
        </w:rPr>
        <w:t>prior information</w:t>
      </w:r>
    </w:p>
    <w:p>
      <w:pPr>
        <w:pStyle w:val="ListParagraph"/>
        <w:numPr>
          <w:ilvl w:val="0"/>
          <w:numId w:val="1"/>
        </w:numPr>
        <w:jc w:val="left"/>
        <w:rPr>
          <w:sz w:val="24"/>
        </w:rPr>
      </w:pPr>
      <w:r>
        <w:rPr>
          <w:sz w:val="24"/>
        </w:rPr>
        <w:t>random order of the subsets in each iteration</w:t>
      </w:r>
    </w:p>
    <w:p>
      <w:pPr>
        <w:pStyle w:val="Normal"/>
        <w:jc w:val="left"/>
        <w:rPr>
          <w:sz w:val="24"/>
        </w:rPr>
      </w:pPr>
      <w:r>
        <w:rPr>
          <w:sz w:val="24"/>
        </w:rPr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FF3333"/>
          <w:sz w:val="16"/>
          <w:szCs w:val="16"/>
        </w:rPr>
        <w:t>OSMAPOSLParameters :=</w:t>
      </w:r>
      <w:r>
        <w:rPr>
          <w:rFonts w:ascii="CMTT9" w:hAnsi="CMTT9"/>
          <w:color w:val="000000"/>
          <w:sz w:val="16"/>
          <w:szCs w:val="16"/>
        </w:rPr>
        <w:br/>
        <w:t>;lines starting with semicolons are comments</w:t>
        <w:br/>
        <w:t>objective function type:= \</w:t>
        <w:br/>
      </w:r>
      <w:r>
        <w:rPr>
          <w:rFonts w:ascii="CMTT9" w:hAnsi="CMTT9"/>
          <w:color w:val="FF3333"/>
          <w:sz w:val="16"/>
          <w:szCs w:val="16"/>
        </w:rPr>
        <w:t>PoissonLogLikelihoodWithLinearModelForMeanAndProjData</w:t>
        <w:br/>
        <w:t>PoissonLogLikelihoodWithLinearModelForMeanAndProjData Parameters:=</w:t>
      </w:r>
      <w:r>
        <w:rPr>
          <w:rFonts w:ascii="CMTT9" w:hAnsi="CMTT9"/>
          <w:color w:val="000000"/>
          <w:sz w:val="16"/>
          <w:szCs w:val="16"/>
        </w:rPr>
        <w:br/>
        <w:t>; input, sensitivity and prior parameters here</w:t>
        <w:br/>
      </w:r>
      <w:r>
        <w:rPr>
          <w:rFonts w:ascii="CMTT9" w:hAnsi="CMTT9"/>
          <w:color w:val="FF0000"/>
          <w:sz w:val="16"/>
          <w:szCs w:val="16"/>
        </w:rPr>
        <w:t>input file := projection_data_filename.hs      %</w:t>
      </w:r>
      <w:r>
        <w:rPr>
          <w:rFonts w:ascii="CMTT9" w:hAnsi="CMTT9"/>
          <w:color w:val="FF0000"/>
          <w:sz w:val="16"/>
          <w:szCs w:val="16"/>
        </w:rPr>
        <w:t>输入数据头文件名</w:t>
      </w:r>
      <w:r>
        <w:rPr>
          <w:rFonts w:ascii="CMTT9" w:hAnsi="CMTT9"/>
          <w:color w:val="000000"/>
          <w:sz w:val="16"/>
          <w:szCs w:val="16"/>
        </w:rPr>
        <w:br/>
        <w:t>; use -1 to use the maximum available</w:t>
        <w:br/>
        <w:t>; maximum absolute segment number to process := 4   %</w:t>
      </w:r>
      <w:r>
        <w:rPr>
          <w:rFonts w:ascii="CMTT9" w:hAnsi="CMTT9"/>
          <w:color w:val="000000"/>
          <w:sz w:val="16"/>
          <w:szCs w:val="16"/>
        </w:rPr>
        <w:t>迭代中使用的层数</w:t>
      </w:r>
      <w:r>
        <w:rPr>
          <w:rFonts w:ascii="CMTT9" w:hAnsi="CMTT9"/>
          <w:color w:val="000000"/>
          <w:sz w:val="16"/>
          <w:szCs w:val="16"/>
        </w:rPr>
        <w:t>，一般定义为</w:t>
      </w:r>
      <w:r>
        <w:rPr>
          <w:rFonts w:ascii="CMTT9" w:hAnsi="CMTT9"/>
          <w:color w:val="000000"/>
          <w:sz w:val="16"/>
          <w:szCs w:val="16"/>
        </w:rPr>
        <w:t>-1</w:t>
      </w:r>
      <w:r>
        <w:rPr>
          <w:rFonts w:ascii="CMTT9" w:hAnsi="CMTT9"/>
          <w:color w:val="000000"/>
          <w:sz w:val="16"/>
          <w:szCs w:val="16"/>
        </w:rPr>
        <w:t>为使用全部层数</w:t>
      </w:r>
      <w:r>
        <w:rPr>
          <w:rFonts w:ascii="CMTT9" w:hAnsi="CMTT9"/>
          <w:color w:val="000000"/>
          <w:sz w:val="16"/>
          <w:szCs w:val="16"/>
        </w:rPr>
        <w:br/>
        <w:t>; zero end planes of segment 0 := 1</w:t>
        <w:br/>
        <w:t>; keywords that specify the projectors to be used</w:t>
        <w:br/>
      </w:r>
      <w:r>
        <w:rPr>
          <w:rFonts w:ascii="CMTT9" w:hAnsi="CMTT9"/>
          <w:color w:val="FF3333"/>
          <w:sz w:val="16"/>
          <w:szCs w:val="16"/>
        </w:rPr>
        <w:t>Projector pair type := Matrix</w:t>
        <w:br/>
        <w:t>Projector Pair Using Matrix Parameters :=</w:t>
        <w:br/>
        <w:t>; Use the PET Ray-tracing matrix.</w:t>
        <w:br/>
        <w:t>; This needs to be changed to SPECT UB when using SPECT data</w:t>
        <w:br/>
        <w:t>Matrix type := Ray Tracing</w:t>
        <w:br/>
        <w:t>Ray Tracing Matrix Parameters:=</w:t>
        <w:br/>
        <w:t>End Ray Tracing Matrix Parameters:=</w:t>
        <w:br/>
        <w:t>End Projector Pair Using Matrix Parameters :=        %</w:t>
      </w:r>
      <w:r>
        <w:rPr>
          <w:rFonts w:ascii="CMTT9" w:hAnsi="CMTT9"/>
          <w:color w:val="FF3333"/>
          <w:sz w:val="16"/>
          <w:szCs w:val="16"/>
        </w:rPr>
        <w:t>投影数据相关定义</w:t>
      </w:r>
      <w:r>
        <w:rPr>
          <w:rFonts w:ascii="CMTT9" w:hAnsi="CMTT9"/>
          <w:color w:val="4F81BD"/>
          <w:sz w:val="16"/>
          <w:szCs w:val="16"/>
        </w:rPr>
        <w:br/>
      </w:r>
      <w:r>
        <w:rPr>
          <w:rFonts w:ascii="CMTT9" w:hAnsi="CMTT9"/>
          <w:color w:val="000000"/>
          <w:sz w:val="16"/>
          <w:szCs w:val="16"/>
        </w:rPr>
        <w:t>; background (e.g. randoms)</w:t>
        <w:br/>
      </w:r>
      <w:r>
        <w:rPr>
          <w:rFonts w:ascii="CMTT9" w:hAnsi="CMTT9"/>
          <w:color w:val="3399FF"/>
          <w:sz w:val="16"/>
          <w:szCs w:val="16"/>
        </w:rPr>
        <w:t>additive sinogram := 0                           %</w:t>
      </w:r>
      <w:r>
        <w:rPr>
          <w:rFonts w:ascii="CMTT9" w:hAnsi="CMTT9"/>
          <w:color w:val="3399FF"/>
          <w:sz w:val="16"/>
          <w:szCs w:val="16"/>
        </w:rPr>
        <w:t>是否有随机事件、散射事件等，若有可在此处添加相关</w:t>
      </w:r>
      <w:r>
        <w:rPr>
          <w:rFonts w:ascii="CMTT9" w:hAnsi="CMTT9"/>
          <w:color w:val="3399FF"/>
          <w:sz w:val="16"/>
          <w:szCs w:val="16"/>
        </w:rPr>
        <w:t>头</w:t>
      </w:r>
      <w:r>
        <w:rPr>
          <w:rFonts w:ascii="CMTT9" w:hAnsi="CMTT9"/>
          <w:color w:val="3399FF"/>
          <w:sz w:val="16"/>
          <w:szCs w:val="16"/>
        </w:rPr>
        <w:t>文件</w:t>
      </w:r>
      <w:r>
        <w:rPr>
          <w:rFonts w:ascii="CMTT9" w:hAnsi="CMTT9"/>
          <w:color w:val="FF0000"/>
          <w:sz w:val="16"/>
          <w:szCs w:val="16"/>
        </w:rPr>
        <w:br/>
      </w:r>
      <w:r>
        <w:rPr>
          <w:rFonts w:ascii="CMTT9" w:hAnsi="CMTT9"/>
          <w:color w:val="000000"/>
          <w:sz w:val="16"/>
          <w:szCs w:val="16"/>
        </w:rPr>
        <w:t>; sensitivity related keywords</w:t>
        <w:br/>
        <w:t>; time frame info used for dead-time calculation when using ECAT7</w:t>
        <w:br/>
        <w:t>;time frame definition filename:=</w:t>
        <w:br/>
        <w:t>;time frame number:= 1</w:t>
        <w:br/>
        <w:t>; normalisation and attenuation info</w:t>
        <w:br/>
        <w:t>; Bin Normalisation type:= None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FF3333"/>
          <w:sz w:val="16"/>
          <w:szCs w:val="16"/>
        </w:rPr>
        <w:t>recompute sensitivity := 1</w:t>
        <w:br/>
        <w:t>use subset sensitivities:=1 ; recommended</w:t>
        <w:br/>
        <w:t>; optional filename to store/read the sensitivity image</w:t>
        <w:br/>
        <w:t>; (if use subset sensitivity is off)</w:t>
        <w:br/>
        <w:t>; sensitivity filename:=</w:t>
        <w:br/>
        <w:t>; optional filename to store/read the subsensitivities</w:t>
        <w:br/>
        <w:t>; use %d where you want the subset-number (a la printf)</w:t>
        <w:br/>
        <w:t>subset sensitivity filenames:= sens_%d.hv                 %</w:t>
      </w:r>
      <w:r>
        <w:rPr>
          <w:rFonts w:ascii="CMTT9" w:hAnsi="CMTT9"/>
          <w:color w:val="FF3333"/>
          <w:sz w:val="16"/>
          <w:szCs w:val="16"/>
        </w:rPr>
        <w:t>对不同子集采用不同的灵敏度定义，相应定义从文件中读取</w:t>
      </w:r>
      <w:r>
        <w:rPr>
          <w:rFonts w:ascii="CMTT9" w:hAnsi="CMTT9"/>
          <w:color w:val="548DD4"/>
          <w:sz w:val="16"/>
          <w:szCs w:val="16"/>
        </w:rPr>
        <w:br/>
      </w:r>
      <w:r>
        <w:rPr>
          <w:rFonts w:ascii="CMTT9" w:hAnsi="CMTT9"/>
          <w:color w:val="000000"/>
          <w:sz w:val="16"/>
          <w:szCs w:val="16"/>
        </w:rPr>
        <w:t>; keywords for specifying the prior information</w:t>
        <w:br/>
      </w:r>
      <w:r>
        <w:rPr>
          <w:rFonts w:ascii="CMTT9" w:hAnsi="CMTT9"/>
          <w:color w:val="3399FF"/>
          <w:sz w:val="16"/>
          <w:szCs w:val="16"/>
        </w:rPr>
        <w:t>prior type := None                            %</w:t>
      </w:r>
      <w:r>
        <w:rPr>
          <w:rFonts w:ascii="CMTT9" w:hAnsi="CMTT9"/>
          <w:color w:val="3399FF"/>
          <w:sz w:val="16"/>
          <w:szCs w:val="16"/>
        </w:rPr>
        <w:t>提供先验信息</w:t>
      </w:r>
      <w:r>
        <w:rPr>
          <w:rFonts w:ascii="CMTT9" w:hAnsi="CMTT9"/>
          <w:color w:val="FF0000"/>
          <w:sz w:val="16"/>
          <w:szCs w:val="16"/>
        </w:rPr>
        <w:br/>
      </w:r>
      <w:r>
        <w:rPr>
          <w:rFonts w:ascii="CMTT9" w:hAnsi="CMTT9"/>
          <w:color w:val="000000"/>
          <w:sz w:val="16"/>
          <w:szCs w:val="16"/>
        </w:rPr>
        <w:t>; next keywords can be used to specify image size, but will be removed</w:t>
        <w:br/>
        <w:t>; they are ignored when using an initial image</w:t>
        <w:br/>
        <w:t>zoom := 1</w:t>
        <w:br/>
        <w:t>; use --1 for default sizes that cover the whole field of view</w:t>
        <w:br/>
        <w:t>XY output image size (in pixels) := -1</w:t>
        <w:br/>
        <w:t>end PoissonLogLikelihoodWithLinearModelForMeanAndProjData Parameters:=</w:t>
        <w:br/>
        <w:t>; set output file format, if omitted a default value will be used</w:t>
        <w:br/>
      </w:r>
      <w:r>
        <w:rPr>
          <w:rFonts w:ascii="CMTT9" w:hAnsi="CMTT9"/>
          <w:color w:val="548DD4"/>
          <w:sz w:val="16"/>
          <w:szCs w:val="16"/>
        </w:rPr>
        <w:t>Output file format := Interfile</w:t>
        <w:br/>
        <w:t>Interfile Output File Format Parameters :=</w:t>
        <w:br/>
        <w:t>; byte order := little-endian</w:t>
        <w:br/>
        <w:t>; number format := signed integer</w:t>
        <w:br/>
        <w:t>; number of bytes per pixel := 2</w:t>
        <w:br/>
        <w:t>End Interfile Output File Format Parameters :=</w:t>
        <w:br/>
        <w:t>initial estimate:= initial_image_filename.hv</w:t>
        <w:br/>
        <w:t>enforce initial positivity condition:=1</w:t>
      </w:r>
      <w:r>
        <w:rPr>
          <w:rFonts w:ascii="CMTT9" w:hAnsi="CMTT9"/>
          <w:color w:val="000000"/>
          <w:sz w:val="16"/>
          <w:szCs w:val="16"/>
        </w:rPr>
        <w:t xml:space="preserve">              </w:t>
      </w:r>
      <w:r>
        <w:rPr>
          <w:rFonts w:ascii="CMTT9" w:hAnsi="CMTT9"/>
          <w:color w:val="548DD4"/>
          <w:sz w:val="16"/>
          <w:szCs w:val="16"/>
        </w:rPr>
        <w:br/>
      </w:r>
      <w:r>
        <w:rPr>
          <w:rFonts w:ascii="CMTT9" w:hAnsi="CMTT9"/>
          <w:color w:val="FF3333"/>
          <w:sz w:val="16"/>
          <w:szCs w:val="16"/>
        </w:rPr>
        <w:t>number of subsets:= 6</w:t>
        <w:br/>
        <w:t>start at subset:= 0</w:t>
        <w:br/>
        <w:t>number of subiterations:= 30</w:t>
        <w:br/>
        <w:t>start at subiteration number:=1</w:t>
        <w:br/>
        <w:t>output filename prefix := out_file</w:t>
        <w:br/>
        <w:t>save estimates at subiteration intervals:= 2</w:t>
        <w:br/>
        <w:t>uniformly randomise subset order:= 1             %</w:t>
      </w:r>
      <w:r>
        <w:rPr>
          <w:rFonts w:ascii="CMTT9" w:hAnsi="CMTT9"/>
          <w:color w:val="FF3333"/>
          <w:sz w:val="16"/>
          <w:szCs w:val="16"/>
        </w:rPr>
        <w:t>输出文件的格式及参数，定义了子集及迭代次数</w:t>
      </w:r>
      <w:r>
        <w:rPr>
          <w:rFonts w:ascii="CMTT9" w:hAnsi="CMTT9"/>
          <w:color w:val="548DD4"/>
          <w:sz w:val="16"/>
          <w:szCs w:val="16"/>
        </w:rPr>
        <w:br/>
      </w:r>
      <w:r>
        <w:rPr>
          <w:rFonts w:ascii="CMTT9" w:hAnsi="CMTT9"/>
          <w:color w:val="000000"/>
          <w:sz w:val="16"/>
          <w:szCs w:val="16"/>
        </w:rPr>
        <w:t>; keywords that specify the filtering that occurs after every subiteration</w:t>
        <w:br/>
        <w:t>; warning: do not normally use together with a prior</w:t>
        <w:br/>
      </w:r>
      <w:r>
        <w:rPr>
          <w:rFonts w:ascii="CMTT9" w:hAnsi="CMTT9"/>
          <w:color w:val="3399FF"/>
          <w:sz w:val="16"/>
          <w:szCs w:val="16"/>
        </w:rPr>
        <w:t>inter-iteration filter subiteration interval := 4</w:t>
        <w:br/>
        <w:t>inter-iteration filter type := Separable Cartesian Metz</w:t>
        <w:br/>
        <w:t>; keywords below will depend on the filter type (see text)</w:t>
        <w:br/>
        <w:t>separable cartesian metz filter parameters :=</w:t>
        <w:br/>
        <w:t>x-dir filter fwhm (in mm) := 6</w:t>
        <w:br/>
        <w:t>y-dir filter fwhm (in mm) := 6</w:t>
        <w:br/>
        <w:t>z-dir filter fwhm (in mm) := 6</w:t>
        <w:br/>
        <w:t>; use some sharpening here as example (not really recommended though)</w:t>
        <w:br/>
        <w:t>x-dir filter metz power := 2</w:t>
        <w:br/>
        <w:t>y-dir filter metz power := 2</w:t>
        <w:br/>
        <w:t>z-dir filter metz power := 2</w:t>
        <w:br/>
        <w:t>end separable cartesian metz filter parameters :=</w:t>
        <w:br/>
        <w:t>; keywords that specify the filtering that occurs at the end</w:t>
        <w:br/>
        <w:t>; of the reconstruction</w:t>
        <w:br/>
        <w:t>post-filter type := None</w:t>
        <w:br/>
        <w:t>; keywords that specify the filtering that occurs before</w:t>
        <w:br/>
        <w:t>; multiplying with the update image</w:t>
        <w:br/>
        <w:t>inter-update filter subiteration interval := 4</w:t>
        <w:br/>
        <w:t>; would have to be filled in.</w:t>
        <w:br/>
        <w:t>inter-update filter type := None</w:t>
        <w:br/>
        <w:t>map model := additive                         %</w:t>
      </w:r>
      <w:r>
        <w:rPr>
          <w:rFonts w:ascii="CMTT9" w:hAnsi="CMTT9"/>
          <w:color w:val="3399FF"/>
          <w:sz w:val="16"/>
          <w:szCs w:val="16"/>
        </w:rPr>
        <w:t>定义是否使用滤波器以及所使用滤波器的参数（取决于滤波器的类型）</w:t>
      </w:r>
      <w:r>
        <w:rPr>
          <w:rFonts w:ascii="CMTT9" w:hAnsi="CMTT9"/>
          <w:color w:val="FF0000"/>
          <w:sz w:val="16"/>
          <w:szCs w:val="16"/>
        </w:rPr>
        <w:br/>
      </w:r>
      <w:r>
        <w:rPr>
          <w:rFonts w:ascii="CMTT9" w:hAnsi="CMTT9"/>
          <w:color w:val="000000"/>
          <w:sz w:val="16"/>
          <w:szCs w:val="16"/>
        </w:rPr>
        <w:t>; keywords for preventing too drastic (multiplicative) updates</w:t>
        <w:br/>
        <w:t>; below just set to their default values</w:t>
        <w:br/>
      </w:r>
      <w:r>
        <w:rPr>
          <w:rFonts w:ascii="CMTT9" w:hAnsi="CMTT9"/>
          <w:color w:val="3399FF"/>
          <w:sz w:val="16"/>
          <w:szCs w:val="16"/>
        </w:rPr>
        <w:t>maximum relative change := 3.40282e+38</w:t>
        <w:br/>
        <w:t>minimum relative change := 0                    %</w:t>
      </w:r>
      <w:r>
        <w:rPr>
          <w:rFonts w:ascii="CMTT9" w:hAnsi="CMTT9"/>
          <w:color w:val="3399FF"/>
          <w:sz w:val="16"/>
          <w:szCs w:val="16"/>
        </w:rPr>
        <w:t>乘法更新阈值</w:t>
      </w:r>
      <w:r>
        <w:rPr>
          <w:rFonts w:ascii="CMTT9" w:hAnsi="CMTT9"/>
          <w:color w:val="000000"/>
          <w:sz w:val="16"/>
          <w:szCs w:val="16"/>
        </w:rPr>
        <w:br/>
        <w:t>; enabling this will write the multiplicative update images</w:t>
        <w:br/>
        <w:t>; every sub-iteration</w:t>
        <w:br/>
        <w:t>write update image := 0</w:t>
        <w:br/>
        <w:t>END :=</w:t>
      </w:r>
    </w:p>
    <w:p>
      <w:pPr>
        <w:pStyle w:val="Normal"/>
        <w:jc w:val="left"/>
        <w:rPr>
          <w:rFonts w:ascii="CMTT9" w:hAnsi="CMTT9"/>
          <w:color w:val="000000"/>
          <w:sz w:val="24"/>
          <w:szCs w:val="24"/>
        </w:rPr>
      </w:pPr>
      <w:r>
        <w:rPr>
          <w:rFonts w:ascii="CMTT9" w:hAnsi="CMTT9"/>
          <w:color w:val="000000"/>
          <w:sz w:val="24"/>
          <w:szCs w:val="24"/>
        </w:rPr>
        <w:t>以上各参数中加红部分为最基本参数设置，必须</w:t>
      </w:r>
      <w:r>
        <w:rPr>
          <w:rFonts w:ascii="CMTT9" w:hAnsi="CMTT9"/>
          <w:color w:val="000000"/>
          <w:sz w:val="24"/>
          <w:szCs w:val="24"/>
        </w:rPr>
        <w:t>定义完整。其余参数可根据实际情况加入。</w:t>
      </w:r>
    </w:p>
    <w:p>
      <w:pPr>
        <w:pStyle w:val="Normal"/>
        <w:jc w:val="left"/>
        <w:rPr>
          <w:sz w:val="28"/>
        </w:rPr>
      </w:pPr>
      <w:r>
        <w:rPr>
          <w:sz w:val="28"/>
        </w:rPr>
        <w:t>OSSPS</w:t>
      </w:r>
    </w:p>
    <w:p>
      <w:pPr>
        <w:pStyle w:val="Normal"/>
        <w:jc w:val="left"/>
        <w:rPr>
          <w:sz w:val="24"/>
        </w:rPr>
      </w:pPr>
      <w:r>
        <w:rPr>
          <w:sz w:val="24"/>
        </w:rPr>
        <w:t>该程序执行有序子集的梯度下降算法。</w:t>
      </w:r>
    </w:p>
    <w:p>
      <w:pPr>
        <w:pStyle w:val="Normal"/>
        <w:jc w:val="left"/>
        <w:rPr>
          <w:sz w:val="24"/>
        </w:rPr>
      </w:pPr>
      <w:r>
        <w:rPr>
          <w:sz w:val="24"/>
        </w:rPr>
        <w:drawing>
          <wp:inline distT="0" distB="0" distL="0" distR="0">
            <wp:extent cx="2514600" cy="541655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54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" w:hAnsi=""/>
          <w:sz w:val="24"/>
        </w:rPr>
      </w:pPr>
      <w:r>
        <w:rPr>
          <w:sz w:val="24"/>
        </w:rPr>
        <w:t>其中</w:t>
      </w:r>
      <w:r>
        <w:rPr>
          <w:rFonts w:ascii="" w:hAnsi=""/>
          <w:sz w:val="24"/>
        </w:rPr>
        <w:t>λ</w:t>
      </w:r>
      <w:r>
        <w:rPr>
          <w:sz w:val="24"/>
        </w:rPr>
        <w:t>为待评估值，</w:t>
      </w:r>
      <w:r>
        <w:rPr>
          <w:rFonts w:ascii="" w:hAnsi=""/>
          <w:sz w:val="24"/>
        </w:rPr>
        <w:t>Ψ</w:t>
      </w:r>
      <w:r>
        <w:rPr>
          <w:sz w:val="24"/>
        </w:rPr>
        <w:t>为目标函数，</w:t>
      </w:r>
      <w:r>
        <w:rPr>
          <w:sz w:val="24"/>
        </w:rPr>
        <w:t>D</w:t>
      </w:r>
      <w:r>
        <w:rPr>
          <w:sz w:val="24"/>
        </w:rPr>
        <w:t>为预处理器（取决于</w:t>
      </w:r>
      <w:r>
        <w:rPr>
          <w:rFonts w:ascii="" w:hAnsi=""/>
          <w:sz w:val="24"/>
        </w:rPr>
        <w:t>Ψ</w:t>
      </w:r>
      <w:r>
        <w:rPr>
          <w:sz w:val="24"/>
        </w:rPr>
        <w:t>），</w:t>
      </w:r>
      <w:r>
        <w:rPr>
          <w:rFonts w:ascii="" w:hAnsi=""/>
          <w:sz w:val="24"/>
        </w:rPr>
        <w:t>ζ</w:t>
      </w:r>
      <w:r>
        <w:rPr>
          <w:rFonts w:ascii="" w:hAnsi=""/>
          <w:sz w:val="24"/>
        </w:rPr>
        <w:t>为松弛参数。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sz w:val="24"/>
        </w:rPr>
        <w:t>由</w:t>
      </w:r>
      <w:r>
        <w:rPr>
          <w:sz w:val="24"/>
        </w:rPr>
        <w:drawing>
          <wp:inline distT="0" distB="0" distL="0" distR="0">
            <wp:extent cx="600075" cy="267970"/>
            <wp:effectExtent l="0" t="0" r="0" b="0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>可对</w:t>
      </w:r>
      <w:r>
        <w:rPr>
          <w:rFonts w:ascii="" w:hAnsi=""/>
          <w:sz w:val="24"/>
        </w:rPr>
        <w:t>ζ</w:t>
      </w:r>
      <w:r>
        <w:rPr>
          <w:sz w:val="24"/>
        </w:rPr>
        <w:t>进行设置，</w:t>
      </w:r>
      <w:r>
        <w:rPr>
          <w:sz w:val="24"/>
        </w:rPr>
        <w:t>n</w:t>
      </w:r>
      <w:r>
        <w:rPr>
          <w:sz w:val="24"/>
        </w:rPr>
        <w:t>为迭代次数除以子集数。</w:t>
      </w:r>
      <w:r>
        <w:rPr>
          <w:sz w:val="24"/>
        </w:rPr>
        <w:br/>
      </w:r>
      <w:r>
        <w:rPr>
          <w:rFonts w:ascii="CMTT9" w:hAnsi="CMTT9"/>
          <w:color w:val="000000"/>
          <w:sz w:val="16"/>
          <w:szCs w:val="16"/>
        </w:rPr>
        <w:t>OSSPSParameters :=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sample file for OSSPS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parameters used here are for illustrative purposes only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i.e. they are not recommended values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Note: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some variables here are indicated with ${VAR}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These can be initialised as environment variables before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running POSSPS. E.g. in bash you could do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   MAXSEG=2 NUMSUBS=6 other_variables_here POSSPS POSSPS.par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Alternatively, copy this file and edit it obviously.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objective function type:=PoissonLogLikelihoodWithLinearKineticModelAndDynamicProjectionData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PoissonLogLikelihoodWithLinearKineticModelAndDynamicProjectionData Parameters:=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input file := fwd_dyn_from_p0005-p5.S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if next disabled, defaults to maximum segment number in the file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maximum absolute segment number to process := ${MAXSEG}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projector pair type := Matrix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 xml:space="preserve">  </w:t>
      </w:r>
      <w:r>
        <w:rPr>
          <w:rFonts w:ascii="CMTT9" w:hAnsi="CMTT9"/>
          <w:color w:val="000000"/>
          <w:sz w:val="16"/>
          <w:szCs w:val="16"/>
        </w:rPr>
        <w:t>Projector Pair Using Matrix Parameters :=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 xml:space="preserve">  </w:t>
      </w:r>
      <w:r>
        <w:rPr>
          <w:rFonts w:ascii="CMTT9" w:hAnsi="CMTT9"/>
          <w:color w:val="000000"/>
          <w:sz w:val="16"/>
          <w:szCs w:val="16"/>
        </w:rPr>
        <w:t>Matrix type := Ray Tracing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 xml:space="preserve">  </w:t>
      </w:r>
      <w:r>
        <w:rPr>
          <w:rFonts w:ascii="CMTT9" w:hAnsi="CMTT9"/>
          <w:color w:val="000000"/>
          <w:sz w:val="16"/>
          <w:szCs w:val="16"/>
        </w:rPr>
        <w:t>Ray tracing matrix parameters :=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 xml:space="preserve">  </w:t>
      </w:r>
      <w:r>
        <w:rPr>
          <w:rFonts w:ascii="CMTT9" w:hAnsi="CMTT9"/>
          <w:color w:val="000000"/>
          <w:sz w:val="16"/>
          <w:szCs w:val="16"/>
        </w:rPr>
        <w:t>End Ray tracing matrix parameters :=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End Projector Pair Using Matrix Parameters :=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 xml:space="preserve">; if the next parameter is disabled, 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the sensitivity will be computed using the normalisation object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sensitivity filename:= sens_POSSPS.img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if next is set to 1, sensitivity will be recomputed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and written to file (if "sensitivity filename" is set)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recompute sensitivity := 1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background term (i.e. randoms and scatter)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additive sinograms := 0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see STIR doc:  use 1 if segment 0 has only ring difference 0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zero_segment 0_end_planes:= 0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 xml:space="preserve"> </w:t>
      </w:r>
      <w:r>
        <w:rPr>
          <w:rFonts w:ascii="CMTT9" w:hAnsi="CMTT9"/>
          <w:color w:val="000000"/>
          <w:sz w:val="16"/>
          <w:szCs w:val="16"/>
        </w:rPr>
        <w:t>zero end planes of segment 0:= 0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;prior type:= Quadratic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;quadratic prior parameters :=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;penalisation factor := .5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;only 2D:=1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;kappa filename := kappas_a_la_fessler.hv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;end quadratic prior parameters:=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patlak related files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Kinetic Model type := Patlak Plot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Patlak Plot Parameters :=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 xml:space="preserve">time frame definition filename := time.fdef 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starting frame := 23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calibration factor := 9432.31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 xml:space="preserve">blood data filename := plasma.if 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Time Shift := 0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In total counts := 1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;In correct scale := 0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end Patlak Plot Parameters :=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end PoissonLogLikelihoodWithLinearKineticModelAndDynamicProjectionData Parameters:=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output filename prefix:=POSSPS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iteration scheme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Number of subsets should be a divisor of num_views/4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number of subsets:=${NUMSUBS}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Use for starting the numbering from something else than 1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start at subiteration number:=1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Use if you want to start from another subset than 0 (but why?)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start at subset:= 0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number of subiterations:= ${ITER}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save estimates at subiteration intervals:= ${SAVITER}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;write update estimate := 0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if next is disabled, defaults to image full of 1s (but that's not good for OSSPS)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in particular, make sure it has the correct scale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 xml:space="preserve">initial estimate := indirect_Patlak.img 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enforce initial positivity condition := 1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 xml:space="preserve">; additional regularisation 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;inter-iteration filter subiteration interval:= 0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;inter-iteration filter type := none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here start OSSPS specific values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values to use for the 'precomputed denominator'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 xml:space="preserve">  </w:t>
      </w:r>
      <w:r>
        <w:rPr>
          <w:rFonts w:ascii="CMTT9" w:hAnsi="CMTT9"/>
          <w:color w:val="000000"/>
          <w:sz w:val="16"/>
          <w:szCs w:val="16"/>
        </w:rPr>
        <w:t>; if you do not specify the following keyword, the 'precomputed denominator'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 xml:space="preserve">  </w:t>
      </w:r>
      <w:r>
        <w:rPr>
          <w:rFonts w:ascii="CMTT9" w:hAnsi="CMTT9"/>
          <w:color w:val="000000"/>
          <w:sz w:val="16"/>
          <w:szCs w:val="16"/>
        </w:rPr>
        <w:t>; will be computed automatically (and saved)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 xml:space="preserve">  </w:t>
      </w:r>
      <w:r>
        <w:rPr>
          <w:rFonts w:ascii="CMTT9" w:hAnsi="CMTT9"/>
          <w:color w:val="000000"/>
          <w:sz w:val="16"/>
          <w:szCs w:val="16"/>
        </w:rPr>
        <w:t>; use the following if you have it already (e.g. from previous run)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 xml:space="preserve">  </w:t>
      </w:r>
      <w:r>
        <w:rPr>
          <w:rFonts w:ascii="CMTT9" w:hAnsi="CMTT9"/>
          <w:color w:val="000000"/>
          <w:sz w:val="16"/>
          <w:szCs w:val="16"/>
        </w:rPr>
        <w:t>; note: setting the value to 1 will use an images full of ones (which is not a good idea!)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 xml:space="preserve">  </w:t>
      </w:r>
      <w:r>
        <w:rPr>
          <w:rFonts w:ascii="CMTT9" w:hAnsi="CMTT9"/>
          <w:color w:val="000000"/>
          <w:sz w:val="16"/>
          <w:szCs w:val="16"/>
        </w:rPr>
        <w:t>; precomputed denominator := my_precomputed_denominator.hv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</w:r>
    </w:p>
    <w:p>
      <w:pPr>
        <w:pStyle w:val="Normal"/>
        <w:jc w:val="left"/>
        <w:rPr>
          <w:rFonts w:ascii="CMTT9" w:hAnsi="CMTT9"/>
          <w:color w:val="FF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 xml:space="preserve">; </w:t>
      </w:r>
      <w:r>
        <w:rPr>
          <w:rFonts w:ascii="CMTT9" w:hAnsi="CMTT9"/>
          <w:color w:val="FF0000"/>
          <w:sz w:val="16"/>
          <w:szCs w:val="16"/>
        </w:rPr>
        <w:t>specify relaxation scheme</w:t>
      </w:r>
    </w:p>
    <w:p>
      <w:pPr>
        <w:pStyle w:val="Normal"/>
        <w:jc w:val="left"/>
        <w:rPr>
          <w:rFonts w:ascii="CMTT9" w:hAnsi="CMTT9"/>
          <w:color w:val="FF0000"/>
          <w:sz w:val="16"/>
          <w:szCs w:val="16"/>
        </w:rPr>
      </w:pPr>
      <w:r>
        <w:rPr>
          <w:rFonts w:ascii="CMTT9" w:hAnsi="CMTT9"/>
          <w:color w:val="FF0000"/>
          <w:sz w:val="16"/>
          <w:szCs w:val="16"/>
        </w:rPr>
        <w:t>; lambda = relaxation_parameter/ (1+relaxation_gamma*(subiteration_num/num_subsets)</w:t>
      </w:r>
    </w:p>
    <w:p>
      <w:pPr>
        <w:pStyle w:val="Normal"/>
        <w:jc w:val="left"/>
        <w:rPr>
          <w:rFonts w:ascii="CMTT9" w:hAnsi="CMTT9"/>
          <w:color w:val="FF0000"/>
          <w:sz w:val="16"/>
          <w:szCs w:val="16"/>
        </w:rPr>
      </w:pPr>
      <w:r>
        <w:rPr>
          <w:rFonts w:ascii="CMTT9" w:hAnsi="CMTT9"/>
          <w:color w:val="FF0000"/>
          <w:sz w:val="16"/>
          <w:szCs w:val="16"/>
        </w:rPr>
        <w:t>relaxation parameter := 1</w:t>
      </w:r>
    </w:p>
    <w:p>
      <w:pPr>
        <w:pStyle w:val="Normal"/>
        <w:jc w:val="left"/>
        <w:rPr>
          <w:rFonts w:ascii="CMTT9" w:hAnsi="CMTT9"/>
          <w:color w:val="FF0000"/>
          <w:sz w:val="16"/>
          <w:szCs w:val="16"/>
        </w:rPr>
      </w:pPr>
      <w:r>
        <w:rPr>
          <w:rFonts w:ascii="CMTT9" w:hAnsi="CMTT9"/>
          <w:color w:val="FF0000"/>
          <w:sz w:val="16"/>
          <w:szCs w:val="16"/>
        </w:rPr>
        <w:t>relaxation gamma:=.1                           %</w:t>
      </w:r>
      <w:r>
        <w:rPr>
          <w:rFonts w:ascii="CMTT9" w:hAnsi="CMTT9"/>
          <w:color w:val="FF0000"/>
          <w:sz w:val="16"/>
          <w:szCs w:val="16"/>
        </w:rPr>
        <w:t>借助上述公式对</w:t>
      </w:r>
      <w:r>
        <w:rPr>
          <w:rFonts w:ascii="" w:hAnsi=""/>
          <w:color w:val="FF0000"/>
          <w:sz w:val="16"/>
          <w:szCs w:val="16"/>
        </w:rPr>
        <w:t>ζ</w:t>
      </w:r>
      <w:r>
        <w:rPr>
          <w:rFonts w:ascii="CMTT9" w:hAnsi="CMTT9"/>
          <w:color w:val="FF0000"/>
          <w:sz w:val="16"/>
          <w:szCs w:val="16"/>
        </w:rPr>
        <w:t>进行设置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END :=</w:t>
      </w:r>
    </w:p>
    <w:p>
      <w:pPr>
        <w:pStyle w:val="Normal"/>
        <w:jc w:val="left"/>
        <w:rPr>
          <w:sz w:val="28"/>
        </w:rPr>
      </w:pPr>
      <w:r>
        <w:rPr>
          <w:sz w:val="28"/>
        </w:rPr>
        <w:t>FBP2D</w:t>
      </w:r>
    </w:p>
    <w:p>
      <w:pPr>
        <w:pStyle w:val="Normal"/>
        <w:jc w:val="left"/>
        <w:rPr>
          <w:sz w:val="24"/>
        </w:rPr>
      </w:pPr>
      <w:r>
        <w:rPr>
          <w:sz w:val="24"/>
        </w:rPr>
        <w:t>该程序执行</w:t>
      </w:r>
      <w:r>
        <w:rPr>
          <w:sz w:val="24"/>
        </w:rPr>
        <w:t>single slice rebinning</w:t>
      </w:r>
      <w:r>
        <w:rPr>
          <w:sz w:val="24"/>
        </w:rPr>
        <w:t>和</w:t>
      </w:r>
      <w:r>
        <w:rPr>
          <w:sz w:val="24"/>
        </w:rPr>
        <w:t>FBP</w:t>
      </w:r>
      <w:r>
        <w:rPr>
          <w:sz w:val="24"/>
        </w:rPr>
        <w:t>算法。</w:t>
      </w:r>
    </w:p>
    <w:p>
      <w:pPr>
        <w:pStyle w:val="Normal"/>
        <w:jc w:val="left"/>
        <w:rPr>
          <w:rFonts w:ascii="CMTT9" w:hAnsi="CMTT9"/>
          <w:color w:val="FF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fbp2dparameters :=</w:t>
        <w:br/>
        <w:t>input file := input.hs</w:t>
        <w:br/>
        <w:t>output filename prefix := output</w:t>
        <w:br/>
        <w:t>; output image parameters</w:t>
        <w:br/>
        <w:t>; zoom defaults to 1</w:t>
        <w:br/>
        <w:t>zoom := 1</w:t>
        <w:br/>
        <w:t>; image size defaults to whole FOV</w:t>
        <w:br/>
        <w:t>xy output image size (in pixels) := 180</w:t>
        <w:br/>
      </w:r>
      <w:r>
        <w:rPr>
          <w:rFonts w:ascii="CMTT9" w:hAnsi="CMTT9"/>
          <w:color w:val="FF0000"/>
          <w:sz w:val="16"/>
          <w:szCs w:val="16"/>
        </w:rPr>
        <w:t>; can be used to call SSRB first</w:t>
        <w:br/>
        <w:t>; default means:</w:t>
        <w:br/>
        <w:t>; if no axial compression, use 3</w:t>
        <w:br/>
        <w:t>; otherwise, use 1</w:t>
        <w:br/>
        <w:t>;num segments to combine with ssrb := -1</w:t>
      </w:r>
      <w:r>
        <w:rPr>
          <w:rFonts w:ascii="CMTT9" w:hAnsi="CMTT9"/>
          <w:color w:val="000000"/>
          <w:sz w:val="16"/>
          <w:szCs w:val="16"/>
        </w:rPr>
        <w:t xml:space="preserve">            </w:t>
      </w:r>
      <w:r>
        <w:rPr>
          <w:rFonts w:ascii="CMTT9" w:hAnsi="CMTT9"/>
          <w:color w:val="FF0000"/>
          <w:sz w:val="16"/>
          <w:szCs w:val="16"/>
        </w:rPr>
        <w:t>%</w:t>
      </w:r>
      <w:r>
        <w:rPr>
          <w:rFonts w:ascii="CMTT9" w:hAnsi="CMTT9"/>
          <w:color w:val="FF0000"/>
          <w:sz w:val="16"/>
          <w:szCs w:val="16"/>
        </w:rPr>
        <w:t>可以设置是否使用</w:t>
      </w:r>
      <w:r>
        <w:rPr>
          <w:rFonts w:ascii="CMTT9" w:hAnsi="CMTT9"/>
          <w:color w:val="FF0000"/>
          <w:sz w:val="16"/>
          <w:szCs w:val="16"/>
        </w:rPr>
        <w:t xml:space="preserve">SSRB </w:t>
      </w:r>
    </w:p>
    <w:p>
      <w:pPr>
        <w:pStyle w:val="Normal"/>
        <w:jc w:val="left"/>
        <w:rPr>
          <w:rFonts w:ascii="CMTT9" w:hAnsi="CMTT9"/>
          <w:color w:val="548DD4"/>
          <w:sz w:val="16"/>
          <w:szCs w:val="16"/>
        </w:rPr>
      </w:pPr>
      <w:r>
        <w:rPr>
          <w:rFonts w:ascii="CMTT9" w:hAnsi="CMTT9"/>
          <w:color w:val="548DD4"/>
          <w:sz w:val="16"/>
          <w:szCs w:val="16"/>
        </w:rPr>
        <w:t>; filter parameters, default to pure ramp</w:t>
        <w:br/>
        <w:t>alpha parameter for ramp filter := 1</w:t>
        <w:br/>
        <w:t>cut-off for ramp filter (in cycles) := 0.5               %</w:t>
      </w:r>
      <w:r>
        <w:rPr>
          <w:rFonts w:ascii="CMTT9" w:hAnsi="CMTT9"/>
          <w:color w:val="548DD4"/>
          <w:sz w:val="16"/>
          <w:szCs w:val="16"/>
        </w:rPr>
        <w:t>滤波器使用海明窗，此处根据公式</w:t>
      </w:r>
      <w:r>
        <w:rPr>
          <w:rFonts w:ascii="CMTT9" w:hAnsi="CMTT9"/>
          <w:color w:val="548DD4"/>
          <w:sz w:val="16"/>
          <w:szCs w:val="16"/>
        </w:rPr>
        <w:drawing>
          <wp:inline distT="0" distB="0" distL="0" distR="0">
            <wp:extent cx="1244600" cy="125095"/>
            <wp:effectExtent l="0" t="0" r="0" b="0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2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MTT9" w:hAnsi="CMTT9"/>
          <w:color w:val="548DD4"/>
          <w:sz w:val="16"/>
          <w:szCs w:val="16"/>
        </w:rPr>
        <w:t>对</w:t>
      </w:r>
      <w:r>
        <w:rPr>
          <w:rFonts w:ascii="" w:hAnsi=""/>
          <w:color w:val="548DD4"/>
          <w:sz w:val="16"/>
          <w:szCs w:val="16"/>
        </w:rPr>
        <w:t>α</w:t>
      </w:r>
      <w:r>
        <w:rPr>
          <w:rFonts w:ascii="CMTT9" w:hAnsi="CMTT9"/>
          <w:color w:val="548DD4"/>
          <w:sz w:val="16"/>
          <w:szCs w:val="16"/>
        </w:rPr>
        <w:t>和</w:t>
      </w:r>
      <w:r>
        <w:rPr>
          <w:rFonts w:ascii="CMTT9" w:hAnsi="CMTT9"/>
          <w:color w:val="548DD4"/>
          <w:sz w:val="16"/>
          <w:szCs w:val="16"/>
        </w:rPr>
        <w:t>f</w:t>
      </w:r>
      <w:r>
        <w:rPr>
          <w:rFonts w:ascii="CMTT9" w:hAnsi="CMTT9"/>
          <w:color w:val="548DD4"/>
          <w:sz w:val="16"/>
          <w:szCs w:val="16"/>
        </w:rPr>
        <w:t>进行设置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; keywords that specify the filtering that occurs at the end</w:t>
        <w:br/>
        <w:t>; of the reconstruction</w:t>
        <w:br/>
        <w:t>post-filter type := None</w:t>
        <w:br/>
        <w:t>end :=</w:t>
      </w:r>
    </w:p>
    <w:p>
      <w:pPr>
        <w:pStyle w:val="Normal"/>
        <w:jc w:val="left"/>
        <w:rPr>
          <w:sz w:val="24"/>
        </w:rPr>
      </w:pPr>
      <w:r>
        <w:rPr>
          <w:sz w:val="24"/>
        </w:rPr>
        <w:t>该过程中使用到的</w:t>
      </w:r>
      <w:r>
        <w:rPr>
          <w:sz w:val="24"/>
        </w:rPr>
        <w:t>SSRB</w:t>
      </w:r>
      <w:r>
        <w:rPr>
          <w:sz w:val="24"/>
        </w:rPr>
        <w:t>算法的设置，最完整的参数包括输入输出文件名、结合层数数量（必须是奇数）或者结合的视图数量、标准化（可选）、最大待处理层数（默认为总层数）</w:t>
      </w:r>
    </w:p>
    <w:p>
      <w:pPr>
        <w:pStyle w:val="Normal"/>
        <w:jc w:val="left"/>
        <w:rPr>
          <w:sz w:val="28"/>
        </w:rPr>
      </w:pPr>
      <w:r>
        <w:rPr>
          <w:sz w:val="28"/>
        </w:rPr>
        <w:t>FBP3DRP</w:t>
      </w:r>
    </w:p>
    <w:p>
      <w:pPr>
        <w:pStyle w:val="Normal"/>
        <w:jc w:val="left"/>
        <w:rPr>
          <w:sz w:val="24"/>
        </w:rPr>
      </w:pPr>
      <w:r>
        <w:rPr>
          <w:sz w:val="24"/>
        </w:rPr>
        <w:t>与</w:t>
      </w:r>
      <w:r>
        <w:rPr>
          <w:sz w:val="24"/>
        </w:rPr>
        <w:t>FBP2D</w:t>
      </w:r>
      <w:r>
        <w:rPr>
          <w:sz w:val="24"/>
        </w:rPr>
        <w:t>基本类似，默认使用的滤波器是“</w:t>
      </w:r>
      <w:r>
        <w:rPr>
          <w:sz w:val="24"/>
        </w:rPr>
        <w:t>pure”Colsher filter</w:t>
      </w:r>
      <w:r>
        <w:rPr>
          <w:sz w:val="24"/>
        </w:rPr>
        <w:t>。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b/>
          <w:sz w:val="28"/>
        </w:rPr>
      </w:pPr>
      <w:r>
        <w:rPr>
          <w:b/>
          <w:sz w:val="28"/>
        </w:rPr>
        <w:t>Part3:</w:t>
      </w:r>
      <w:r>
        <w:rPr>
          <w:b/>
          <w:sz w:val="28"/>
        </w:rPr>
        <w:t>输出文件</w:t>
      </w:r>
    </w:p>
    <w:p>
      <w:pPr>
        <w:pStyle w:val="Normal"/>
        <w:jc w:val="left"/>
        <w:rPr>
          <w:sz w:val="24"/>
        </w:rPr>
      </w:pPr>
      <w:r>
        <w:rPr>
          <w:sz w:val="24"/>
        </w:rPr>
        <w:t>Herder text file+data file(*.hv+*.v)</w:t>
      </w:r>
    </w:p>
    <w:p>
      <w:pPr>
        <w:pStyle w:val="Normal"/>
        <w:jc w:val="left"/>
        <w:rPr>
          <w:sz w:val="24"/>
        </w:rPr>
      </w:pPr>
      <w:r>
        <w:rPr>
          <w:sz w:val="24"/>
        </w:rPr>
        <w:t>Header</w:t>
      </w:r>
      <w:r>
        <w:rPr>
          <w:sz w:val="24"/>
        </w:rPr>
        <w:t>文件中包含了对应的数据文件名、数据格式、图像像素及层数等信息。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!INTERFILE  :=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name of data file := true1r.v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!GENERAL DATA :=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!GENERAL IMAGE DATA :=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!type of data := PET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imagedata byte order := LITTLEENDIAN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!PET STUDY (General) :=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!PET data type := Image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process status := Reconstructed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!number format := float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!number of bytes per pixel := 4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number of dimensions := 3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matrix axis label [1] := x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!matrix size [1] := 91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scaling factor (mm/pixel) [1] := 8.8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matrix axis label [2] := y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!matrix size [2] := 91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scaling factor (mm/pixel) [2] := 8.8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matrix axis label [3] := z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!matrix size [3] := 63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scaling factor (mm/pixel) [3] := 2.2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first pixel offset (mm) [1] := -396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first pixel offset (mm) [2] := -396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first pixel offset (mm) [3] := 0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number of time frames := 1</w:t>
      </w:r>
    </w:p>
    <w:p>
      <w:pPr>
        <w:pStyle w:val="Normal"/>
        <w:jc w:val="left"/>
        <w:rPr>
          <w:rFonts w:ascii="CMTT9" w:hAnsi="CMTT9"/>
          <w:color w:val="000000"/>
          <w:sz w:val="16"/>
          <w:szCs w:val="16"/>
        </w:rPr>
      </w:pPr>
      <w:r>
        <w:rPr>
          <w:rFonts w:ascii="CMTT9" w:hAnsi="CMTT9"/>
          <w:color w:val="000000"/>
          <w:sz w:val="16"/>
          <w:szCs w:val="16"/>
        </w:rPr>
        <w:t>!END OF INTERFILE :=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b/>
          <w:sz w:val="28"/>
        </w:rPr>
      </w:pPr>
      <w:r>
        <w:rPr>
          <w:b/>
          <w:sz w:val="28"/>
        </w:rPr>
        <w:t>Part4:</w:t>
      </w:r>
      <w:r>
        <w:rPr>
          <w:b/>
          <w:sz w:val="28"/>
          <w:szCs w:val="28"/>
        </w:rPr>
        <w:t>三维重建</w:t>
      </w:r>
      <w:r>
        <w:rPr>
          <w:b/>
          <w:sz w:val="28"/>
        </w:rPr>
        <w:t>应用实例</w:t>
      </w:r>
    </w:p>
    <w:p>
      <w:pPr>
        <w:pStyle w:val="Normal"/>
        <w:jc w:val="left"/>
        <w:rPr>
          <w:sz w:val="24"/>
        </w:rPr>
      </w:pPr>
      <w:r>
        <w:rPr>
          <w:sz w:val="24"/>
        </w:rPr>
        <w:t>本示例中完成从</w:t>
      </w:r>
      <w:r>
        <w:rPr>
          <w:sz w:val="24"/>
        </w:rPr>
        <w:t>GATE</w:t>
      </w:r>
      <w:r>
        <w:rPr>
          <w:sz w:val="24"/>
        </w:rPr>
        <w:t>仿真结果的</w:t>
      </w:r>
      <w:r>
        <w:rPr>
          <w:sz w:val="24"/>
        </w:rPr>
        <w:t>root</w:t>
      </w:r>
      <w:r>
        <w:rPr>
          <w:sz w:val="24"/>
        </w:rPr>
        <w:t>和</w:t>
      </w:r>
      <w:r>
        <w:rPr>
          <w:sz w:val="24"/>
        </w:rPr>
        <w:t>sinogram</w:t>
      </w:r>
      <w:r>
        <w:rPr>
          <w:sz w:val="24"/>
        </w:rPr>
        <w:t>数据到</w:t>
      </w:r>
      <w:r>
        <w:rPr>
          <w:sz w:val="24"/>
        </w:rPr>
        <w:t>interfile</w:t>
      </w:r>
      <w:r>
        <w:rPr>
          <w:sz w:val="24"/>
        </w:rPr>
        <w:t>数据的转换，并分别利用</w:t>
      </w:r>
      <w:r>
        <w:rPr>
          <w:sz w:val="24"/>
        </w:rPr>
        <w:t>STIR</w:t>
      </w:r>
      <w:r>
        <w:rPr>
          <w:sz w:val="24"/>
        </w:rPr>
        <w:t>中的</w:t>
      </w:r>
      <w:r>
        <w:rPr>
          <w:sz w:val="24"/>
        </w:rPr>
        <w:t>FBP</w:t>
      </w:r>
      <w:r>
        <w:rPr>
          <w:sz w:val="24"/>
        </w:rPr>
        <w:t>3</w:t>
      </w:r>
      <w:r>
        <w:rPr>
          <w:sz w:val="24"/>
        </w:rPr>
        <w:t>D</w:t>
      </w:r>
      <w:r>
        <w:rPr>
          <w:sz w:val="24"/>
        </w:rPr>
        <w:t>RP</w:t>
      </w:r>
      <w:r>
        <w:rPr>
          <w:sz w:val="24"/>
        </w:rPr>
        <w:t>和</w:t>
      </w:r>
      <w:r>
        <w:rPr>
          <w:sz w:val="24"/>
        </w:rPr>
        <w:t>OSEM</w:t>
      </w:r>
      <w:r>
        <w:rPr>
          <w:sz w:val="24"/>
        </w:rPr>
        <w:t>完成重建。</w:t>
      </w:r>
    </w:p>
    <w:p>
      <w:pPr>
        <w:pStyle w:val="Normal"/>
        <w:jc w:val="left"/>
        <w:rPr>
          <w:sz w:val="24"/>
        </w:rPr>
      </w:pPr>
      <w:r>
        <w:rPr>
          <w:sz w:val="24"/>
        </w:rPr>
      </w:r>
    </w:p>
    <w:p>
      <w:pPr>
        <w:pStyle w:val="Normal"/>
        <w:jc w:val="left"/>
        <w:rPr>
          <w:sz w:val="24"/>
        </w:rPr>
      </w:pPr>
      <w:r>
        <w:rPr>
          <w:sz w:val="24"/>
        </w:rPr>
        <w:t>分别利用</w:t>
      </w:r>
      <w:r>
        <w:rPr>
          <w:sz w:val="24"/>
        </w:rPr>
        <w:t>FBP</w:t>
      </w:r>
      <w:r>
        <w:rPr>
          <w:sz w:val="24"/>
        </w:rPr>
        <w:t>和</w:t>
      </w:r>
      <w:r>
        <w:rPr>
          <w:sz w:val="24"/>
        </w:rPr>
        <w:t>OSEM</w:t>
      </w:r>
      <w:r>
        <w:rPr>
          <w:sz w:val="24"/>
        </w:rPr>
        <w:t>算法对图像进行重建，</w:t>
      </w:r>
      <w:r>
        <w:rPr>
          <w:sz w:val="24"/>
        </w:rPr>
        <w:t>ECAT</w:t>
      </w:r>
      <w:r>
        <w:rPr>
          <w:sz w:val="24"/>
        </w:rPr>
        <w:t>系统</w:t>
      </w:r>
      <w:r>
        <w:rPr>
          <w:sz w:val="24"/>
        </w:rPr>
        <w:t>探测器及</w:t>
      </w:r>
      <w:r>
        <w:rPr>
          <w:sz w:val="24"/>
        </w:rPr>
        <w:t>phantom</w:t>
      </w:r>
      <w:r>
        <w:rPr>
          <w:sz w:val="24"/>
        </w:rPr>
        <w:t>参数如下：</w:t>
      </w:r>
    </w:p>
    <w:p>
      <w:pPr>
        <w:pStyle w:val="Normal"/>
        <w:rPr/>
      </w:pPr>
      <w:r>
        <w:rPr/>
        <w:t>探测内半径</w:t>
      </w:r>
      <w:r>
        <w:rPr/>
        <w:t>41.2cm</w:t>
      </w:r>
      <w:r>
        <w:rPr/>
        <w:t>，</w:t>
      </w:r>
      <w:r>
        <w:rPr/>
        <w:t>32</w:t>
      </w:r>
      <w:r>
        <w:rPr/>
        <w:t>环，轴向长度</w:t>
      </w:r>
      <w:r>
        <w:rPr/>
        <w:t>15.52cm</w:t>
      </w:r>
      <w:r>
        <w:rPr/>
        <w:t>，</w:t>
      </w:r>
      <w:r>
        <w:rPr/>
        <w:t>72</w:t>
      </w:r>
      <w:bookmarkStart w:id="0" w:name="_GoBack"/>
      <w:bookmarkEnd w:id="0"/>
      <w:r>
        <w:rPr/>
        <w:t>个模块，每个模块</w:t>
      </w:r>
      <w:r>
        <w:rPr/>
        <w:t>64</w:t>
      </w:r>
      <w:r>
        <w:rPr/>
        <w:t>个晶体，晶体大小是</w:t>
      </w:r>
      <w:r>
        <w:rPr/>
        <w:t>30mm×4.4mm×4.75mm</w:t>
      </w:r>
      <w:r>
        <w:rPr/>
        <w:t>，</w:t>
      </w:r>
      <w:r>
        <w:rPr/>
        <w:t>phantom</w:t>
      </w:r>
      <w:r>
        <w:rPr/>
        <w:t>为</w:t>
      </w:r>
      <w:r>
        <w:rPr/>
        <w:t>derenzo</w:t>
      </w:r>
      <w:r>
        <w:rPr/>
        <w:t>模型，该模型只有一层，厚度为</w:t>
      </w:r>
      <w:r>
        <w:rPr/>
        <w:t>6mm</w:t>
      </w:r>
      <w:r>
        <w:rPr/>
        <w:t>，每层</w:t>
      </w:r>
      <w:r>
        <w:rPr/>
        <w:t>512×512</w:t>
      </w:r>
      <w:r>
        <w:rPr/>
        <w:t>个像素，每个像素</w:t>
      </w:r>
      <w:r>
        <w:rPr/>
        <w:t>0.6mm×0.6mm</w:t>
      </w:r>
      <w:r>
        <w:rPr/>
        <w:t>，因此整个</w:t>
      </w:r>
      <w:r>
        <w:rPr/>
        <w:t>phantom</w:t>
      </w:r>
      <w:r>
        <w:rPr/>
        <w:t>直径</w:t>
      </w:r>
      <w:r>
        <w:rPr/>
        <w:t>30cm</w:t>
      </w:r>
      <w:r>
        <w:rPr/>
        <w:t>左右，其中最小点</w:t>
      </w:r>
      <w:r>
        <w:rPr/>
        <w:t>7.2mm</w:t>
      </w:r>
      <w:r>
        <w:rPr/>
        <w:t>。</w:t>
      </w:r>
    </w:p>
    <w:p>
      <w:pPr>
        <w:pStyle w:val="Normal"/>
        <w:rPr>
          <w:b/>
          <w:bCs/>
        </w:rPr>
      </w:pPr>
      <w:r>
        <w:rPr>
          <w:b/>
          <w:bCs/>
        </w:rPr>
        <w:t>头文件中参数设置如下：</w:t>
      </w:r>
    </w:p>
    <w:p>
      <w:pPr>
        <w:pStyle w:val="Normal"/>
        <w:rPr/>
      </w:pPr>
      <w:r>
        <w:rPr/>
        <w:t>!INTERFILE :=</w:t>
      </w:r>
    </w:p>
    <w:p>
      <w:pPr>
        <w:pStyle w:val="Normal"/>
        <w:rPr/>
      </w:pPr>
      <w:r>
        <w:rPr/>
        <w:t>name of data file := ceshi72.s</w:t>
      </w:r>
    </w:p>
    <w:p>
      <w:pPr>
        <w:pStyle w:val="Normal"/>
        <w:rPr/>
      </w:pPr>
      <w:r>
        <w:rPr/>
        <w:t>originating system := USERDEFINED</w:t>
      </w:r>
    </w:p>
    <w:p>
      <w:pPr>
        <w:pStyle w:val="Normal"/>
        <w:rPr/>
      </w:pPr>
      <w:r>
        <w:rPr/>
        <w:t>!GENERAL DATA :=</w:t>
      </w:r>
    </w:p>
    <w:p>
      <w:pPr>
        <w:pStyle w:val="Normal"/>
        <w:rPr/>
      </w:pPr>
      <w:r>
        <w:rPr/>
        <w:t>!GENERAL IMAGE DATA :=</w:t>
      </w:r>
    </w:p>
    <w:p>
      <w:pPr>
        <w:pStyle w:val="Normal"/>
        <w:rPr/>
      </w:pPr>
      <w:r>
        <w:rPr/>
        <w:t xml:space="preserve">!type of data := PET </w:t>
      </w:r>
    </w:p>
    <w:p>
      <w:pPr>
        <w:pStyle w:val="Normal"/>
        <w:rPr/>
      </w:pPr>
      <w:r>
        <w:rPr/>
        <w:t>imagedata byte order := LITTLEENDIAN</w:t>
      </w:r>
    </w:p>
    <w:p>
      <w:pPr>
        <w:pStyle w:val="Normal"/>
        <w:rPr/>
      </w:pPr>
      <w:r>
        <w:rPr/>
        <w:t xml:space="preserve">!PET STUDY (General) := </w:t>
      </w:r>
    </w:p>
    <w:p>
      <w:pPr>
        <w:pStyle w:val="Normal"/>
        <w:rPr/>
      </w:pPr>
      <w:r>
        <w:rPr/>
        <w:t>!PET data type := Emission</w:t>
      </w:r>
    </w:p>
    <w:p>
      <w:pPr>
        <w:pStyle w:val="Normal"/>
        <w:rPr/>
      </w:pPr>
      <w:r>
        <w:rPr/>
        <w:t>applied corrections := {arc correction}</w:t>
      </w:r>
    </w:p>
    <w:p>
      <w:pPr>
        <w:pStyle w:val="Normal"/>
        <w:rPr/>
      </w:pPr>
      <w:r>
        <w:rPr/>
        <w:t>!number format := float</w:t>
      </w:r>
    </w:p>
    <w:p>
      <w:pPr>
        <w:pStyle w:val="Normal"/>
        <w:rPr/>
      </w:pPr>
      <w:r>
        <w:rPr/>
        <w:t>!number of bytes per pixel := 4</w:t>
      </w:r>
    </w:p>
    <w:p>
      <w:pPr>
        <w:pStyle w:val="Normal"/>
        <w:rPr/>
      </w:pPr>
      <w:r>
        <w:rPr/>
        <w:t>number of dimensions := 4</w:t>
      </w:r>
    </w:p>
    <w:p>
      <w:pPr>
        <w:pStyle w:val="Normal"/>
        <w:rPr/>
      </w:pPr>
      <w:r>
        <w:rPr/>
        <w:t>matrix axis label [4] := segment</w:t>
      </w:r>
    </w:p>
    <w:p>
      <w:pPr>
        <w:pStyle w:val="Normal"/>
        <w:rPr/>
      </w:pPr>
      <w:r>
        <w:rPr/>
        <w:t>!matrix size [4] := 63</w:t>
      </w:r>
    </w:p>
    <w:p>
      <w:pPr>
        <w:pStyle w:val="Normal"/>
        <w:rPr/>
      </w:pPr>
      <w:r>
        <w:rPr/>
        <w:t>matrix axis label [2] := view</w:t>
      </w:r>
    </w:p>
    <w:p>
      <w:pPr>
        <w:pStyle w:val="Normal"/>
        <w:rPr/>
      </w:pPr>
      <w:r>
        <w:rPr/>
        <w:t>!matrix size [2] := 288</w:t>
      </w:r>
    </w:p>
    <w:p>
      <w:pPr>
        <w:pStyle w:val="Normal"/>
        <w:rPr/>
      </w:pPr>
      <w:r>
        <w:rPr/>
        <w:t>matrix axis label [3] := axial coordinate</w:t>
      </w:r>
    </w:p>
    <w:p>
      <w:pPr>
        <w:pStyle w:val="Normal"/>
        <w:rPr/>
      </w:pPr>
      <w:r>
        <w:rPr/>
        <w:t>!matrix size [3] := { 32,31,31,30,30,29,29,28,28,27,27,26,26,25,25,24,24,23,23,22,22,21,21,20,20,19,19,18,18,17,17,16,16,15,15,14,14,13,13,12,12,11,11,10,10,9,9,8,8,7,7,6,6,5,5,4,4,3,3,2,2,1,1 }</w:t>
      </w:r>
    </w:p>
    <w:p>
      <w:pPr>
        <w:pStyle w:val="Normal"/>
        <w:rPr/>
      </w:pPr>
      <w:r>
        <w:rPr/>
        <w:t>matrix axis label [1] := tangential coordinate</w:t>
      </w:r>
    </w:p>
    <w:p>
      <w:pPr>
        <w:pStyle w:val="Normal"/>
        <w:rPr/>
      </w:pPr>
      <w:r>
        <w:rPr/>
        <w:t>!matrix size [1] := 288</w:t>
      </w:r>
    </w:p>
    <w:p>
      <w:pPr>
        <w:pStyle w:val="Normal"/>
        <w:rPr/>
      </w:pPr>
      <w:r>
        <w:rPr/>
        <w:t>minimum ring difference per segment := { 0,-1,1,-2,2,-3,3,-4,4,-5,5,-6,6,-7,7,-8,8,-9,9,-10,10,-11,11,-12,12,-13,13,-14,14,-15,15,-16,16,-17,17,-18,18,-19,19,-20,20,-21,21,-22,22,-23,23,-24,24,-25,25,-26,26,-27,27,-28,28,-29,29,-30,30,-31,31 }</w:t>
      </w:r>
    </w:p>
    <w:p>
      <w:pPr>
        <w:pStyle w:val="Normal"/>
        <w:rPr/>
      </w:pPr>
      <w:r>
        <w:rPr/>
        <w:t>maximum ring difference per segment := { 0,-1,1,-2,2,-3,3,-4,4,-5,5,-6,6,-7,7,-8,8,-9,9,-10,10,-11,11,-12,12,-13,13,-14,14,-15,15,-16,16,-17,17,-18,18,-19,19,-20,20,-21,21,-22,22,-23,23,-24,24,-25,25,-26,26,-27,27,-28,28,-29,29,-30,30,-31,31 }</w:t>
      </w:r>
    </w:p>
    <w:p>
      <w:pPr>
        <w:pStyle w:val="Normal"/>
        <w:rPr/>
      </w:pPr>
      <w:r>
        <w:rPr/>
        <w:t xml:space="preserve">Scanner parameters:= </w:t>
      </w:r>
    </w:p>
    <w:p>
      <w:pPr>
        <w:pStyle w:val="Normal"/>
        <w:rPr/>
      </w:pPr>
      <w:r>
        <w:rPr/>
        <w:t>Scanner type := USERDEFINED</w:t>
      </w:r>
    </w:p>
    <w:p>
      <w:pPr>
        <w:pStyle w:val="Normal"/>
        <w:rPr/>
      </w:pPr>
      <w:r>
        <w:rPr/>
        <w:t xml:space="preserve">Number of rings                          := </w:t>
      </w:r>
      <w:r>
        <w:rPr/>
        <w:t>32</w:t>
      </w:r>
    </w:p>
    <w:p>
      <w:pPr>
        <w:pStyle w:val="Normal"/>
        <w:rPr/>
      </w:pPr>
      <w:r>
        <w:rPr/>
        <w:t>Number of detectors per ring             := 576</w:t>
      </w:r>
    </w:p>
    <w:p>
      <w:pPr>
        <w:pStyle w:val="Normal"/>
        <w:rPr/>
      </w:pPr>
      <w:r>
        <w:rPr/>
        <w:t xml:space="preserve">Inner ring diameter (cm)                 := </w:t>
      </w:r>
      <w:r>
        <w:rPr/>
        <w:t>82.4</w:t>
      </w:r>
    </w:p>
    <w:p>
      <w:pPr>
        <w:pStyle w:val="Normal"/>
        <w:rPr/>
      </w:pPr>
      <w:r>
        <w:rPr/>
        <w:t>Average depth of interaction (cm)        := 0.7</w:t>
      </w:r>
    </w:p>
    <w:p>
      <w:pPr>
        <w:pStyle w:val="Normal"/>
        <w:rPr/>
      </w:pPr>
      <w:r>
        <w:rPr/>
        <w:t>Distance between rings (cm)              := 0.</w:t>
      </w:r>
      <w:r>
        <w:rPr/>
        <w:t>485</w:t>
      </w:r>
    </w:p>
    <w:p>
      <w:pPr>
        <w:pStyle w:val="Normal"/>
        <w:rPr/>
      </w:pPr>
      <w:r>
        <w:rPr/>
        <w:t>Default bin size (cm)                    := 0.</w:t>
      </w:r>
      <w:r>
        <w:rPr/>
        <w:t>286</w:t>
      </w:r>
    </w:p>
    <w:p>
      <w:pPr>
        <w:pStyle w:val="Normal"/>
        <w:rPr/>
      </w:pPr>
      <w:r>
        <w:rPr/>
        <w:t>View offset (degrees)                    := 0</w:t>
      </w:r>
    </w:p>
    <w:p>
      <w:pPr>
        <w:pStyle w:val="Normal"/>
        <w:rPr/>
      </w:pPr>
      <w:r>
        <w:rPr/>
        <w:t>Maximum number of non-arc-corrected bins := 288</w:t>
      </w:r>
    </w:p>
    <w:p>
      <w:pPr>
        <w:pStyle w:val="Normal"/>
        <w:rPr/>
      </w:pPr>
      <w:r>
        <w:rPr/>
        <w:t>Default number of arc-corrected bins     := 288</w:t>
      </w:r>
    </w:p>
    <w:p>
      <w:pPr>
        <w:pStyle w:val="Normal"/>
        <w:rPr/>
      </w:pPr>
      <w:r>
        <w:rPr/>
        <w:t>Number of blocks per bucket in transaxial direction         := 1</w:t>
      </w:r>
    </w:p>
    <w:p>
      <w:pPr>
        <w:pStyle w:val="Normal"/>
        <w:rPr/>
      </w:pPr>
      <w:r>
        <w:rPr/>
        <w:t>Number of blocks per bucket in axial direction              := 1</w:t>
      </w:r>
    </w:p>
    <w:p>
      <w:pPr>
        <w:pStyle w:val="Normal"/>
        <w:rPr/>
      </w:pPr>
      <w:r>
        <w:rPr/>
        <w:t>Number of crystals per block in axial direction             := 32</w:t>
      </w:r>
    </w:p>
    <w:p>
      <w:pPr>
        <w:pStyle w:val="Normal"/>
        <w:rPr/>
      </w:pPr>
      <w:r>
        <w:rPr/>
        <w:t>Number of crystals per block in transaxial direction        := 8</w:t>
      </w:r>
    </w:p>
    <w:p>
      <w:pPr>
        <w:pStyle w:val="Normal"/>
        <w:rPr/>
      </w:pPr>
      <w:r>
        <w:rPr/>
        <w:t>Number of detector layers                                   := 1</w:t>
      </w:r>
    </w:p>
    <w:p>
      <w:pPr>
        <w:pStyle w:val="Normal"/>
        <w:rPr/>
      </w:pPr>
      <w:r>
        <w:rPr/>
        <w:t>Number of crystals per singles unit in axial direction      := 32</w:t>
      </w:r>
    </w:p>
    <w:p>
      <w:pPr>
        <w:pStyle w:val="Normal"/>
        <w:rPr/>
      </w:pPr>
      <w:r>
        <w:rPr/>
        <w:t>Number of crystals per singles unit in transaxial direction := 8</w:t>
      </w:r>
    </w:p>
    <w:p>
      <w:pPr>
        <w:pStyle w:val="Normal"/>
        <w:rPr/>
      </w:pPr>
      <w:r>
        <w:rPr/>
        <w:t>end scanner parameters:=</w:t>
      </w:r>
    </w:p>
    <w:p>
      <w:pPr>
        <w:pStyle w:val="Normal"/>
        <w:rPr/>
      </w:pPr>
      <w:r>
        <w:rPr/>
        <w:t>effective central bin size (cm) := 0.</w:t>
      </w:r>
      <w:r>
        <w:rPr/>
        <w:t>286</w:t>
      </w:r>
    </w:p>
    <w:p>
      <w:pPr>
        <w:pStyle w:val="Normal"/>
        <w:rPr/>
      </w:pPr>
      <w:r>
        <w:rPr/>
        <w:t>number of time frames := 1</w:t>
      </w:r>
    </w:p>
    <w:p>
      <w:pPr>
        <w:pStyle w:val="Normal"/>
        <w:rPr/>
      </w:pPr>
      <w:r>
        <w:rPr/>
        <w:t>!END OF INTERFILE :=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OSEM</w:t>
      </w:r>
      <w:r>
        <w:rPr>
          <w:b/>
          <w:bCs/>
        </w:rPr>
        <w:t>参数设置如下：</w:t>
      </w:r>
    </w:p>
    <w:p>
      <w:pPr>
        <w:pStyle w:val="Normal"/>
        <w:jc w:val="left"/>
        <w:rPr/>
      </w:pPr>
      <w:r>
        <w:rPr/>
        <w:t>OSMAPOSLParameters :=</w:t>
      </w:r>
    </w:p>
    <w:p>
      <w:pPr>
        <w:pStyle w:val="Normal"/>
        <w:jc w:val="left"/>
        <w:rPr/>
      </w:pPr>
      <w:r>
        <w:rPr/>
        <w:t>objective function type:= PoissonLogLikelihoodWithLinearModelForMeanAndProjData</w:t>
      </w:r>
    </w:p>
    <w:p>
      <w:pPr>
        <w:pStyle w:val="Normal"/>
        <w:jc w:val="left"/>
        <w:rPr/>
      </w:pPr>
      <w:r>
        <w:rPr/>
        <w:t>PoissonLogLikelihoodWithLinearModelForMeanAndProjData Parameters:=</w:t>
      </w:r>
    </w:p>
    <w:p>
      <w:pPr>
        <w:pStyle w:val="Normal"/>
        <w:jc w:val="left"/>
        <w:rPr/>
      </w:pPr>
      <w:r>
        <w:rPr/>
        <w:t>input file := your3d.hs</w:t>
      </w:r>
    </w:p>
    <w:p>
      <w:pPr>
        <w:pStyle w:val="Normal"/>
        <w:jc w:val="left"/>
        <w:rPr/>
      </w:pPr>
      <w:r>
        <w:rPr/>
        <w:t>;zero end planes of segment 0:= 0 ; segment 0 is has direct and indirect planes</w:t>
      </w:r>
    </w:p>
    <w:p>
      <w:pPr>
        <w:pStyle w:val="Normal"/>
        <w:jc w:val="left"/>
        <w:rPr/>
      </w:pPr>
      <w:r>
        <w:rPr/>
        <w:t>; if disabled, defaults to maximum segment number in the file</w:t>
      </w:r>
    </w:p>
    <w:p>
      <w:pPr>
        <w:pStyle w:val="Normal"/>
        <w:jc w:val="left"/>
        <w:rPr/>
      </w:pPr>
      <w:r>
        <w:rPr/>
        <w:t>;maximum absolute segment number to process := -1</w:t>
      </w:r>
    </w:p>
    <w:p>
      <w:pPr>
        <w:pStyle w:val="Normal"/>
        <w:jc w:val="left"/>
        <w:rPr/>
      </w:pPr>
      <w:r>
        <w:rPr/>
        <w:t>projector pair type := Matrix</w:t>
      </w:r>
    </w:p>
    <w:p>
      <w:pPr>
        <w:pStyle w:val="Normal"/>
        <w:jc w:val="left"/>
        <w:rPr/>
      </w:pPr>
      <w:r>
        <w:rPr/>
        <w:t xml:space="preserve">  </w:t>
      </w:r>
      <w:r>
        <w:rPr/>
        <w:t>Projector Pair Using Matrix Parameters :=</w:t>
      </w:r>
    </w:p>
    <w:p>
      <w:pPr>
        <w:pStyle w:val="Normal"/>
        <w:jc w:val="left"/>
        <w:rPr/>
      </w:pPr>
      <w:r>
        <w:rPr/>
        <w:t xml:space="preserve">  </w:t>
      </w:r>
      <w:r>
        <w:rPr/>
        <w:t>Matrix type := Ray Tracing</w:t>
      </w:r>
    </w:p>
    <w:p>
      <w:pPr>
        <w:pStyle w:val="Normal"/>
        <w:jc w:val="left"/>
        <w:rPr/>
      </w:pPr>
      <w:r>
        <w:rPr/>
        <w:t xml:space="preserve">  </w:t>
      </w:r>
      <w:r>
        <w:rPr/>
        <w:t>Ray tracing matrix parameters :=</w:t>
      </w:r>
    </w:p>
    <w:p>
      <w:pPr>
        <w:pStyle w:val="Normal"/>
        <w:jc w:val="left"/>
        <w:rPr/>
      </w:pPr>
      <w:r>
        <w:rPr/>
        <w:t xml:space="preserve">   </w:t>
      </w:r>
      <w:r>
        <w:rPr/>
        <w:t>number of rays in tangential direction to trace for each bin := 10</w:t>
      </w:r>
    </w:p>
    <w:p>
      <w:pPr>
        <w:pStyle w:val="Normal"/>
        <w:jc w:val="left"/>
        <w:rPr/>
      </w:pPr>
      <w:r>
        <w:rPr/>
        <w:t xml:space="preserve">   </w:t>
      </w:r>
      <w:r>
        <w:rPr/>
        <w:t>do symmetry 90degrees min phi := 1</w:t>
      </w:r>
    </w:p>
    <w:p>
      <w:pPr>
        <w:pStyle w:val="Normal"/>
        <w:jc w:val="left"/>
        <w:rPr/>
      </w:pPr>
      <w:r>
        <w:rPr/>
        <w:t xml:space="preserve">   </w:t>
      </w:r>
      <w:r>
        <w:rPr/>
        <w:t>do symmetry 180degrees min phi := 1</w:t>
      </w:r>
    </w:p>
    <w:p>
      <w:pPr>
        <w:pStyle w:val="Normal"/>
        <w:jc w:val="left"/>
        <w:rPr/>
      </w:pPr>
      <w:r>
        <w:rPr/>
        <w:t xml:space="preserve">  </w:t>
      </w:r>
      <w:r>
        <w:rPr/>
        <w:t>End Ray tracing matrix parameters :=</w:t>
      </w:r>
    </w:p>
    <w:p>
      <w:pPr>
        <w:pStyle w:val="Normal"/>
        <w:jc w:val="left"/>
        <w:rPr/>
      </w:pPr>
      <w:r>
        <w:rPr/>
        <w:t xml:space="preserve">  </w:t>
      </w:r>
      <w:r>
        <w:rPr/>
        <w:t xml:space="preserve">End Projector Pair Using Matrix Parameters := </w:t>
      </w:r>
    </w:p>
    <w:p>
      <w:pPr>
        <w:pStyle w:val="Normal"/>
        <w:jc w:val="left"/>
        <w:rPr/>
      </w:pPr>
      <w:r>
        <w:rPr/>
        <w:t xml:space="preserve"> </w:t>
      </w:r>
      <w:r>
        <w:rPr/>
        <w:t>; Bin Normalisation type := from projdata</w:t>
      </w:r>
    </w:p>
    <w:p>
      <w:pPr>
        <w:pStyle w:val="Normal"/>
        <w:jc w:val="left"/>
        <w:rPr/>
      </w:pPr>
      <w:r>
        <w:rPr/>
        <w:t xml:space="preserve">   </w:t>
      </w:r>
      <w:r>
        <w:rPr/>
        <w:t>; Bin Normalisation From ProjData :=</w:t>
      </w:r>
    </w:p>
    <w:p>
      <w:pPr>
        <w:pStyle w:val="Normal"/>
        <w:jc w:val="left"/>
        <w:rPr/>
      </w:pPr>
      <w:r>
        <w:rPr/>
        <w:t xml:space="preserve">   </w:t>
      </w:r>
      <w:r>
        <w:rPr/>
        <w:t>; normalisation projdata filename:= ${MULTFACTORS}</w:t>
      </w:r>
    </w:p>
    <w:p>
      <w:pPr>
        <w:pStyle w:val="Normal"/>
        <w:jc w:val="left"/>
        <w:rPr/>
      </w:pPr>
      <w:r>
        <w:rPr/>
        <w:t xml:space="preserve">   </w:t>
      </w:r>
      <w:r>
        <w:rPr/>
        <w:t>; End Bin Normalisation From ProjData:=</w:t>
      </w:r>
    </w:p>
    <w:p>
      <w:pPr>
        <w:pStyle w:val="Normal"/>
        <w:jc w:val="left"/>
        <w:rPr/>
      </w:pPr>
      <w:r>
        <w:rPr/>
        <w:t>;additive sinogram := ${ADDSINO}</w:t>
      </w:r>
    </w:p>
    <w:p>
      <w:pPr>
        <w:pStyle w:val="Normal"/>
        <w:jc w:val="left"/>
        <w:rPr/>
      </w:pPr>
      <w:r>
        <w:rPr/>
        <w:t>xy output image size (in pixels) := 180</w:t>
      </w:r>
    </w:p>
    <w:p>
      <w:pPr>
        <w:pStyle w:val="Normal"/>
        <w:jc w:val="left"/>
        <w:rPr/>
      </w:pPr>
      <w:r>
        <w:rPr/>
        <w:t>zoom := 1</w:t>
      </w:r>
    </w:p>
    <w:p>
      <w:pPr>
        <w:pStyle w:val="Normal"/>
        <w:jc w:val="left"/>
        <w:rPr/>
      </w:pPr>
      <w:r>
        <w:rPr/>
        <w:t>use subset sensitivities:=1</w:t>
      </w:r>
    </w:p>
    <w:p>
      <w:pPr>
        <w:pStyle w:val="Normal"/>
        <w:jc w:val="left"/>
        <w:rPr/>
      </w:pPr>
      <w:r>
        <w:rPr/>
        <w:t>;subset sensitivity filenames:= my_DSTE_sens_2D_PM_s14_%d.hv</w:t>
      </w:r>
    </w:p>
    <w:p>
      <w:pPr>
        <w:pStyle w:val="Normal"/>
        <w:jc w:val="left"/>
        <w:rPr/>
      </w:pPr>
      <w:r>
        <w:rPr/>
        <w:t>recompute_sensitivity:=1</w:t>
      </w:r>
    </w:p>
    <w:p>
      <w:pPr>
        <w:pStyle w:val="Normal"/>
        <w:jc w:val="left"/>
        <w:rPr/>
      </w:pPr>
      <w:r>
        <w:rPr/>
        <w:t>prior type := quadratic</w:t>
      </w:r>
    </w:p>
    <w:p>
      <w:pPr>
        <w:pStyle w:val="Normal"/>
        <w:jc w:val="left"/>
        <w:rPr/>
      </w:pPr>
      <w:r>
        <w:rPr/>
        <w:t xml:space="preserve">   </w:t>
      </w:r>
      <w:r>
        <w:rPr/>
        <w:t>Quadratic Prior Parameters:=</w:t>
      </w:r>
    </w:p>
    <w:p>
      <w:pPr>
        <w:pStyle w:val="Normal"/>
        <w:jc w:val="left"/>
        <w:rPr/>
      </w:pPr>
      <w:r>
        <w:rPr/>
        <w:t xml:space="preserve">   </w:t>
      </w:r>
      <w:r>
        <w:rPr/>
        <w:t>penalisation factor := 0</w:t>
      </w:r>
    </w:p>
    <w:p>
      <w:pPr>
        <w:pStyle w:val="Normal"/>
        <w:jc w:val="left"/>
        <w:rPr/>
      </w:pPr>
      <w:r>
        <w:rPr/>
        <w:t xml:space="preserve">   </w:t>
      </w:r>
      <w:r>
        <w:rPr/>
        <w:t>;weights:={{{0,1,0},{1,0,1},{0,1,0}}}</w:t>
      </w:r>
    </w:p>
    <w:p>
      <w:pPr>
        <w:pStyle w:val="Normal"/>
        <w:jc w:val="left"/>
        <w:rPr/>
      </w:pPr>
      <w:r>
        <w:rPr/>
        <w:t xml:space="preserve">  </w:t>
      </w:r>
      <w:r>
        <w:rPr/>
        <w:t>END Quadratic Prior Parameters:=</w:t>
      </w:r>
    </w:p>
    <w:p>
      <w:pPr>
        <w:pStyle w:val="Normal"/>
        <w:jc w:val="left"/>
        <w:rPr/>
      </w:pPr>
      <w:r>
        <w:rPr/>
        <w:t>end PoissonLogLikelihoodWithLinearModelForMeanAndProjData Parameters:=</w:t>
      </w:r>
    </w:p>
    <w:p>
      <w:pPr>
        <w:pStyle w:val="Normal"/>
        <w:jc w:val="left"/>
        <w:rPr/>
      </w:pPr>
      <w:r>
        <w:rPr/>
        <w:t>output filename prefix := derenzo3new3</w:t>
      </w:r>
    </w:p>
    <w:p>
      <w:pPr>
        <w:pStyle w:val="Normal"/>
        <w:jc w:val="left"/>
        <w:rPr/>
      </w:pPr>
      <w:r>
        <w:rPr/>
        <w:t>number of subsets:= 8</w:t>
      </w:r>
    </w:p>
    <w:p>
      <w:pPr>
        <w:pStyle w:val="Normal"/>
        <w:jc w:val="left"/>
        <w:rPr/>
      </w:pPr>
      <w:r>
        <w:rPr/>
        <w:t>start at subset:= 0</w:t>
      </w:r>
    </w:p>
    <w:p>
      <w:pPr>
        <w:pStyle w:val="Normal"/>
        <w:jc w:val="left"/>
        <w:rPr/>
      </w:pPr>
      <w:r>
        <w:rPr/>
        <w:t>number of subiterations:= 8</w:t>
      </w:r>
    </w:p>
    <w:p>
      <w:pPr>
        <w:pStyle w:val="Normal"/>
        <w:jc w:val="left"/>
        <w:rPr/>
      </w:pPr>
      <w:r>
        <w:rPr/>
        <w:t>save estimates at subiteration intervals:=8</w:t>
      </w:r>
    </w:p>
    <w:p>
      <w:pPr>
        <w:pStyle w:val="Normal"/>
        <w:jc w:val="left"/>
        <w:rPr/>
      </w:pPr>
      <w:r>
        <w:rPr/>
        <w:t>;report objective function values interval := 1</w:t>
      </w:r>
    </w:p>
    <w:p>
      <w:pPr>
        <w:pStyle w:val="Normal"/>
        <w:jc w:val="left"/>
        <w:rPr/>
      </w:pPr>
      <w:r>
        <w:rPr/>
        <w:t>END :=</w:t>
      </w:r>
      <w:r>
        <w:rPr/>
        <w:t xml:space="preserve">             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  <w:t>FBP3D</w:t>
      </w:r>
      <w:r>
        <w:rPr>
          <w:b/>
          <w:bCs/>
        </w:rPr>
        <w:t>参数设置如下：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fbp3drpparameters :=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input file := your3d.hs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output filename prefix := ceshi72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; all following parameters are optional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;;;;;;; output image parameters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zoom := 1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; defaults to cover whole FOV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xy output image size (in pixels) := 180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;maximum absolute segment number to process := 63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;;;;;;; parameters for initial image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; you can use an existing image (but be careful about the scale!)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; image to be used for reprojection := some_image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; or you can use FBP on 2D data. following are reconstruction parameters for 2D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; default means: call SSRB only if no axial compression is already present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num segments to combine with ssrb := 1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; filter parameters, default to pure ramp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alpha parameter for ramp filter := 1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cut-off for ramp filter (in cycles) := 0.5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;;;;;;;; parameters for Colsher filter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alpha parameter for colsher filter in axial direction := 1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cut-off for colsher filter in axial direction (in cycles) := 0.5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alpha parameter for colsher filter in planar direction := 1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cut-off for colsher filter in planar direction (in cycles) := 0.5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; define colsher on finer grid. The higher the number, the better (but slower)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stretch factor for colsher filter definition in axial direction := 2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stretch factor for colsher filter definition in planar direction := 2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; allow less padding. DO NOT USE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transaxial extension for fft := 1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axial extension for fft := 1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;;;;;;;;; other parameters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save intermediate images := 0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display level := 0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 xml:space="preserve">end := 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  <w:t>重建结果如下：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sinogram</w:t>
      </w:r>
      <w:r>
        <w:rPr>
          <w:b w:val="false"/>
          <w:bCs w:val="false"/>
        </w:rPr>
        <w:t>数据的迭代重建结果（空间中的三层）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37465</wp:posOffset>
            </wp:positionH>
            <wp:positionV relativeFrom="paragraph">
              <wp:posOffset>47625</wp:posOffset>
            </wp:positionV>
            <wp:extent cx="1733550" cy="1895475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1989455</wp:posOffset>
            </wp:positionH>
            <wp:positionV relativeFrom="paragraph">
              <wp:posOffset>31750</wp:posOffset>
            </wp:positionV>
            <wp:extent cx="1724025" cy="1905000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3863340</wp:posOffset>
            </wp:positionH>
            <wp:positionV relativeFrom="paragraph">
              <wp:posOffset>31750</wp:posOffset>
            </wp:positionV>
            <wp:extent cx="1724025" cy="1885950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root</w:t>
      </w:r>
      <w:r>
        <w:rPr>
          <w:b w:val="false"/>
          <w:bCs w:val="false"/>
        </w:rPr>
        <w:t>数据的迭代重建结果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2051050</wp:posOffset>
            </wp:positionH>
            <wp:positionV relativeFrom="paragraph">
              <wp:posOffset>111125</wp:posOffset>
            </wp:positionV>
            <wp:extent cx="1762125" cy="1885950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-5080</wp:posOffset>
            </wp:positionH>
            <wp:positionV relativeFrom="paragraph">
              <wp:posOffset>111125</wp:posOffset>
            </wp:positionV>
            <wp:extent cx="1762125" cy="1885950"/>
            <wp:effectExtent l="0" t="0" r="0" b="0"/>
            <wp:wrapSquare wrapText="largest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4091940</wp:posOffset>
            </wp:positionH>
            <wp:positionV relativeFrom="paragraph">
              <wp:posOffset>119380</wp:posOffset>
            </wp:positionV>
            <wp:extent cx="1743075" cy="1905000"/>
            <wp:effectExtent l="0" t="0" r="0" b="0"/>
            <wp:wrapSquare wrapText="largest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>FBP3DRP</w:t>
      </w:r>
      <w:r>
        <w:rPr>
          <w:b w:val="false"/>
          <w:bCs w:val="false"/>
        </w:rPr>
        <w:t>重建结果</w:t>
      </w:r>
    </w:p>
    <w:p>
      <w:pPr>
        <w:pStyle w:val="Normal"/>
        <w:jc w:val="left"/>
        <w:rPr>
          <w:b w:val="false"/>
          <w:bCs w:val="false"/>
        </w:rPr>
      </w:pPr>
      <w:r>
        <w:rPr>
          <w:b w:val="false"/>
          <w:bCs w:val="false"/>
        </w:rPr>
        <w:t xml:space="preserve">      </w:t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-29845</wp:posOffset>
            </wp:positionH>
            <wp:positionV relativeFrom="paragraph">
              <wp:posOffset>87630</wp:posOffset>
            </wp:positionV>
            <wp:extent cx="1826260" cy="1899285"/>
            <wp:effectExtent l="0" t="0" r="0" b="0"/>
            <wp:wrapSquare wrapText="largest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260" cy="189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2083435</wp:posOffset>
            </wp:positionH>
            <wp:positionV relativeFrom="paragraph">
              <wp:posOffset>78740</wp:posOffset>
            </wp:positionV>
            <wp:extent cx="1737360" cy="1899920"/>
            <wp:effectExtent l="0" t="0" r="0" b="0"/>
            <wp:wrapSquare wrapText="largest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4105910</wp:posOffset>
            </wp:positionH>
            <wp:positionV relativeFrom="paragraph">
              <wp:posOffset>88900</wp:posOffset>
            </wp:positionV>
            <wp:extent cx="1746885" cy="1873885"/>
            <wp:effectExtent l="0" t="0" r="0" b="0"/>
            <wp:wrapSquare wrapText="largest"/>
            <wp:docPr id="1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85" cy="187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MTT9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4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"/>
        <w:sz w:val="21"/>
        <w:szCs w:val="22"/>
        <w:lang w:val="en-US" w:eastAsia="zh-CN" w:bidi="ar-SA"/>
      </w:rPr>
    </w:rPrDefault>
    <w:pPrDefault>
      <w:pPr/>
    </w:pPrDefault>
  </w:docDefaults>
  <w:latentStyles w:defQFormat="0" w:defUnhideWhenUsed="1" w:defSemiHidden="1" w:defUIPriority="99" w:count="267" w:defLockedState="0">
    <w:lsdException w:qFormat="1" w:unhideWhenUsed="0" w:semiHidden="0" w:uiPriority="0" w:name="Normal"/>
    <w:lsdException w:qFormat="1" w:unhideWhenUsed="0" w:semiHidden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unhideWhenUsed="0" w:semiHidden="0" w:uiPriority="10" w:name="Title"/>
    <w:lsdException w:uiPriority="1" w:name="Default Paragraph Font"/>
    <w:lsdException w:qFormat="1" w:unhideWhenUsed="0" w:semiHidden="0" w:uiPriority="11" w:name="Subtitle"/>
    <w:lsdException w:qFormat="1" w:unhideWhenUsed="0" w:semiHidden="0" w:uiPriority="22" w:name="Strong"/>
    <w:lsdException w:qFormat="1" w:unhideWhenUsed="0" w:semiHidden="0" w:uiPriority="20" w:name="Emphasis"/>
    <w:lsdException w:unhideWhenUsed="0" w:semiHidden="0" w:uiPriority="59" w:name="Table Grid"/>
    <w:lsdException w:unhideWhenUsed="0" w:name="Placeholder Text"/>
    <w:lsdException w:qFormat="1" w:unhideWhenUsed="0" w:semiHidden="0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qFormat="1" w:unhideWhenUsed="0" w:semiHidden="0" w:uiPriority="34" w:name="List Paragraph"/>
    <w:lsdException w:qFormat="1" w:unhideWhenUsed="0" w:semiHidden="0" w:uiPriority="29" w:name="Quote"/>
    <w:lsdException w:qFormat="1" w:unhideWhenUsed="0" w:semiHidden="0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qFormat="1" w:unhideWhenUsed="0" w:semiHidden="0" w:uiPriority="19" w:name="Subtle Emphasis"/>
    <w:lsdException w:qFormat="1" w:unhideWhenUsed="0" w:semiHidden="0" w:uiPriority="21" w:name="Intense Emphasis"/>
    <w:lsdException w:qFormat="1" w:unhideWhenUsed="0" w:semiHidden="0" w:uiPriority="31" w:name="Subtle Reference"/>
    <w:lsdException w:qFormat="1" w:unhideWhenUsed="0" w:semiHidden="0" w:uiPriority="32" w:name="Intense Reference"/>
    <w:lsdException w:qFormat="1" w:unhideWhenUsed="0" w:semiHidden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pPr>
      <w:widowControl w:val="false"/>
      <w:suppressAutoHyphens w:val="true"/>
      <w:bidi w:val="0"/>
      <w:jc w:val="both"/>
    </w:pPr>
    <w:rPr>
      <w:rFonts w:ascii="Calibri" w:hAnsi="Calibri" w:eastAsia="Droid Sans Fallback" w:cs=""/>
      <w:color w:val="auto"/>
      <w:sz w:val="21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Char" w:customStyle="1">
    <w:name w:val="页眉 Char"/>
    <w:uiPriority w:val="99"/>
    <w:link w:val="a3"/>
    <w:rsid w:val="00196d5b"/>
    <w:basedOn w:val="DefaultParagraphFont"/>
    <w:rPr>
      <w:sz w:val="18"/>
      <w:szCs w:val="18"/>
    </w:rPr>
  </w:style>
  <w:style w:type="character" w:styleId="Char1" w:customStyle="1">
    <w:name w:val="页脚 Char"/>
    <w:uiPriority w:val="99"/>
    <w:link w:val="a4"/>
    <w:rsid w:val="00196d5b"/>
    <w:basedOn w:val="DefaultParagraphFont"/>
    <w:rPr>
      <w:sz w:val="18"/>
      <w:szCs w:val="18"/>
    </w:rPr>
  </w:style>
  <w:style w:type="character" w:styleId="Char2" w:customStyle="1">
    <w:name w:val="批注框文本 Char"/>
    <w:uiPriority w:val="99"/>
    <w:semiHidden/>
    <w:link w:val="a5"/>
    <w:rsid w:val="00196d5b"/>
    <w:basedOn w:val="DefaultParagraphFont"/>
    <w:rPr>
      <w:sz w:val="18"/>
      <w:szCs w:val="18"/>
    </w:rPr>
  </w:style>
  <w:style w:type="character" w:styleId="PlaceholderText">
    <w:name w:val="Placeholder Text"/>
    <w:uiPriority w:val="99"/>
    <w:semiHidden/>
    <w:rsid w:val="0034225e"/>
    <w:basedOn w:val="DefaultParagraphFont"/>
    <w:rPr>
      <w:color w:val="808080"/>
    </w:rPr>
  </w:style>
  <w:style w:type="character" w:styleId="Internet" w:customStyle="1">
    <w:name w:val="Internet 链接"/>
    <w:rsid w:val="00bb6125"/>
    <w:rPr>
      <w:color w:val="000080"/>
      <w:u w:val="single"/>
      <w:lang w:val="zxx" w:eastAsia="zxx" w:bidi="zxx"/>
    </w:rPr>
  </w:style>
  <w:style w:type="paragraph" w:styleId="Style14">
    <w:name w:val="标题"/>
    <w:basedOn w:val="Normal"/>
    <w:next w:val="Style15"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正文"/>
    <w:basedOn w:val="Normal"/>
    <w:pPr>
      <w:spacing w:lineRule="auto" w:line="288" w:before="0" w:after="140"/>
    </w:pPr>
    <w:rPr/>
  </w:style>
  <w:style w:type="paragraph" w:styleId="Style16">
    <w:name w:val="列表"/>
    <w:basedOn w:val="Style15"/>
    <w:pPr/>
    <w:rPr/>
  </w:style>
  <w:style w:type="paragraph" w:styleId="Style17">
    <w:name w:val="题注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pPr>
      <w:suppressLineNumbers/>
    </w:pPr>
    <w:rPr/>
  </w:style>
  <w:style w:type="paragraph" w:styleId="Style19">
    <w:name w:val="页眉"/>
    <w:uiPriority w:val="99"/>
    <w:unhideWhenUsed/>
    <w:link w:val="Char"/>
    <w:rsid w:val="00196d5b"/>
    <w:basedOn w:val="Normal"/>
    <w:pPr>
      <w:pBdr>
        <w:top w:val="nil"/>
        <w:left w:val="nil"/>
        <w:bottom w:val="single" w:sz="6" w:space="1" w:color="00000A"/>
        <w:right w:val="nil"/>
      </w:pBdr>
      <w:tabs>
        <w:tab w:val="center" w:pos="4153" w:leader="none"/>
        <w:tab w:val="right" w:pos="8306" w:leader="none"/>
      </w:tabs>
      <w:jc w:val="center"/>
    </w:pPr>
    <w:rPr>
      <w:sz w:val="18"/>
      <w:szCs w:val="18"/>
    </w:rPr>
  </w:style>
  <w:style w:type="paragraph" w:styleId="Style20">
    <w:name w:val="页脚"/>
    <w:uiPriority w:val="99"/>
    <w:unhideWhenUsed/>
    <w:link w:val="Char0"/>
    <w:rsid w:val="00196d5b"/>
    <w:basedOn w:val="Normal"/>
    <w:pPr>
      <w:tabs>
        <w:tab w:val="center" w:pos="4153" w:leader="none"/>
        <w:tab w:val="right" w:pos="8306" w:leader="none"/>
      </w:tabs>
      <w:jc w:val="left"/>
    </w:pPr>
    <w:rPr>
      <w:sz w:val="18"/>
      <w:szCs w:val="18"/>
    </w:rPr>
  </w:style>
  <w:style w:type="paragraph" w:styleId="BalloonText">
    <w:name w:val="Balloon Text"/>
    <w:uiPriority w:val="99"/>
    <w:semiHidden/>
    <w:unhideWhenUsed/>
    <w:link w:val="Char1"/>
    <w:rsid w:val="00196d5b"/>
    <w:basedOn w:val="Normal"/>
    <w:pPr/>
    <w:rPr>
      <w:sz w:val="18"/>
      <w:szCs w:val="18"/>
    </w:rPr>
  </w:style>
  <w:style w:type="paragraph" w:styleId="ListParagraph">
    <w:name w:val="List Paragraph"/>
    <w:uiPriority w:val="34"/>
    <w:qFormat/>
    <w:rsid w:val="00eb7244"/>
    <w:basedOn w:val="Normal"/>
    <w:pPr>
      <w:ind w:left="0" w:right="0" w:firstLine="420"/>
    </w:pPr>
    <w:rPr/>
  </w:style>
  <w:style w:type="paragraph" w:styleId="Style21">
    <w:name w:val="框架内容"/>
    <w:basedOn w:val="Normal"/>
    <w:pPr/>
    <w:rPr/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stir.sourceforge.net/" TargetMode="External"/><Relationship Id="rId3" Type="http://schemas.openxmlformats.org/officeDocument/2006/relationships/image" Target="media/image37.png"/><Relationship Id="rId4" Type="http://schemas.openxmlformats.org/officeDocument/2006/relationships/image" Target="media/image38.png"/><Relationship Id="rId5" Type="http://schemas.openxmlformats.org/officeDocument/2006/relationships/image" Target="media/image39.png"/><Relationship Id="rId6" Type="http://schemas.openxmlformats.org/officeDocument/2006/relationships/image" Target="media/image40.png"/><Relationship Id="rId7" Type="http://schemas.openxmlformats.org/officeDocument/2006/relationships/image" Target="media/image41.png"/><Relationship Id="rId8" Type="http://schemas.openxmlformats.org/officeDocument/2006/relationships/image" Target="media/image42.png"/><Relationship Id="rId9" Type="http://schemas.openxmlformats.org/officeDocument/2006/relationships/image" Target="media/image43.png"/><Relationship Id="rId10" Type="http://schemas.openxmlformats.org/officeDocument/2006/relationships/image" Target="media/image44.png"/><Relationship Id="rId11" Type="http://schemas.openxmlformats.org/officeDocument/2006/relationships/image" Target="media/image45.png"/><Relationship Id="rId12" Type="http://schemas.openxmlformats.org/officeDocument/2006/relationships/image" Target="media/image46.png"/><Relationship Id="rId13" Type="http://schemas.openxmlformats.org/officeDocument/2006/relationships/image" Target="media/image47.png"/><Relationship Id="rId14" Type="http://schemas.openxmlformats.org/officeDocument/2006/relationships/image" Target="media/image48.png"/><Relationship Id="rId15" Type="http://schemas.openxmlformats.org/officeDocument/2006/relationships/image" Target="media/image49.png"/><Relationship Id="rId16" Type="http://schemas.openxmlformats.org/officeDocument/2006/relationships/image" Target="media/image50.png"/><Relationship Id="rId17" Type="http://schemas.openxmlformats.org/officeDocument/2006/relationships/image" Target="media/image51.png"/><Relationship Id="rId18" Type="http://schemas.openxmlformats.org/officeDocument/2006/relationships/image" Target="media/image52.png"/><Relationship Id="rId19" Type="http://schemas.openxmlformats.org/officeDocument/2006/relationships/image" Target="media/image53.png"/><Relationship Id="rId20" Type="http://schemas.openxmlformats.org/officeDocument/2006/relationships/image" Target="media/image54.png"/><Relationship Id="rId21" Type="http://schemas.openxmlformats.org/officeDocument/2006/relationships/image" Target="media/image55.png"/><Relationship Id="rId22" Type="http://schemas.openxmlformats.org/officeDocument/2006/relationships/image" Target="media/image56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<Relationship Id="rId2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79A2E8-B974-4687-A430-E09DC4193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2016-10-16T13:03:00Z</dcterms:created>
  <dc:creator>twj2417</dc:creator>
  <dc:language>zh-CN</dc:language>
  <cp:lastModifiedBy>twj2417</cp:lastModifiedBy>
  <dcterms:modified xsi:type="dcterms:W3CDTF">2016-11-16T09:07:00Z</dcterms:modified>
  <cp:revision>9</cp:revision>
</cp:coreProperties>
</file>