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  <w:jc w:val="center"/>
      </w:pPr>
      <w:r>
        <w:rPr>
          <w:rFonts w:ascii="微软雅黑" w:hAnsi="微软雅黑" w:eastAsia="微软雅黑" w:cs="微软雅黑"/>
          <w:b/>
          <w:color w:val="1F3A5F"/>
          <w:sz w:val="52"/>
        </w:rPr>
        <w:t>运动场馆易约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2E6DA4"/>
          <w:sz w:val="27"/>
        </w:rPr>
        <w:t>前端 + 后端 + 公用模块 + 数据库　使用说明</w:t>
      </w:r>
    </w:p>
    <w:p>
      <w:pPr>
        <w:spacing w:after="480"/>
        <w:jc w:val="center"/>
      </w:pPr>
      <w:r>
        <w:rPr>
          <w:rFonts w:ascii="等线" w:hAnsi="等线" w:eastAsia="等线" w:cs="等线"/>
          <w:b w:val="0"/>
          <w:color w:val="595959"/>
          <w:sz w:val="20"/>
        </w:rPr>
        <w:t>零第三方依赖，解压即可运行；管理后台可直接修改数据库数据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814"/>
        <w:gridCol w:w="7257"/>
      </w:tblGrid>
      <w:tr>
        <w:tc>
          <w:tcPr>
            <w:shd w:val="clear" w:color="auto" w:fill="1F3A5F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shd w:val="clear" w:color="auto" w:fill="1F3A5F"/>
            <w:tcW w:type="dxa" w:w="725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适用对象</w:t>
            </w:r>
          </w:p>
        </w:tc>
        <w:tc>
          <w:tcPr>
            <w:tcW w:type="dxa" w:w="725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需要运行、验收或演示本系统的人（无需前端/后端经验）</w:t>
            </w:r>
          </w:p>
        </w:tc>
      </w:tr>
      <w:tr>
        <w:tc>
          <w:tcPr>
            <w:shd w:val="clear" w:color="auto" w:fill="F5F7FA"/>
            <w:tcW w:type="dxa" w:w="181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运行环境</w:t>
            </w:r>
          </w:p>
        </w:tc>
        <w:tc>
          <w:tcPr>
            <w:shd w:val="clear" w:color="auto" w:fill="F5F7FA"/>
            <w:tcW w:type="dxa" w:w="725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Windows 10 / 11 + Node.js 22.5 及以上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上手时间</w:t>
            </w:r>
          </w:p>
        </w:tc>
        <w:tc>
          <w:tcPr>
            <w:tcW w:type="dxa" w:w="725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约 1 分钟：解压 → 双击 → 浏览器自动打开</w:t>
            </w:r>
          </w:p>
        </w:tc>
      </w:tr>
      <w:tr>
        <w:tc>
          <w:tcPr>
            <w:shd w:val="clear" w:color="auto" w:fill="F5F7FA"/>
            <w:tcW w:type="dxa" w:w="181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系统构成</w:t>
            </w:r>
          </w:p>
        </w:tc>
        <w:tc>
          <w:tcPr>
            <w:shd w:val="clear" w:color="auto" w:fill="F5F7FA"/>
            <w:tcW w:type="dxa" w:w="725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frontend 前端界面 + backend 后端服务 + shared 公用模块 + SQLite 数据库</w:t>
            </w:r>
          </w:p>
        </w:tc>
      </w:tr>
    </w:tbl>
    <w:p>
      <w:pPr>
        <w:spacing w:after="40"/>
      </w:pPr>
    </w:p>
    <w:p>
      <w:pPr>
        <w:pStyle w:val="Heading1"/>
      </w:pPr>
      <w:r>
        <w:t>一、先看这里：三步跑起来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134"/>
        <w:gridCol w:w="3855"/>
        <w:gridCol w:w="4082"/>
      </w:tblGrid>
      <w:tr>
        <w:tc>
          <w:tcPr>
            <w:shd w:val="clear" w:color="auto" w:fill="1F3A5F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步骤</w:t>
            </w:r>
          </w:p>
        </w:tc>
        <w:tc>
          <w:tcPr>
            <w:shd w:val="clear" w:color="auto" w:fill="1F3A5F"/>
            <w:tcW w:type="dxa" w:w="385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操作</w:t>
            </w:r>
          </w:p>
        </w:tc>
        <w:tc>
          <w:tcPr>
            <w:shd w:val="clear" w:color="auto" w:fill="1F3A5F"/>
            <w:tcW w:type="dxa" w:w="408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看到什么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第 1 步</w:t>
            </w:r>
          </w:p>
        </w:tc>
        <w:tc>
          <w:tcPr>
            <w:tcW w:type="dxa" w:w="3855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右键压缩包 → 全部解压缩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得到项目文件夹</w:t>
            </w:r>
          </w:p>
        </w:tc>
      </w:tr>
      <w:tr>
        <w:tc>
          <w:tcPr>
            <w:shd w:val="clear" w:color="auto" w:fill="F5F7FA"/>
            <w:tcW w:type="dxa" w:w="113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第 2 步</w:t>
            </w:r>
          </w:p>
        </w:tc>
        <w:tc>
          <w:tcPr>
            <w:shd w:val="clear" w:color="auto" w:fill="F5F7FA"/>
            <w:tcW w:type="dxa" w:w="385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222222"/>
                <w:sz w:val="18"/>
              </w:rPr>
              <w:t>双击 1-启动服务.bat</w:t>
            </w:r>
          </w:p>
        </w:tc>
        <w:tc>
          <w:tcPr>
            <w:shd w:val="clear" w:color="auto" w:fill="F5F7FA"/>
            <w:tcW w:type="dxa" w:w="408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弹出黑色命令行窗口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第 3 步</w:t>
            </w:r>
          </w:p>
        </w:tc>
        <w:tc>
          <w:tcPr>
            <w:tcW w:type="dxa" w:w="3855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等 2 秒，浏览器自动打开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出现系统首页（场馆预约）</w:t>
            </w:r>
          </w:p>
        </w:tc>
      </w:tr>
    </w:tbl>
    <w:p>
      <w:pPr>
        <w:spacing w:after="40"/>
      </w:pPr>
    </w:p>
    <w:p>
      <w:pPr>
        <w:spacing w:before="140" w:after="140"/>
        <w:ind w:left="85"/>
        <w:shd w:val="clear" w:color="auto" w:fill="FFF4E5"/>
      </w:pPr>
      <w:r>
        <w:rPr>
          <w:rFonts w:ascii="微软雅黑" w:hAnsi="微软雅黑" w:eastAsia="微软雅黑" w:cs="微软雅黑"/>
          <w:b/>
          <w:color w:val="B03030"/>
          <w:sz w:val="20"/>
        </w:rPr>
        <w:t xml:space="preserve">重要　</w:t>
      </w:r>
      <w:r>
        <w:rPr>
          <w:rFonts w:ascii="等线" w:hAnsi="等线" w:eastAsia="等线" w:cs="等线"/>
          <w:b w:val="0"/>
          <w:color w:val="333333"/>
          <w:sz w:val="20"/>
        </w:rPr>
        <w:t>必须先把压缩包完整解压，再双击文件夹里的脚本；在压缩包预览窗口里直接双击会出错。</w:t>
      </w:r>
    </w:p>
    <w:p>
      <w:pPr>
        <w:pStyle w:val="Heading1"/>
      </w:pPr>
      <w:r>
        <w:t>二、运行环境检查（只需一次）</w:t>
      </w:r>
    </w:p>
    <w:p>
      <w:r>
        <w:t>系统需要 Node.js 22.5 或更高版本。按 Win + R，输入 cmd 回车，在黑窗口里输入：</w:t>
      </w:r>
    </w:p>
    <w:p>
      <w:pPr>
        <w:spacing w:before="80" w:after="140"/>
        <w:ind w:left="170"/>
        <w:shd w:val="clear" w:color="auto" w:fill="F2F4F7"/>
      </w:pPr>
      <w:r>
        <w:rPr>
          <w:rFonts w:ascii="Consolas" w:hAnsi="Consolas" w:eastAsia="Consolas" w:cs="Consolas"/>
          <w:b w:val="0"/>
          <w:color w:val="222222"/>
          <w:sz w:val="19"/>
        </w:rPr>
        <w:t>node -v</w:t>
      </w:r>
    </w:p>
    <w:p>
      <w:r>
        <w:t>显示 v22.5.0 或更大的版本号（例如 v24.21.0）说明环境正常。若提示「不是内部或外部命令」，说明还没装 Node.js，按下面步骤安装：</w:t>
      </w:r>
    </w:p>
    <w:p>
      <w:pPr>
        <w:pStyle w:val="ListNumber"/>
        <w:spacing w:after="40"/>
      </w:pPr>
      <w:r>
        <w:t>打开 https://nodejs.org/ ，下载标有 LTS 的 Windows 安装包（.msi）；</w:t>
      </w:r>
    </w:p>
    <w:p>
      <w:pPr>
        <w:pStyle w:val="ListNumber"/>
        <w:spacing w:after="40"/>
      </w:pPr>
      <w:r>
        <w:t>双击安装，一路点「下一步」，保持默认选项（务必保留 Add to PATH 勾选）；</w:t>
      </w:r>
    </w:p>
    <w:p>
      <w:pPr>
        <w:pStyle w:val="ListNumber"/>
        <w:spacing w:after="40"/>
      </w:pPr>
      <w:r>
        <w:t>安装完成后关闭所有命令行窗口，重新打开一个再执行 node -v 验证。</w:t>
      </w:r>
    </w:p>
    <w:p>
      <w:pPr>
        <w:spacing w:before="140" w:after="140"/>
        <w:ind w:left="85"/>
        <w:shd w:val="clear" w:color="auto" w:fill="EAF3FB"/>
      </w:pPr>
      <w:r>
        <w:rPr>
          <w:rFonts w:ascii="微软雅黑" w:hAnsi="微软雅黑" w:eastAsia="微软雅黑" w:cs="微软雅黑"/>
          <w:b/>
          <w:color w:val="2E6DA4"/>
          <w:sz w:val="20"/>
        </w:rPr>
        <w:t xml:space="preserve">提示　</w:t>
      </w:r>
      <w:r>
        <w:rPr>
          <w:rFonts w:ascii="等线" w:hAnsi="等线" w:eastAsia="等线" w:cs="等线"/>
          <w:b w:val="0"/>
          <w:color w:val="333333"/>
          <w:sz w:val="20"/>
        </w:rPr>
        <w:t>安装 Node.js 不需要重启电脑；但必须重新打开终端窗口，环境变量才会生效。</w:t>
      </w:r>
    </w:p>
    <w:p>
      <w:pPr>
        <w:pStyle w:val="Heading1"/>
      </w:pPr>
      <w:r>
        <w:t>三、解压后目录：三部分结构</w:t>
      </w:r>
    </w:p>
    <w:p>
      <w:r>
        <w:t>本项目把代码拆成三块，另有数据库文件和文档。双击使用的只有根目录的两个 .bat 脚本：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608"/>
        <w:gridCol w:w="4536"/>
        <w:gridCol w:w="1927"/>
      </w:tblGrid>
      <w:tr>
        <w:tc>
          <w:tcPr>
            <w:shd w:val="clear" w:color="auto" w:fill="1F3A5F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文件 / 文件夹</w:t>
            </w:r>
          </w:p>
        </w:tc>
        <w:tc>
          <w:tcPr>
            <w:shd w:val="clear" w:color="auto" w:fill="1F3A5F"/>
            <w:tcW w:type="dxa" w:w="453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是什么</w:t>
            </w:r>
          </w:p>
        </w:tc>
        <w:tc>
          <w:tcPr>
            <w:shd w:val="clear" w:color="auto" w:fill="1F3A5F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怎么用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222222"/>
                <w:sz w:val="18"/>
              </w:rPr>
              <w:t>1-启动服务.bat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启动脚本（自动开浏览器）</w:t>
            </w:r>
          </w:p>
        </w:tc>
        <w:tc>
          <w:tcPr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双击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222222"/>
                <w:sz w:val="18"/>
              </w:rPr>
              <w:t>2-运行自测.bat</w:t>
            </w:r>
          </w:p>
        </w:tc>
        <w:tc>
          <w:tcPr>
            <w:shd w:val="clear" w:color="auto" w:fill="F5F7FA"/>
            <w:tcW w:type="dxa" w:w="453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自动化测试脚本</w:t>
            </w:r>
          </w:p>
        </w:tc>
        <w:tc>
          <w:tcPr>
            <w:shd w:val="clear" w:color="auto" w:fill="F5F7FA"/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双击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frontend 文件夹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前端界面：HTML / CSS / JS 单页应用</w:t>
            </w:r>
          </w:p>
        </w:tc>
        <w:tc>
          <w:tcPr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不用动，浏览器访问即可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backend 文件夹</w:t>
            </w:r>
          </w:p>
        </w:tc>
        <w:tc>
          <w:tcPr>
            <w:shd w:val="clear" w:color="auto" w:fill="F5F7FA"/>
            <w:tcW w:type="dxa" w:w="453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后端服务：接口、业务逻辑、数据库读写</w:t>
            </w:r>
          </w:p>
        </w:tc>
        <w:tc>
          <w:tcPr>
            <w:shd w:val="clear" w:color="auto" w:fill="F5F7FA"/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不用动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shared 文件夹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前后端公用：状态文案、时间工具、表单校验</w:t>
            </w:r>
          </w:p>
        </w:tc>
        <w:tc>
          <w:tcPr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不用动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data 文件夹</w:t>
            </w:r>
          </w:p>
        </w:tc>
        <w:tc>
          <w:tcPr>
            <w:shd w:val="clear" w:color="auto" w:fill="F5F7FA"/>
            <w:tcW w:type="dxa" w:w="453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SQLite 数据库文件（首次启动自动生成）</w:t>
            </w:r>
          </w:p>
        </w:tc>
        <w:tc>
          <w:tcPr>
            <w:shd w:val="clear" w:color="auto" w:fill="F5F7FA"/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可备份/删除重建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使用说明.docx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本文档</w:t>
            </w:r>
          </w:p>
        </w:tc>
        <w:tc>
          <w:tcPr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阅读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提交说明.md / README.md</w:t>
            </w:r>
          </w:p>
        </w:tc>
        <w:tc>
          <w:tcPr>
            <w:shd w:val="clear" w:color="auto" w:fill="F5F7FA"/>
            <w:tcW w:type="dxa" w:w="453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项目说明与完整接口文档</w:t>
            </w:r>
          </w:p>
        </w:tc>
        <w:tc>
          <w:tcPr>
            <w:shd w:val="clear" w:color="auto" w:fill="F5F7FA"/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阅读</w:t>
            </w:r>
          </w:p>
        </w:tc>
      </w:tr>
    </w:tbl>
    <w:p>
      <w:pPr>
        <w:spacing w:after="40"/>
      </w:pPr>
    </w:p>
    <w:p>
      <w:pPr>
        <w:spacing w:before="140" w:after="140"/>
        <w:ind w:left="85"/>
        <w:shd w:val="clear" w:color="auto" w:fill="EAF3FB"/>
      </w:pPr>
      <w:r>
        <w:rPr>
          <w:rFonts w:ascii="微软雅黑" w:hAnsi="微软雅黑" w:eastAsia="微软雅黑" w:cs="微软雅黑"/>
          <w:b/>
          <w:color w:val="2E6DA4"/>
          <w:sz w:val="20"/>
        </w:rPr>
        <w:t xml:space="preserve">不用管　</w:t>
      </w:r>
      <w:r>
        <w:rPr>
          <w:rFonts w:ascii="等线" w:hAnsi="等线" w:eastAsia="等线" w:cs="等线"/>
          <w:b w:val="0"/>
          <w:color w:val="333333"/>
          <w:sz w:val="20"/>
        </w:rPr>
        <w:t>第一次运行后会自动出现 data 文件夹和 app.db，那是程序自建的数据库；删掉后下次启动会自动重建并写入演示数据。</w:t>
      </w:r>
    </w:p>
    <w:p>
      <w:pPr>
        <w:pStyle w:val="Heading1"/>
      </w:pPr>
      <w:r>
        <w:t>四、界面导览：五个页面</w:t>
      </w:r>
    </w:p>
    <w:p>
      <w:r>
        <w:t>浏览器打开 http://localhost:3000/ 后，顶部导航有五个页面（未登录时只能看场馆）：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474"/>
        <w:gridCol w:w="5896"/>
        <w:gridCol w:w="1701"/>
      </w:tblGrid>
      <w:tr>
        <w:tc>
          <w:tcPr>
            <w:shd w:val="clear" w:color="auto" w:fill="1F3A5F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页面</w:t>
            </w:r>
          </w:p>
        </w:tc>
        <w:tc>
          <w:tcPr>
            <w:shd w:val="clear" w:color="auto" w:fill="1F3A5F"/>
            <w:tcW w:type="dxa" w:w="589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主要内容</w:t>
            </w:r>
          </w:p>
        </w:tc>
        <w:tc>
          <w:tcPr>
            <w:shd w:val="clear" w:color="auto" w:fill="1F3A5F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需要登录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场馆预约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筛选场馆 → 查看时段表 → 锁定 10 分钟 → 确认预约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预约需要</w:t>
            </w:r>
          </w:p>
        </w:tc>
      </w:tr>
      <w:tr>
        <w:tc>
          <w:tcPr>
            <w:shd w:val="clear" w:color="auto" w:fill="F5F7FA"/>
            <w:tcW w:type="dxa" w:w="147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我的预约</w:t>
            </w:r>
          </w:p>
        </w:tc>
        <w:tc>
          <w:tcPr>
            <w:shd w:val="clear" w:color="auto" w:fill="F5F7FA"/>
            <w:tcW w:type="dxa" w:w="589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预约记录、凭证码、取消预约</w:t>
            </w:r>
          </w:p>
        </w:tc>
        <w:tc>
          <w:tcPr>
            <w:shd w:val="clear" w:color="auto" w:fill="F5F7FA"/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是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消息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站内通知（预约成功、取消、补偿等）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是</w:t>
            </w:r>
          </w:p>
        </w:tc>
      </w:tr>
      <w:tr>
        <w:tc>
          <w:tcPr>
            <w:shd w:val="clear" w:color="auto" w:fill="F5F7FA"/>
            <w:tcW w:type="dxa" w:w="147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个人中心</w:t>
            </w:r>
          </w:p>
        </w:tc>
        <w:tc>
          <w:tcPr>
            <w:shd w:val="clear" w:color="auto" w:fill="F5F7FA"/>
            <w:tcW w:type="dxa" w:w="589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积分、实名认证、修改资料、修改密码</w:t>
            </w:r>
          </w:p>
        </w:tc>
        <w:tc>
          <w:tcPr>
            <w:shd w:val="clear" w:color="auto" w:fill="F5F7FA"/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是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管理后台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场馆/场地/时段/预约/用户/数据库管理（仅管理员可见）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管理员</w:t>
            </w:r>
          </w:p>
        </w:tc>
      </w:tr>
    </w:tbl>
    <w:p>
      <w:pPr>
        <w:spacing w:after="40"/>
      </w:pPr>
    </w:p>
    <w:p>
      <w:r>
        <w:t>演示账号（在登录框直接输入即可）：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474"/>
        <w:gridCol w:w="2608"/>
        <w:gridCol w:w="1701"/>
        <w:gridCol w:w="3288"/>
      </w:tblGrid>
      <w:tr>
        <w:tc>
          <w:tcPr>
            <w:shd w:val="clear" w:color="auto" w:fill="2E6DA4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shd w:val="clear" w:color="auto" w:fill="2E6DA4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账号</w:t>
            </w:r>
          </w:p>
        </w:tc>
        <w:tc>
          <w:tcPr>
            <w:shd w:val="clear" w:color="auto" w:fill="2E6DA4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密码</w:t>
            </w:r>
          </w:p>
        </w:tc>
        <w:tc>
          <w:tcPr>
            <w:shd w:val="clear" w:color="auto" w:fill="2E6DA4"/>
            <w:tcW w:type="dxa" w:w="328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能做什么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普通用户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13800000000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demo123456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查场馆、锁定、预约、取消、个人中心</w:t>
            </w:r>
          </w:p>
        </w:tc>
      </w:tr>
      <w:tr>
        <w:tc>
          <w:tcPr>
            <w:shd w:val="clear" w:color="auto" w:fill="F5F7FA"/>
            <w:tcW w:type="dxa" w:w="147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管理员</w:t>
            </w:r>
          </w:p>
        </w:tc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admin@yueqiu.local</w:t>
            </w:r>
          </w:p>
        </w:tc>
        <w:tc>
          <w:tcPr>
            <w:shd w:val="clear" w:color="auto" w:fill="F5F7FA"/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admin123456</w:t>
            </w:r>
          </w:p>
        </w:tc>
        <w:tc>
          <w:tcPr>
            <w:shd w:val="clear" w:color="auto" w:fill="F5F7FA"/>
            <w:tcW w:type="dxa" w:w="328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额外拥有管理后台全部权限</w:t>
            </w:r>
          </w:p>
        </w:tc>
      </w:tr>
    </w:tbl>
    <w:p>
      <w:pPr>
        <w:spacing w:after="40"/>
      </w:pPr>
    </w:p>
    <w:p>
      <w:r>
        <w:t>普通用户建议按下面顺序点一遍：</w:t>
      </w:r>
    </w:p>
    <w:p>
      <w:pPr>
        <w:pStyle w:val="ListNumber"/>
        <w:spacing w:after="40"/>
      </w:pPr>
      <w:r>
        <w:t>用普通用户账号登录。</w:t>
      </w:r>
    </w:p>
    <w:p>
      <w:pPr>
        <w:pStyle w:val="ListNumber"/>
        <w:spacing w:after="40"/>
      </w:pPr>
      <w:r>
        <w:t>在「场馆预约」页选择运动类型和日期，点击任意场馆卡片。</w:t>
      </w:r>
    </w:p>
    <w:p>
      <w:pPr>
        <w:pStyle w:val="ListNumber"/>
        <w:spacing w:after="40"/>
      </w:pPr>
      <w:r>
        <w:t>下方时段表中：绿色可约、橙色锁定中、灰色已预约、红色维护中。</w:t>
      </w:r>
    </w:p>
    <w:p>
      <w:pPr>
        <w:pStyle w:val="ListNumber"/>
        <w:spacing w:after="40"/>
      </w:pPr>
      <w:r>
        <w:t>点击起始时段再点结束时段 → 点「立即锁定」，出现 10 分钟倒计时。</w:t>
      </w:r>
    </w:p>
    <w:p>
      <w:pPr>
        <w:pStyle w:val="ListNumber"/>
        <w:spacing w:after="40"/>
      </w:pPr>
      <w:r>
        <w:t>点「确认预约（模拟支付）」生成预约码；被抢占时会提示并推荐相邻时段。</w:t>
      </w:r>
    </w:p>
    <w:p>
      <w:pPr>
        <w:pStyle w:val="ListNumber"/>
        <w:spacing w:after="40"/>
      </w:pPr>
      <w:r>
        <w:t>在「我的预约」里查看凭证、尝试取消（距开场不足 2 小时会被拒绝，属需求规则）。</w:t>
      </w:r>
    </w:p>
    <w:p>
      <w:pPr>
        <w:pStyle w:val="ListNumber"/>
        <w:spacing w:after="40"/>
      </w:pPr>
      <w:r>
        <w:t>到「个人中心」可修改资料/密码、做实名认证。</w:t>
      </w:r>
    </w:p>
    <w:p>
      <w:pPr>
        <w:pStyle w:val="Heading1"/>
      </w:pPr>
      <w:r>
        <w:t>五、管理后台：怎么改数据库里的东西</w:t>
      </w:r>
    </w:p>
    <w:p>
      <w:r>
        <w:t>用管理员账号登录后，顶部出现「管理后台」，内含 7 个子页面。所有修改都会真实写入 SQLite 数据库：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701"/>
        <w:gridCol w:w="7371"/>
      </w:tblGrid>
      <w:tr>
        <w:tc>
          <w:tcPr>
            <w:shd w:val="clear" w:color="auto" w:fill="1F3A5F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子页面</w:t>
            </w:r>
          </w:p>
        </w:tc>
        <w:tc>
          <w:tcPr>
            <w:shd w:val="clear" w:color="auto" w:fill="1F3A5F"/>
            <w:tcW w:type="dxa" w:w="737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能改什么（增 / 删 / 改）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场馆管理</w:t>
            </w:r>
          </w:p>
        </w:tc>
        <w:tc>
          <w:tcPr>
            <w:tcW w:type="dxa" w:w="737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新增场馆、编辑名称/地址/运动类型/开放时间/时段长度、暂停或开放营业、删除</w:t>
            </w:r>
          </w:p>
        </w:tc>
      </w:tr>
      <w:tr>
        <w:tc>
          <w:tcPr>
            <w:shd w:val="clear" w:color="auto" w:fill="F5F7FA"/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场地管理</w:t>
            </w:r>
          </w:p>
        </w:tc>
        <w:tc>
          <w:tcPr>
            <w:shd w:val="clear" w:color="auto" w:fill="F5F7FA"/>
            <w:tcW w:type="dxa" w:w="737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选场馆后新增场地、改名称与每小时价格、启用/停用、删除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时段标记</w:t>
            </w:r>
          </w:p>
        </w:tc>
        <w:tc>
          <w:tcPr>
            <w:tcW w:type="dxa" w:w="737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把某场地某天某时段标记为「维护中」或「临时关闭」、删除标记</w:t>
            </w:r>
          </w:p>
        </w:tc>
      </w:tr>
      <w:tr>
        <w:tc>
          <w:tcPr>
            <w:shd w:val="clear" w:color="auto" w:fill="F5F7FA"/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预约管理</w:t>
            </w:r>
          </w:p>
        </w:tc>
        <w:tc>
          <w:tcPr>
            <w:shd w:val="clear" w:color="auto" w:fill="F5F7FA"/>
            <w:tcW w:type="dxa" w:w="737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按日期/状态查看全部预约、强制取消（用户会收到通知与积分补偿）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用户管理</w:t>
            </w:r>
          </w:p>
        </w:tc>
        <w:tc>
          <w:tcPr>
            <w:tcW w:type="dxa" w:w="737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搜索用户、修改角色和积分、删除用户（有预约记录的用户不允许删）</w:t>
            </w:r>
          </w:p>
        </w:tc>
      </w:tr>
      <w:tr>
        <w:tc>
          <w:tcPr>
            <w:shd w:val="clear" w:color="auto" w:fill="F5F7FA"/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报表</w:t>
            </w:r>
          </w:p>
        </w:tc>
        <w:tc>
          <w:tcPr>
            <w:shd w:val="clear" w:color="auto" w:fill="F5F7FA"/>
            <w:tcW w:type="dxa" w:w="737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未来 7 / 14 / 30 天的预约量、时段利用率、营收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数据库</w:t>
            </w:r>
          </w:p>
        </w:tc>
        <w:tc>
          <w:tcPr>
            <w:tcW w:type="dxa" w:w="737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查看数据库路径/大小/各表行数，按表浏览数据（用户表自动隐藏密码哈希）</w:t>
            </w:r>
          </w:p>
        </w:tc>
      </w:tr>
    </w:tbl>
    <w:p>
      <w:pPr>
        <w:spacing w:after="40"/>
      </w:pPr>
    </w:p>
    <w:p>
      <w:pPr>
        <w:spacing w:before="140" w:after="140"/>
        <w:ind w:left="85"/>
        <w:shd w:val="clear" w:color="auto" w:fill="FFF4E5"/>
      </w:pPr>
      <w:r>
        <w:rPr>
          <w:rFonts w:ascii="微软雅黑" w:hAnsi="微软雅黑" w:eastAsia="微软雅黑" w:cs="微软雅黑"/>
          <w:b/>
          <w:color w:val="B03030"/>
          <w:sz w:val="20"/>
        </w:rPr>
        <w:t xml:space="preserve">删除保护　</w:t>
      </w:r>
      <w:r>
        <w:rPr>
          <w:rFonts w:ascii="等线" w:hAnsi="等线" w:eastAsia="等线" w:cs="等线"/>
          <w:b w:val="0"/>
          <w:color w:val="333333"/>
          <w:sz w:val="20"/>
        </w:rPr>
        <w:t>有有效预约的场馆、场地不能删除（可改为「暂停营业」）；有预约记录的用户也不能删除。这样可以避免破坏历史数据。</w:t>
      </w:r>
    </w:p>
    <w:p>
      <w:r>
        <w:t>「数据库」页长这样：先看统计卡片（数据库路径、文件大小、各表行数、运行时长），再在下方选择表名浏览数据，可通过关键词搜索、分页翻页。</w:t>
      </w:r>
    </w:p>
    <w:p>
      <w:pPr>
        <w:pStyle w:val="Heading1"/>
      </w:pPr>
      <w:r>
        <w:t>六、验证系统完整性（可选）</w:t>
      </w:r>
    </w:p>
    <w:p>
      <w:r>
        <w:t>双击 2-运行自测.bat，会自动执行约 60 项端到端断言，最后一行显示下面内容即代表全部通过：</w:t>
      </w:r>
    </w:p>
    <w:p>
      <w:pPr>
        <w:spacing w:before="80" w:after="140"/>
        <w:ind w:left="170"/>
        <w:shd w:val="clear" w:color="auto" w:fill="F2F4F7"/>
      </w:pPr>
      <w:r>
        <w:rPr>
          <w:rFonts w:ascii="Consolas" w:hAnsi="Consolas" w:eastAsia="Consolas" w:cs="Consolas"/>
          <w:b w:val="0"/>
          <w:color w:val="222222"/>
          <w:sz w:val="19"/>
        </w:rPr>
        <w:t>全部通过：79 项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927"/>
        <w:gridCol w:w="7144"/>
      </w:tblGrid>
      <w:tr>
        <w:tc>
          <w:tcPr>
            <w:shd w:val="clear" w:color="auto" w:fill="1F3A5F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测试分组</w:t>
            </w:r>
          </w:p>
        </w:tc>
        <w:tc>
          <w:tcPr>
            <w:shd w:val="clear" w:color="auto" w:fill="1F3A5F"/>
            <w:tcW w:type="dxa" w:w="714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覆盖内容</w:t>
            </w:r>
          </w:p>
        </w:tc>
      </w:tr>
      <w:tr>
        <w:tc>
          <w:tcPr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账号与权限</w:t>
            </w:r>
          </w:p>
        </w:tc>
        <w:tc>
          <w:tcPr>
            <w:tcW w:type="dxa" w:w="714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注册、登录、实名、改资料改密码、角色权限</w:t>
            </w:r>
          </w:p>
        </w:tc>
      </w:tr>
      <w:tr>
        <w:tc>
          <w:tcPr>
            <w:shd w:val="clear" w:color="auto" w:fill="F5F7FA"/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场馆与时段</w:t>
            </w:r>
          </w:p>
        </w:tc>
        <w:tc>
          <w:tcPr>
            <w:shd w:val="clear" w:color="auto" w:fill="F5F7FA"/>
            <w:tcW w:type="dxa" w:w="714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列表、筛选、时段轴状态、可用性计算</w:t>
            </w:r>
          </w:p>
        </w:tc>
      </w:tr>
      <w:tr>
        <w:tc>
          <w:tcPr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锁定与预约</w:t>
            </w:r>
          </w:p>
        </w:tc>
        <w:tc>
          <w:tcPr>
            <w:tcW w:type="dxa" w:w="714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10 分钟锁定、锁定不可复用、预约码与凭证</w:t>
            </w:r>
          </w:p>
        </w:tc>
      </w:tr>
      <w:tr>
        <w:tc>
          <w:tcPr>
            <w:shd w:val="clear" w:color="auto" w:fill="F5F7FA"/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并发抢占</w:t>
            </w:r>
          </w:p>
        </w:tc>
        <w:tc>
          <w:tcPr>
            <w:shd w:val="clear" w:color="auto" w:fill="F5F7FA"/>
            <w:tcW w:type="dxa" w:w="714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12 个并发抢同一时段：1 成功、11 冲突（不超卖）</w:t>
            </w:r>
          </w:p>
        </w:tc>
      </w:tr>
      <w:tr>
        <w:tc>
          <w:tcPr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取消规则</w:t>
            </w:r>
          </w:p>
        </w:tc>
        <w:tc>
          <w:tcPr>
            <w:tcW w:type="dxa" w:w="714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2 小时限制、取消释放时段、管理员强制取消与积分补偿</w:t>
            </w:r>
          </w:p>
        </w:tc>
      </w:tr>
      <w:tr>
        <w:tc>
          <w:tcPr>
            <w:shd w:val="clear" w:color="auto" w:fill="F5F7FA"/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管理后台</w:t>
            </w:r>
          </w:p>
        </w:tc>
        <w:tc>
          <w:tcPr>
            <w:shd w:val="clear" w:color="auto" w:fill="F5F7FA"/>
            <w:tcW w:type="dxa" w:w="714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场馆/场地/用户增删改、维护标记、7 天报表</w:t>
            </w:r>
          </w:p>
        </w:tc>
      </w:tr>
      <w:tr>
        <w:tc>
          <w:tcPr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数据库</w:t>
            </w:r>
          </w:p>
        </w:tc>
        <w:tc>
          <w:tcPr>
            <w:tcW w:type="dxa" w:w="714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统计接口、表浏览、非法表名拦截、密码脱敏</w:t>
            </w:r>
          </w:p>
        </w:tc>
      </w:tr>
      <w:tr>
        <w:tc>
          <w:tcPr>
            <w:shd w:val="clear" w:color="auto" w:fill="F5F7FA"/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公用模块</w:t>
            </w:r>
          </w:p>
        </w:tc>
        <w:tc>
          <w:tcPr>
            <w:shd w:val="clear" w:color="auto" w:fill="F5F7FA"/>
            <w:tcW w:type="dxa" w:w="714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前后端共用的常量/时间/校验器</w:t>
            </w:r>
          </w:p>
        </w:tc>
      </w:tr>
      <w:tr>
        <w:tc>
          <w:tcPr>
            <w:tcW w:type="dxa" w:w="1927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前端资源</w:t>
            </w:r>
          </w:p>
        </w:tc>
        <w:tc>
          <w:tcPr>
            <w:tcW w:type="dxa" w:w="7144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首页、样式、/shared/ 公用模块、404 处理</w:t>
            </w:r>
          </w:p>
        </w:tc>
      </w:tr>
    </w:tbl>
    <w:p>
      <w:pPr>
        <w:spacing w:after="40"/>
      </w:pPr>
    </w:p>
    <w:p>
      <w:pPr>
        <w:pStyle w:val="Heading1"/>
      </w:pPr>
      <w:r>
        <w:t>七、常见问题排查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608"/>
        <w:gridCol w:w="2721"/>
        <w:gridCol w:w="3742"/>
      </w:tblGrid>
      <w:tr>
        <w:tc>
          <w:tcPr>
            <w:shd w:val="clear" w:color="auto" w:fill="1F3A5F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现象</w:t>
            </w:r>
          </w:p>
        </w:tc>
        <w:tc>
          <w:tcPr>
            <w:shd w:val="clear" w:color="auto" w:fill="1F3A5F"/>
            <w:tcW w:type="dxa" w:w="272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原因</w:t>
            </w:r>
          </w:p>
        </w:tc>
        <w:tc>
          <w:tcPr>
            <w:shd w:val="clear" w:color="auto" w:fill="1F3A5F"/>
            <w:tcW w:type="dxa" w:w="374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解决办法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黑窗口一闪就消失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Node.js 未装好或不在 PATH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按第二章重装 Node.js，再双击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提示 node 不是内部或外部命令</w:t>
            </w:r>
          </w:p>
        </w:tc>
        <w:tc>
          <w:tcPr>
            <w:shd w:val="clear" w:color="auto" w:fill="F5F7FA"/>
            <w:tcW w:type="dxa" w:w="272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环境变量未生效</w:t>
            </w:r>
          </w:p>
        </w:tc>
        <w:tc>
          <w:tcPr>
            <w:shd w:val="clear" w:color="auto" w:fill="F5F7FA"/>
            <w:tcW w:type="dxa" w:w="374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关闭终端重开；仍不行则重装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页面「无法访问此网站」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服务窗口已关闭或未启动完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重新双击启动，等 2 秒再刷新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页面是空白/样式错乱</w:t>
            </w:r>
          </w:p>
        </w:tc>
        <w:tc>
          <w:tcPr>
            <w:shd w:val="clear" w:color="auto" w:fill="F5F7FA"/>
            <w:tcW w:type="dxa" w:w="272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浏览器缓存了旧页面</w:t>
            </w:r>
          </w:p>
        </w:tc>
        <w:tc>
          <w:tcPr>
            <w:shd w:val="clear" w:color="auto" w:fill="F5F7FA"/>
            <w:tcW w:type="dxa" w:w="374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按 Ctrl + F5 强制刷新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提示 EADDRINUSE 端口被占用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3000 端口被其他程序占用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关掉占用程序，或改用 3001 端口启动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点预约提示「该时段已被占用」</w:t>
            </w:r>
          </w:p>
        </w:tc>
        <w:tc>
          <w:tcPr>
            <w:shd w:val="clear" w:color="auto" w:fill="F5F7FA"/>
            <w:tcW w:type="dxa" w:w="272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别人先锁定了该时段</w:t>
            </w:r>
          </w:p>
        </w:tc>
        <w:tc>
          <w:tcPr>
            <w:shd w:val="clear" w:color="auto" w:fill="F5F7FA"/>
            <w:tcW w:type="dxa" w:w="374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换推荐时段，或等锁定 10 分钟过期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取消预约被拒绝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距开场不足 2 小时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属需求规则；可联系管理员强制取消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管理后台看不到入口</w:t>
            </w:r>
          </w:p>
        </w:tc>
        <w:tc>
          <w:tcPr>
            <w:shd w:val="clear" w:color="auto" w:fill="F5F7FA"/>
            <w:tcW w:type="dxa" w:w="272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当前不是管理员账号</w:t>
            </w:r>
          </w:p>
        </w:tc>
        <w:tc>
          <w:tcPr>
            <w:shd w:val="clear" w:color="auto" w:fill="F5F7FA"/>
            <w:tcW w:type="dxa" w:w="374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用 admin@yueqiu.local 登录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双击 bat 被拦截或没反应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杀毒软件或系统策略拦截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7"/>
              </w:rPr>
              <w:t>右键以管理员身份运行，或加白名单</w:t>
            </w:r>
          </w:p>
        </w:tc>
      </w:tr>
    </w:tbl>
    <w:p>
      <w:pPr>
        <w:spacing w:after="40"/>
      </w:pPr>
    </w:p>
    <w:p>
      <w:r>
        <w:t>如果 3000 端口被占用，可在文件夹空白处按住 Shift 右键打开终端，执行下面命令改用 3001 端口：</w:t>
      </w:r>
    </w:p>
    <w:p>
      <w:pPr>
        <w:spacing w:before="80" w:after="140"/>
        <w:ind w:left="170"/>
        <w:shd w:val="clear" w:color="auto" w:fill="F2F4F7"/>
      </w:pPr>
      <w:r>
        <w:rPr>
          <w:rFonts w:ascii="Consolas" w:hAnsi="Consolas" w:eastAsia="Consolas" w:cs="Consolas"/>
          <w:b w:val="0"/>
          <w:color w:val="222222"/>
          <w:sz w:val="19"/>
        </w:rPr>
        <w:t>set PORT=3001 &amp;&amp; node backend\src\server.js</w:t>
      </w:r>
    </w:p>
    <w:p>
      <w:pPr>
        <w:pStyle w:val="Heading1"/>
      </w:pPr>
      <w:r>
        <w:t>八、附录：环境变量</w:t>
      </w:r>
    </w:p>
    <w:p>
      <w:r>
        <w:t>以下参数全部可选，不设置时使用默认值：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608"/>
        <w:gridCol w:w="2268"/>
        <w:gridCol w:w="4195"/>
      </w:tblGrid>
      <w:tr>
        <w:tc>
          <w:tcPr>
            <w:shd w:val="clear" w:color="auto" w:fill="1F3A5F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变量</w:t>
            </w:r>
          </w:p>
        </w:tc>
        <w:tc>
          <w:tcPr>
            <w:shd w:val="clear" w:color="auto" w:fill="1F3A5F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shd w:val="clear" w:color="auto" w:fill="1F3A5F"/>
            <w:tcW w:type="dxa" w:w="419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PORT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3000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服务监听端口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HOST</w:t>
            </w:r>
          </w:p>
        </w:tc>
        <w:tc>
          <w:tcPr>
            <w:shd w:val="clear" w:color="auto" w:fill="F5F7FA"/>
            <w:tcW w:type="dxa" w:w="226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0.0.0.0</w:t>
            </w:r>
          </w:p>
        </w:tc>
        <w:tc>
          <w:tcPr>
            <w:shd w:val="clear" w:color="auto" w:fill="F5F7FA"/>
            <w:tcW w:type="dxa" w:w="4195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监听地址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DB_PATH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data/app.db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数据库文件位置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TOKEN_SECRET</w:t>
            </w:r>
          </w:p>
        </w:tc>
        <w:tc>
          <w:tcPr>
            <w:shd w:val="clear" w:color="auto" w:fill="F5F7FA"/>
            <w:tcW w:type="dxa" w:w="226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dev-secret…</w:t>
            </w:r>
          </w:p>
        </w:tc>
        <w:tc>
          <w:tcPr>
            <w:shd w:val="clear" w:color="auto" w:fill="F5F7FA"/>
            <w:tcW w:type="dxa" w:w="4195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令牌签名密钥（正式环境应修改）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LOCK_MINUTES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锁定保留分钟数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CANCEL_HOURS</w:t>
            </w:r>
          </w:p>
        </w:tc>
        <w:tc>
          <w:tcPr>
            <w:shd w:val="clear" w:color="auto" w:fill="F5F7FA"/>
            <w:tcW w:type="dxa" w:w="226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2</w:t>
            </w:r>
          </w:p>
        </w:tc>
        <w:tc>
          <w:tcPr>
            <w:shd w:val="clear" w:color="auto" w:fill="F5F7FA"/>
            <w:tcW w:type="dxa" w:w="4195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可自助取消的最晚时限（小时）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BOOKING_DAYS_AHEAD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30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可预约天数范围</w:t>
            </w:r>
          </w:p>
        </w:tc>
      </w:tr>
      <w:tr>
        <w:tc>
          <w:tcPr>
            <w:shd w:val="clear" w:color="auto" w:fill="F5F7FA"/>
            <w:tcW w:type="dxa" w:w="260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HTTP_LOG</w:t>
            </w:r>
          </w:p>
        </w:tc>
        <w:tc>
          <w:tcPr>
            <w:shd w:val="clear" w:color="auto" w:fill="F5F7FA"/>
            <w:tcW w:type="dxa" w:w="2268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1</w:t>
            </w:r>
          </w:p>
        </w:tc>
        <w:tc>
          <w:tcPr>
            <w:shd w:val="clear" w:color="auto" w:fill="F5F7FA"/>
            <w:tcW w:type="dxa" w:w="4195"/>
          </w:tcPr>
          <w:p>
            <w:pPr>
              <w:spacing w:before="20" w:after="20"/>
            </w:pPr>
            <w:r/>
            <w:r>
              <w:rPr>
                <w:rFonts w:ascii="等线" w:hAnsi="等线" w:eastAsia="等线" w:cs="等线"/>
                <w:b w:val="0"/>
                <w:color w:val="222222"/>
                <w:sz w:val="18"/>
              </w:rPr>
              <w:t>设为 0 关闭请求日志</w:t>
            </w:r>
          </w:p>
        </w:tc>
      </w:tr>
    </w:tbl>
    <w:p>
      <w:pPr>
        <w:spacing w:after="40"/>
      </w:pPr>
    </w:p>
    <w:p>
      <w:pPr>
        <w:spacing w:before="320"/>
        <w:jc w:val="center"/>
      </w:pPr>
      <w:r>
        <w:rPr>
          <w:rFonts w:ascii="等线" w:hAnsi="等线" w:eastAsia="等线" w:cs="等线"/>
          <w:b w:val="0"/>
          <w:color w:val="595959"/>
          <w:sz w:val="18"/>
        </w:rPr>
        <w:t>—— 文档结束 ——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 w:cs="等线"/>
        <w:b w:val="0"/>
        <w:color w:val="595959"/>
        <w:sz w:val="17"/>
      </w:rPr>
      <w:t xml:space="preserve">运动场馆易约 v2 · 使用说明　|　第 </w:t>
    </w:r>
    <w:r>
      <w:rPr>
        <w:rFonts w:ascii="等线" w:hAnsi="等线" w:eastAsia="等线" w:cs="等线"/>
        <w:b w:val="0"/>
        <w:color w:val="595959"/>
        <w:sz w:val="17"/>
      </w:rPr>
      <w:fldChar w:fldCharType="begin"/>
    </w:r>
    <w:r>
      <w:rPr>
        <w:rFonts w:ascii="等线" w:hAnsi="等线" w:eastAsia="等线" w:cs="等线"/>
        <w:b w:val="0"/>
        <w:color w:val="595959"/>
        <w:sz w:val="17"/>
      </w:rPr>
      <w:instrText xml:space="preserve"> PAGE </w:instrText>
    </w:r>
    <w:r>
      <w:rPr>
        <w:rFonts w:ascii="等线" w:hAnsi="等线" w:eastAsia="等线" w:cs="等线"/>
        <w:b w:val="0"/>
        <w:color w:val="595959"/>
        <w:sz w:val="17"/>
      </w:rPr>
      <w:fldChar w:fldCharType="separate"/>
    </w:r>
    <w:r>
      <w:rPr>
        <w:rFonts w:ascii="等线" w:hAnsi="等线" w:eastAsia="等线" w:cs="等线"/>
        <w:b w:val="0"/>
        <w:color w:val="595959"/>
        <w:sz w:val="17"/>
      </w:rPr>
      <w:t>1</w:t>
    </w:r>
    <w:r>
      <w:rPr>
        <w:rFonts w:ascii="等线" w:hAnsi="等线" w:eastAsia="等线" w:cs="等线"/>
        <w:b w:val="0"/>
        <w:color w:val="595959"/>
        <w:sz w:val="17"/>
      </w:rPr>
      <w:fldChar w:fldCharType="end"/>
    </w:r>
    <w:r>
      <w:rPr>
        <w:rFonts w:ascii="等线" w:hAnsi="等线" w:eastAsia="等线" w:cs="等线"/>
        <w:b w:val="0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6DA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