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rFonts w:ascii="Malgun Gothic" w:hAnsi="Malgun Gothic" w:eastAsia="맑은 고딕"/>
          <w:sz w:val="32"/>
          <w:b/>
        </w:rPr>
        <w:t xml:space="preserve">SW 프리랜서 용역계약서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제2조 누락 재현용 경량 테스트 문서 — 실제 계약 체결용이 아님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주식회사 테스트갑(이하 “갑”)과 테스트 프리랜서(이하 “을”)는 웹 서비스 백엔드 개발 용역에 관하여 다음과 같이 계약한다.</w:t>
      </w:r>
    </w:p>
    <w:p>
      <w:pPr>
        <w:spacing w:before="180" w:after="80"/>
      </w:pPr>
      <w:r>
        <w:rPr>
          <w:rFonts w:ascii="Malgun Gothic" w:hAnsi="Malgun Gothic" w:eastAsia="맑은 고딕"/>
          <w:sz w:val="24"/>
          <w:b/>
        </w:rPr>
        <w:t xml:space="preserve">제1조 (계약의 목적)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본 계약은 “갑”이 의뢰한 웹 서비스 백엔드 개발 업무를 “을”에게 위탁하고, “을”이 성실히 이행하여 결과물을 제공하는 것을 목적으로 한다.</w:t>
      </w:r>
    </w:p>
    <w:p>
      <w:pPr>
        <w:spacing w:before="180" w:after="80"/>
      </w:pPr>
      <w:r>
        <w:rPr>
          <w:rFonts w:ascii="Malgun Gothic" w:hAnsi="Malgun Gothic" w:eastAsia="맑은 고딕"/>
          <w:sz w:val="24"/>
          <w:b/>
        </w:rPr>
        <w:t xml:space="preserve">제2조 (용어의 정의)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본 계약조건에서 사용하는 용어의 정의는 다음과 같다.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1. “용역”이라 함은 “을”이 “갑”에게 제공할 웹 서비스 백엔드 개발을 주 내용으로 하는 용역에 수반되는 제반 업무를 총칭한다.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2. “산출물”이라 함은 계약기간 내 본 계약내용에 따라 “을”이 “갑”에게 제공한 용역의 결과물(소스코드, 설계문서, 배포 스크립트 등을 포함한다)을 말한다.</w:t>
      </w:r>
    </w:p>
    <w:p>
      <w:pPr>
        <w:spacing w:before="180" w:after="80"/>
      </w:pPr>
      <w:r>
        <w:rPr>
          <w:rFonts w:ascii="Malgun Gothic" w:hAnsi="Malgun Gothic" w:eastAsia="맑은 고딕"/>
          <w:sz w:val="24"/>
          <w:b/>
        </w:rPr>
        <w:t xml:space="preserve">제3조 (계약기간)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본 계약서에 의한 용역 기간은 2026년 7월 15일부터 2026년 10월 14일까지로 한다. 다만, 프로젝트 일정 변경 등 합리적인 사유가 있는 경우 “갑”과 “을”이 협의하여 조정할 수 있다.</w:t>
      </w:r>
    </w:p>
    <w:p>
      <w:pPr>
        <w:spacing w:before="180" w:after="80"/>
      </w:pPr>
      <w:r>
        <w:rPr>
          <w:rFonts w:ascii="Malgun Gothic" w:hAnsi="Malgun Gothic" w:eastAsia="맑은 고딕"/>
          <w:sz w:val="24"/>
          <w:b/>
        </w:rPr>
        <w:t xml:space="preserve">제4조 (업무 범위)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“을”은 다음 업무를 수행한다.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1. Spring Boot 기반 백엔드 API 설계 및 개발</w:t>
      </w:r>
    </w:p>
    <w:p>
      <w:pPr>
        <w:spacing w:after="80" w:line="300" w:lineRule="auto"/>
      </w:pPr>
      <w:r>
        <w:rPr>
          <w:rFonts w:ascii="Malgun Gothic" w:hAnsi="Malgun Gothic" w:eastAsia="맑은 고딕"/>
          <w:sz w:val="21"/>
        </w:rPr>
        <w:t xml:space="preserve">2. 데이터베이스 설계 및 배포 스크립트 작성</w:t>
      </w:r>
    </w:p>
    <w:sectPr>
      <w:pgSz w:w="12240" w:h="15840"/>
      <w:pgMar w:top="1440" w:right="1440" w:bottom="1440" w:left="1440" w:header="708" w:footer="708" w:gutter="0"/>
      <w:docGrid w:linePitch="360"/>
    </w:sectPr>
  </w:body>
</w:document>
</file>