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89A" w:rsidRDefault="003E5871" w:rsidP="003E5871">
      <w:pPr>
        <w:jc w:val="center"/>
        <w:rPr>
          <w:sz w:val="36"/>
        </w:rPr>
      </w:pPr>
      <w:r w:rsidRPr="003E5871">
        <w:rPr>
          <w:sz w:val="36"/>
        </w:rPr>
        <w:t>系统使用手册</w:t>
      </w:r>
    </w:p>
    <w:p w:rsidR="003E5871" w:rsidRDefault="003E5871" w:rsidP="003E58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在需要部署本</w:t>
      </w:r>
      <w:r>
        <w:rPr>
          <w:rFonts w:hint="eastAsia"/>
        </w:rPr>
        <w:t>SQL</w:t>
      </w:r>
      <w:r>
        <w:rPr>
          <w:rFonts w:hint="eastAsia"/>
        </w:rPr>
        <w:t>注入检测系统的应用服务器上的程序入口添加一个全局</w:t>
      </w:r>
      <w:r>
        <w:rPr>
          <w:rFonts w:hint="eastAsia"/>
        </w:rPr>
        <w:t>API</w:t>
      </w:r>
      <w:r>
        <w:rPr>
          <w:rFonts w:hint="eastAsia"/>
        </w:rPr>
        <w:t>拦截器；</w:t>
      </w:r>
    </w:p>
    <w:p w:rsidR="003E5871" w:rsidRDefault="003E5871" w:rsidP="003E5871">
      <w:pPr>
        <w:pStyle w:val="a3"/>
        <w:numPr>
          <w:ilvl w:val="0"/>
          <w:numId w:val="1"/>
        </w:numPr>
        <w:ind w:firstLineChars="0"/>
      </w:pPr>
      <w:r>
        <w:t>登录检测系统管理后台界面</w:t>
      </w:r>
      <w:r>
        <w:rPr>
          <w:rFonts w:hint="eastAsia"/>
        </w:rPr>
        <w:t>，用户名和密码默认为</w:t>
      </w:r>
      <w:r>
        <w:rPr>
          <w:rFonts w:hint="eastAsia"/>
        </w:rPr>
        <w:t>ad</w:t>
      </w:r>
      <w:r>
        <w:t>min</w:t>
      </w:r>
      <w:r>
        <w:t>和</w:t>
      </w:r>
      <w:r>
        <w:rPr>
          <w:rFonts w:hint="eastAsia"/>
        </w:rPr>
        <w:t>123456</w:t>
      </w:r>
      <w:r>
        <w:t>78</w:t>
      </w:r>
      <w:r>
        <w:rPr>
          <w:rFonts w:hint="eastAsia"/>
        </w:rPr>
        <w:t>，</w:t>
      </w:r>
      <w:r>
        <w:t>修改账号密码</w:t>
      </w:r>
      <w:r>
        <w:rPr>
          <w:rFonts w:hint="eastAsia"/>
        </w:rPr>
        <w:t>，</w:t>
      </w:r>
      <w:r>
        <w:t>为系统设置管理员账号</w:t>
      </w:r>
      <w:r>
        <w:rPr>
          <w:rFonts w:hint="eastAsia"/>
        </w:rPr>
        <w:t>，</w:t>
      </w:r>
      <w:r>
        <w:t>配置管理员邮箱</w:t>
      </w:r>
      <w:r w:rsidR="00AA5A6F">
        <w:rPr>
          <w:rFonts w:hint="eastAsia"/>
        </w:rPr>
        <w:t>，</w:t>
      </w:r>
      <w:r w:rsidR="00AA5A6F">
        <w:t>用于后期登录和接收邮件告警</w:t>
      </w:r>
      <w:r>
        <w:rPr>
          <w:rFonts w:hint="eastAsia"/>
        </w:rPr>
        <w:t>；</w:t>
      </w:r>
    </w:p>
    <w:p w:rsidR="003E5871" w:rsidRDefault="003E5871" w:rsidP="003E5871">
      <w:pPr>
        <w:pStyle w:val="a3"/>
        <w:numPr>
          <w:ilvl w:val="0"/>
          <w:numId w:val="1"/>
        </w:numPr>
        <w:ind w:firstLineChars="0"/>
      </w:pPr>
      <w:r>
        <w:t>在</w:t>
      </w:r>
      <w:r>
        <w:rPr>
          <w:rFonts w:hint="eastAsia"/>
        </w:rPr>
        <w:t>API</w:t>
      </w:r>
      <w:r>
        <w:t>拦截器内抽取用户输入参数</w:t>
      </w:r>
      <w:r>
        <w:rPr>
          <w:rFonts w:hint="eastAsia"/>
        </w:rPr>
        <w:t>，</w:t>
      </w:r>
      <w:r>
        <w:t>如果参数非空</w:t>
      </w:r>
      <w:r>
        <w:rPr>
          <w:rFonts w:hint="eastAsia"/>
        </w:rPr>
        <w:t>，</w:t>
      </w:r>
      <w:r>
        <w:t>则调用系统模块的检测接口</w:t>
      </w:r>
      <w:r>
        <w:t>predict</w:t>
      </w:r>
      <w:r>
        <w:rPr>
          <w:rFonts w:hint="eastAsia"/>
        </w:rPr>
        <w:t>，</w:t>
      </w:r>
      <w:r>
        <w:t>将参数传入</w:t>
      </w:r>
      <w:r>
        <w:rPr>
          <w:rFonts w:hint="eastAsia"/>
        </w:rPr>
        <w:t>；</w:t>
      </w:r>
    </w:p>
    <w:p w:rsidR="003E5871" w:rsidRDefault="003E5871" w:rsidP="003E5871">
      <w:pPr>
        <w:pStyle w:val="a3"/>
        <w:numPr>
          <w:ilvl w:val="0"/>
          <w:numId w:val="1"/>
        </w:numPr>
        <w:ind w:firstLineChars="0"/>
      </w:pPr>
      <w:r>
        <w:t>当检测结果为威胁</w:t>
      </w:r>
      <w:r>
        <w:rPr>
          <w:rFonts w:hint="eastAsia"/>
        </w:rPr>
        <w:t>，</w:t>
      </w:r>
      <w:r>
        <w:t>predict</w:t>
      </w:r>
      <w:r>
        <w:t>将返回</w:t>
      </w:r>
      <w:r>
        <w:t>true</w:t>
      </w:r>
      <w:r>
        <w:rPr>
          <w:rFonts w:hint="eastAsia"/>
        </w:rPr>
        <w:t>，</w:t>
      </w:r>
      <w:r>
        <w:t>否则返回</w:t>
      </w:r>
      <w:r>
        <w:t>false</w:t>
      </w:r>
      <w:r>
        <w:rPr>
          <w:rFonts w:hint="eastAsia"/>
        </w:rPr>
        <w:t>，用户可以对流量做不同的处理策略，如为威胁时返回</w:t>
      </w:r>
      <w:r>
        <w:rPr>
          <w:rFonts w:hint="eastAsia"/>
        </w:rPr>
        <w:t>404</w:t>
      </w:r>
      <w:r>
        <w:rPr>
          <w:rFonts w:hint="eastAsia"/>
        </w:rPr>
        <w:t>页面，非威胁时正常响应；</w:t>
      </w:r>
    </w:p>
    <w:p w:rsidR="003E5871" w:rsidRPr="003E5871" w:rsidRDefault="00AA5A6F" w:rsidP="003E587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登录管理员后台</w:t>
      </w:r>
      <w:r>
        <w:rPr>
          <w:rFonts w:hint="eastAsia"/>
        </w:rPr>
        <w:t>，</w:t>
      </w:r>
      <w:r>
        <w:t>处理拦截的威胁记录</w:t>
      </w:r>
      <w:r>
        <w:rPr>
          <w:rFonts w:hint="eastAsia"/>
        </w:rPr>
        <w:t>，</w:t>
      </w:r>
      <w:r>
        <w:t>定时进行重新训练算法</w:t>
      </w:r>
      <w:r>
        <w:rPr>
          <w:rFonts w:hint="eastAsia"/>
        </w:rPr>
        <w:t>。</w:t>
      </w:r>
      <w:bookmarkStart w:id="0" w:name="_GoBack"/>
      <w:bookmarkEnd w:id="0"/>
    </w:p>
    <w:sectPr w:rsidR="003E5871" w:rsidRPr="003E5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4C1A93"/>
    <w:multiLevelType w:val="hybridMultilevel"/>
    <w:tmpl w:val="078A96D8"/>
    <w:lvl w:ilvl="0" w:tplc="A412F9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CB8"/>
    <w:rsid w:val="003E5871"/>
    <w:rsid w:val="004932A5"/>
    <w:rsid w:val="00830FA3"/>
    <w:rsid w:val="00AA5A6F"/>
    <w:rsid w:val="00DC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1E077A-2464-4DB0-A8F7-ABF7B4954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8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Hung</dc:creator>
  <cp:keywords/>
  <dc:description/>
  <cp:lastModifiedBy>Evan Hung</cp:lastModifiedBy>
  <cp:revision>2</cp:revision>
  <dcterms:created xsi:type="dcterms:W3CDTF">2018-05-17T23:30:00Z</dcterms:created>
  <dcterms:modified xsi:type="dcterms:W3CDTF">2018-05-17T23:41:00Z</dcterms:modified>
</cp:coreProperties>
</file>