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9FCB6" w14:textId="4148B3E2" w:rsidR="001B4902" w:rsidRPr="001B4902" w:rsidRDefault="001B4902" w:rsidP="001B4902">
      <w:pPr>
        <w:tabs>
          <w:tab w:val="num" w:pos="720"/>
        </w:tabs>
        <w:ind w:left="360"/>
        <w:rPr>
          <w:rFonts w:asciiTheme="majorHAnsi" w:hAnsiTheme="majorHAnsi" w:cstheme="majorHAnsi"/>
          <w:b/>
          <w:bCs/>
          <w:sz w:val="32"/>
          <w:szCs w:val="32"/>
          <w:lang w:val="en-US"/>
        </w:rPr>
      </w:pPr>
      <w:r w:rsidRPr="001B4902">
        <w:rPr>
          <w:rFonts w:asciiTheme="majorHAnsi" w:hAnsiTheme="majorHAnsi" w:cstheme="majorHAnsi"/>
          <w:b/>
          <w:bCs/>
          <w:sz w:val="32"/>
          <w:szCs w:val="32"/>
          <w:lang w:val="en-US"/>
        </w:rPr>
        <w:t>ĐỀ TÀI : XÂY DỰNG PHẦN MỀM QUẢN LÝ CỬA HÀNG PHỤ KIỆN ĐIỆN THOẠI</w:t>
      </w:r>
    </w:p>
    <w:p w14:paraId="65B173AB" w14:textId="798ECA1E" w:rsidR="001B4902" w:rsidRPr="001B4902" w:rsidRDefault="001B4902" w:rsidP="001C2579">
      <w:pPr>
        <w:tabs>
          <w:tab w:val="num" w:pos="720"/>
        </w:tabs>
        <w:ind w:left="720" w:hanging="360"/>
        <w:rPr>
          <w:rFonts w:asciiTheme="majorHAnsi" w:hAnsiTheme="majorHAnsi" w:cstheme="majorHAnsi"/>
          <w:b/>
          <w:bCs/>
          <w:sz w:val="32"/>
          <w:szCs w:val="32"/>
          <w:lang w:val="en-US"/>
        </w:rPr>
      </w:pPr>
      <w:r w:rsidRPr="001B4902">
        <w:rPr>
          <w:rFonts w:asciiTheme="majorHAnsi" w:hAnsiTheme="majorHAnsi" w:cstheme="majorHAnsi"/>
          <w:b/>
          <w:bCs/>
          <w:sz w:val="32"/>
          <w:szCs w:val="32"/>
          <w:lang w:val="en-US"/>
        </w:rPr>
        <w:t>NHÓM 07</w:t>
      </w:r>
    </w:p>
    <w:p w14:paraId="27189730" w14:textId="77777777" w:rsidR="001B4902" w:rsidRPr="001B4902" w:rsidRDefault="001B4902" w:rsidP="001C2579">
      <w:pPr>
        <w:tabs>
          <w:tab w:val="num" w:pos="720"/>
        </w:tabs>
        <w:ind w:left="720" w:hanging="360"/>
        <w:rPr>
          <w:rFonts w:asciiTheme="majorHAnsi" w:hAnsiTheme="majorHAnsi" w:cstheme="majorHAnsi"/>
          <w:lang w:val="en-US"/>
        </w:rPr>
      </w:pPr>
    </w:p>
    <w:p w14:paraId="6C133740" w14:textId="77777777" w:rsidR="001B4902" w:rsidRPr="001B4902" w:rsidRDefault="001B4902" w:rsidP="001C2579">
      <w:pPr>
        <w:tabs>
          <w:tab w:val="num" w:pos="720"/>
        </w:tabs>
        <w:ind w:left="720" w:hanging="360"/>
        <w:rPr>
          <w:rFonts w:asciiTheme="majorHAnsi" w:hAnsiTheme="majorHAnsi" w:cstheme="majorHAnsi"/>
          <w:lang w:val="en-US"/>
        </w:rPr>
      </w:pPr>
    </w:p>
    <w:p w14:paraId="5D2123E8" w14:textId="77777777" w:rsidR="001B4902" w:rsidRPr="001B4902" w:rsidRDefault="001B4902" w:rsidP="001C2579">
      <w:pPr>
        <w:tabs>
          <w:tab w:val="num" w:pos="720"/>
        </w:tabs>
        <w:ind w:left="720" w:hanging="360"/>
        <w:rPr>
          <w:rFonts w:asciiTheme="majorHAnsi" w:hAnsiTheme="majorHAnsi" w:cstheme="majorHAnsi"/>
          <w:lang w:val="en-US"/>
        </w:rPr>
      </w:pPr>
    </w:p>
    <w:p w14:paraId="77B98AF1" w14:textId="00934B3C" w:rsidR="001C2579" w:rsidRPr="001B4902" w:rsidRDefault="001B4902" w:rsidP="001C2579">
      <w:pPr>
        <w:pStyle w:val="whitespace-normal"/>
        <w:numPr>
          <w:ilvl w:val="0"/>
          <w:numId w:val="1"/>
        </w:numPr>
        <w:rPr>
          <w:rFonts w:asciiTheme="majorHAnsi" w:hAnsiTheme="majorHAnsi" w:cstheme="majorHAnsi"/>
          <w:b/>
          <w:bCs/>
        </w:rPr>
      </w:pPr>
      <w:r w:rsidRPr="001B4902">
        <w:rPr>
          <w:rFonts w:asciiTheme="majorHAnsi" w:hAnsiTheme="majorHAnsi" w:cstheme="majorHAnsi"/>
          <w:b/>
          <w:bCs/>
        </w:rPr>
        <w:t>PHÂN TÍCH VÀ KHẢO SÁT ĐỀ TÀI:</w:t>
      </w:r>
    </w:p>
    <w:p w14:paraId="2414363D" w14:textId="77777777" w:rsidR="001C2579" w:rsidRPr="001B4902" w:rsidRDefault="001C2579" w:rsidP="001C2579">
      <w:pPr>
        <w:pStyle w:val="whitespace-pre-wrap"/>
        <w:rPr>
          <w:rFonts w:asciiTheme="majorHAnsi" w:hAnsiTheme="majorHAnsi" w:cstheme="majorHAnsi"/>
        </w:rPr>
      </w:pPr>
      <w:r w:rsidRPr="001B4902">
        <w:rPr>
          <w:rFonts w:asciiTheme="majorHAnsi" w:hAnsiTheme="majorHAnsi" w:cstheme="majorHAnsi"/>
        </w:rPr>
        <w:t>a) Mục tiêu của hệ thống:</w:t>
      </w:r>
    </w:p>
    <w:p w14:paraId="36719136" w14:textId="77777777" w:rsidR="001C2579" w:rsidRPr="001B4902" w:rsidRDefault="001C2579" w:rsidP="001C2579">
      <w:pPr>
        <w:pStyle w:val="whitespace-normal"/>
        <w:numPr>
          <w:ilvl w:val="0"/>
          <w:numId w:val="2"/>
        </w:numPr>
        <w:rPr>
          <w:rFonts w:asciiTheme="majorHAnsi" w:hAnsiTheme="majorHAnsi" w:cstheme="majorHAnsi"/>
        </w:rPr>
      </w:pPr>
      <w:r w:rsidRPr="001B4902">
        <w:rPr>
          <w:rFonts w:asciiTheme="majorHAnsi" w:hAnsiTheme="majorHAnsi" w:cstheme="majorHAnsi"/>
        </w:rPr>
        <w:t>Quản lý hiệu quả hoạt động kinh doanh của cửa hàng bán phụ kiện điện thoại</w:t>
      </w:r>
    </w:p>
    <w:p w14:paraId="3DDC904C" w14:textId="77777777" w:rsidR="001C2579" w:rsidRPr="001B4902" w:rsidRDefault="001C2579" w:rsidP="001C2579">
      <w:pPr>
        <w:pStyle w:val="whitespace-normal"/>
        <w:numPr>
          <w:ilvl w:val="0"/>
          <w:numId w:val="2"/>
        </w:numPr>
        <w:rPr>
          <w:rFonts w:asciiTheme="majorHAnsi" w:hAnsiTheme="majorHAnsi" w:cstheme="majorHAnsi"/>
        </w:rPr>
      </w:pPr>
      <w:r w:rsidRPr="001B4902">
        <w:rPr>
          <w:rFonts w:asciiTheme="majorHAnsi" w:hAnsiTheme="majorHAnsi" w:cstheme="majorHAnsi"/>
        </w:rPr>
        <w:t>Theo dõi hàng tồn kho và doanh số bán hàng</w:t>
      </w:r>
    </w:p>
    <w:p w14:paraId="5198789E" w14:textId="77777777" w:rsidR="001C2579" w:rsidRPr="001B4902" w:rsidRDefault="001C2579" w:rsidP="001C2579">
      <w:pPr>
        <w:pStyle w:val="whitespace-normal"/>
        <w:numPr>
          <w:ilvl w:val="0"/>
          <w:numId w:val="2"/>
        </w:numPr>
        <w:rPr>
          <w:rFonts w:asciiTheme="majorHAnsi" w:hAnsiTheme="majorHAnsi" w:cstheme="majorHAnsi"/>
        </w:rPr>
      </w:pPr>
      <w:r w:rsidRPr="001B4902">
        <w:rPr>
          <w:rFonts w:asciiTheme="majorHAnsi" w:hAnsiTheme="majorHAnsi" w:cstheme="majorHAnsi"/>
        </w:rPr>
        <w:t>Quản lý thông tin khách hàng và nhà cung cấp</w:t>
      </w:r>
    </w:p>
    <w:p w14:paraId="61582A66" w14:textId="77777777" w:rsidR="001C2579" w:rsidRPr="001B4902" w:rsidRDefault="001C2579" w:rsidP="001C2579">
      <w:pPr>
        <w:pStyle w:val="whitespace-normal"/>
        <w:numPr>
          <w:ilvl w:val="0"/>
          <w:numId w:val="2"/>
        </w:numPr>
        <w:rPr>
          <w:rFonts w:asciiTheme="majorHAnsi" w:hAnsiTheme="majorHAnsi" w:cstheme="majorHAnsi"/>
        </w:rPr>
      </w:pPr>
      <w:r w:rsidRPr="001B4902">
        <w:rPr>
          <w:rFonts w:asciiTheme="majorHAnsi" w:hAnsiTheme="majorHAnsi" w:cstheme="majorHAnsi"/>
        </w:rPr>
        <w:t>Tạo báo cáo và thống kê để hỗ trợ ra quyết định</w:t>
      </w:r>
    </w:p>
    <w:p w14:paraId="0E5F8591" w14:textId="77777777" w:rsidR="001C2579" w:rsidRPr="001B4902" w:rsidRDefault="001C2579" w:rsidP="001C2579">
      <w:pPr>
        <w:pStyle w:val="whitespace-pre-wrap"/>
        <w:rPr>
          <w:rFonts w:asciiTheme="majorHAnsi" w:hAnsiTheme="majorHAnsi" w:cstheme="majorHAnsi"/>
        </w:rPr>
      </w:pPr>
      <w:r w:rsidRPr="001B4902">
        <w:rPr>
          <w:rFonts w:asciiTheme="majorHAnsi" w:hAnsiTheme="majorHAnsi" w:cstheme="majorHAnsi"/>
        </w:rPr>
        <w:t>b) Đối tượng sử dụng:</w:t>
      </w:r>
    </w:p>
    <w:p w14:paraId="0193BE7B" w14:textId="77777777" w:rsidR="001C2579" w:rsidRPr="001B4902" w:rsidRDefault="001C2579" w:rsidP="001C2579">
      <w:pPr>
        <w:pStyle w:val="whitespace-normal"/>
        <w:numPr>
          <w:ilvl w:val="0"/>
          <w:numId w:val="3"/>
        </w:numPr>
        <w:rPr>
          <w:rFonts w:asciiTheme="majorHAnsi" w:hAnsiTheme="majorHAnsi" w:cstheme="majorHAnsi"/>
        </w:rPr>
      </w:pPr>
      <w:r w:rsidRPr="001B4902">
        <w:rPr>
          <w:rFonts w:asciiTheme="majorHAnsi" w:hAnsiTheme="majorHAnsi" w:cstheme="majorHAnsi"/>
        </w:rPr>
        <w:t>Quản lý cửa hàng</w:t>
      </w:r>
    </w:p>
    <w:p w14:paraId="1BFF2E02" w14:textId="77777777" w:rsidR="001C2579" w:rsidRPr="001B4902" w:rsidRDefault="001C2579" w:rsidP="001C2579">
      <w:pPr>
        <w:pStyle w:val="whitespace-normal"/>
        <w:numPr>
          <w:ilvl w:val="0"/>
          <w:numId w:val="3"/>
        </w:numPr>
        <w:rPr>
          <w:rFonts w:asciiTheme="majorHAnsi" w:hAnsiTheme="majorHAnsi" w:cstheme="majorHAnsi"/>
        </w:rPr>
      </w:pPr>
      <w:r w:rsidRPr="001B4902">
        <w:rPr>
          <w:rFonts w:asciiTheme="majorHAnsi" w:hAnsiTheme="majorHAnsi" w:cstheme="majorHAnsi"/>
        </w:rPr>
        <w:t>Nhân viên bán hàng</w:t>
      </w:r>
    </w:p>
    <w:p w14:paraId="2794B47B" w14:textId="77777777" w:rsidR="001C2579" w:rsidRPr="001B4902" w:rsidRDefault="001C2579" w:rsidP="001C2579">
      <w:pPr>
        <w:pStyle w:val="whitespace-normal"/>
        <w:numPr>
          <w:ilvl w:val="0"/>
          <w:numId w:val="3"/>
        </w:numPr>
        <w:rPr>
          <w:rFonts w:asciiTheme="majorHAnsi" w:hAnsiTheme="majorHAnsi" w:cstheme="majorHAnsi"/>
        </w:rPr>
      </w:pPr>
      <w:r w:rsidRPr="001B4902">
        <w:rPr>
          <w:rFonts w:asciiTheme="majorHAnsi" w:hAnsiTheme="majorHAnsi" w:cstheme="majorHAnsi"/>
        </w:rPr>
        <w:t>Nhân viên kho</w:t>
      </w:r>
    </w:p>
    <w:p w14:paraId="0EDCA90B" w14:textId="77777777" w:rsidR="001C2579" w:rsidRPr="001B4902" w:rsidRDefault="001C2579" w:rsidP="001C2579">
      <w:pPr>
        <w:pStyle w:val="whitespace-pre-wrap"/>
        <w:rPr>
          <w:rFonts w:asciiTheme="majorHAnsi" w:hAnsiTheme="majorHAnsi" w:cstheme="majorHAnsi"/>
        </w:rPr>
      </w:pPr>
      <w:r w:rsidRPr="001B4902">
        <w:rPr>
          <w:rFonts w:asciiTheme="majorHAnsi" w:hAnsiTheme="majorHAnsi" w:cstheme="majorHAnsi"/>
        </w:rPr>
        <w:t>c) Các chức năng chính cần có:</w:t>
      </w:r>
    </w:p>
    <w:p w14:paraId="424DB85E"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sản phẩm</w:t>
      </w:r>
    </w:p>
    <w:p w14:paraId="3AA6B42B"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đơn hàng</w:t>
      </w:r>
    </w:p>
    <w:p w14:paraId="285AB8D4"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khách hàng</w:t>
      </w:r>
    </w:p>
    <w:p w14:paraId="3B716360"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nhà cung cấp</w:t>
      </w:r>
    </w:p>
    <w:p w14:paraId="07FE22DC"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kho</w:t>
      </w:r>
    </w:p>
    <w:p w14:paraId="3B8C0240"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Báo cáo và thống kê</w:t>
      </w:r>
    </w:p>
    <w:p w14:paraId="053F312A" w14:textId="77777777" w:rsidR="001C2579" w:rsidRPr="001B4902" w:rsidRDefault="001C2579" w:rsidP="001C2579">
      <w:pPr>
        <w:pStyle w:val="whitespace-normal"/>
        <w:numPr>
          <w:ilvl w:val="0"/>
          <w:numId w:val="4"/>
        </w:numPr>
        <w:rPr>
          <w:rFonts w:asciiTheme="majorHAnsi" w:hAnsiTheme="majorHAnsi" w:cstheme="majorHAnsi"/>
        </w:rPr>
      </w:pPr>
      <w:r w:rsidRPr="001B4902">
        <w:rPr>
          <w:rFonts w:asciiTheme="majorHAnsi" w:hAnsiTheme="majorHAnsi" w:cstheme="majorHAnsi"/>
        </w:rPr>
        <w:t>Quản lý người dùng và phân quyền</w:t>
      </w:r>
    </w:p>
    <w:p w14:paraId="644DB88D" w14:textId="77777777" w:rsidR="001C2579" w:rsidRPr="001B4902" w:rsidRDefault="001C2579" w:rsidP="001C2579">
      <w:pPr>
        <w:pStyle w:val="whitespace-pre-wrap"/>
        <w:rPr>
          <w:rFonts w:asciiTheme="majorHAnsi" w:hAnsiTheme="majorHAnsi" w:cstheme="majorHAnsi"/>
        </w:rPr>
      </w:pPr>
      <w:r w:rsidRPr="001B4902">
        <w:rPr>
          <w:rFonts w:asciiTheme="majorHAnsi" w:hAnsiTheme="majorHAnsi" w:cstheme="majorHAnsi"/>
        </w:rPr>
        <w:t>d) Yêu cầu phi chức năng:</w:t>
      </w:r>
    </w:p>
    <w:p w14:paraId="14ADDE14" w14:textId="77777777" w:rsidR="001C2579" w:rsidRPr="001B4902" w:rsidRDefault="001C2579" w:rsidP="001C2579">
      <w:pPr>
        <w:pStyle w:val="whitespace-normal"/>
        <w:numPr>
          <w:ilvl w:val="0"/>
          <w:numId w:val="5"/>
        </w:numPr>
        <w:rPr>
          <w:rFonts w:asciiTheme="majorHAnsi" w:hAnsiTheme="majorHAnsi" w:cstheme="majorHAnsi"/>
        </w:rPr>
      </w:pPr>
      <w:r w:rsidRPr="001B4902">
        <w:rPr>
          <w:rFonts w:asciiTheme="majorHAnsi" w:hAnsiTheme="majorHAnsi" w:cstheme="majorHAnsi"/>
        </w:rPr>
        <w:t>Giao diện thân thiện, dễ sử dụng</w:t>
      </w:r>
    </w:p>
    <w:p w14:paraId="6D2D6B79" w14:textId="77777777" w:rsidR="001C2579" w:rsidRPr="001B4902" w:rsidRDefault="001C2579" w:rsidP="001C2579">
      <w:pPr>
        <w:pStyle w:val="whitespace-normal"/>
        <w:numPr>
          <w:ilvl w:val="0"/>
          <w:numId w:val="5"/>
        </w:numPr>
        <w:rPr>
          <w:rFonts w:asciiTheme="majorHAnsi" w:hAnsiTheme="majorHAnsi" w:cstheme="majorHAnsi"/>
        </w:rPr>
      </w:pPr>
      <w:r w:rsidRPr="001B4902">
        <w:rPr>
          <w:rFonts w:asciiTheme="majorHAnsi" w:hAnsiTheme="majorHAnsi" w:cstheme="majorHAnsi"/>
        </w:rPr>
        <w:t>Bảo mật thông tin</w:t>
      </w:r>
    </w:p>
    <w:p w14:paraId="0280E25E" w14:textId="77777777" w:rsidR="001C2579" w:rsidRPr="001B4902" w:rsidRDefault="001C2579" w:rsidP="001C2579">
      <w:pPr>
        <w:pStyle w:val="whitespace-normal"/>
        <w:numPr>
          <w:ilvl w:val="0"/>
          <w:numId w:val="5"/>
        </w:numPr>
        <w:rPr>
          <w:rFonts w:asciiTheme="majorHAnsi" w:hAnsiTheme="majorHAnsi" w:cstheme="majorHAnsi"/>
        </w:rPr>
      </w:pPr>
      <w:r w:rsidRPr="001B4902">
        <w:rPr>
          <w:rFonts w:asciiTheme="majorHAnsi" w:hAnsiTheme="majorHAnsi" w:cstheme="majorHAnsi"/>
        </w:rPr>
        <w:t>Khả năng mở rộng trong tương lai</w:t>
      </w:r>
    </w:p>
    <w:p w14:paraId="2578E8B9" w14:textId="77777777" w:rsidR="001C2579" w:rsidRPr="001B4902" w:rsidRDefault="001C2579" w:rsidP="001C2579">
      <w:pPr>
        <w:pStyle w:val="whitespace-normal"/>
        <w:numPr>
          <w:ilvl w:val="0"/>
          <w:numId w:val="5"/>
        </w:numPr>
        <w:rPr>
          <w:rFonts w:asciiTheme="majorHAnsi" w:hAnsiTheme="majorHAnsi" w:cstheme="majorHAnsi"/>
        </w:rPr>
      </w:pPr>
      <w:r w:rsidRPr="001B4902">
        <w:rPr>
          <w:rFonts w:asciiTheme="majorHAnsi" w:hAnsiTheme="majorHAnsi" w:cstheme="majorHAnsi"/>
        </w:rPr>
        <w:t>Tốc độ xử lý nhanh chóng</w:t>
      </w:r>
    </w:p>
    <w:p w14:paraId="35E130D2" w14:textId="77777777" w:rsidR="00147A4E" w:rsidRPr="001B4902" w:rsidRDefault="00147A4E" w:rsidP="006168D2">
      <w:pPr>
        <w:rPr>
          <w:rFonts w:asciiTheme="majorHAnsi" w:hAnsiTheme="majorHAnsi" w:cstheme="majorHAnsi"/>
        </w:rPr>
      </w:pPr>
    </w:p>
    <w:p w14:paraId="695D42C6" w14:textId="77777777" w:rsidR="00147A4E" w:rsidRPr="001B4902" w:rsidRDefault="00147A4E" w:rsidP="006168D2">
      <w:pPr>
        <w:rPr>
          <w:rFonts w:asciiTheme="majorHAnsi" w:hAnsiTheme="majorHAnsi" w:cstheme="majorHAnsi"/>
        </w:rPr>
      </w:pPr>
    </w:p>
    <w:p w14:paraId="2E610F96" w14:textId="77777777" w:rsidR="00147A4E" w:rsidRPr="001B4902" w:rsidRDefault="00147A4E" w:rsidP="006168D2">
      <w:pPr>
        <w:rPr>
          <w:rFonts w:asciiTheme="majorHAnsi" w:hAnsiTheme="majorHAnsi" w:cstheme="majorHAnsi"/>
        </w:rPr>
      </w:pPr>
    </w:p>
    <w:p w14:paraId="745F0B36" w14:textId="77777777" w:rsidR="00147A4E" w:rsidRPr="001B4902" w:rsidRDefault="00147A4E" w:rsidP="006168D2">
      <w:pPr>
        <w:rPr>
          <w:rFonts w:asciiTheme="majorHAnsi" w:hAnsiTheme="majorHAnsi" w:cstheme="majorHAnsi"/>
          <w:b/>
          <w:bCs/>
        </w:rPr>
      </w:pPr>
    </w:p>
    <w:p w14:paraId="4D9D3A79" w14:textId="2BA9B722" w:rsidR="00147A4E" w:rsidRPr="00CC4D50" w:rsidRDefault="001B4902" w:rsidP="001B4902">
      <w:pPr>
        <w:pStyle w:val="ListParagraph"/>
        <w:numPr>
          <w:ilvl w:val="0"/>
          <w:numId w:val="1"/>
        </w:numPr>
        <w:rPr>
          <w:rFonts w:asciiTheme="majorHAnsi" w:hAnsiTheme="majorHAnsi" w:cstheme="majorHAnsi"/>
          <w:b/>
          <w:bCs/>
          <w:sz w:val="24"/>
          <w:szCs w:val="24"/>
        </w:rPr>
      </w:pPr>
      <w:r w:rsidRPr="00CC4D50">
        <w:rPr>
          <w:rFonts w:asciiTheme="majorHAnsi" w:hAnsiTheme="majorHAnsi" w:cstheme="majorHAnsi"/>
          <w:b/>
          <w:bCs/>
          <w:sz w:val="24"/>
          <w:szCs w:val="24"/>
        </w:rPr>
        <w:lastRenderedPageBreak/>
        <w:t>MÔ TẢ NGHIỆP VỤ PHẦN MỀM QUẢN LÝ CỬA HÀNG PHỤ KIỆN ĐIỆN THOẠI</w:t>
      </w:r>
    </w:p>
    <w:p w14:paraId="5954D862" w14:textId="77777777" w:rsidR="00147A4E" w:rsidRPr="001B4902" w:rsidRDefault="00147A4E" w:rsidP="006168D2">
      <w:pPr>
        <w:rPr>
          <w:rFonts w:asciiTheme="majorHAnsi" w:hAnsiTheme="majorHAnsi" w:cstheme="majorHAnsi"/>
        </w:rPr>
      </w:pPr>
    </w:p>
    <w:p w14:paraId="7B78877A" w14:textId="77777777" w:rsidR="00147A4E" w:rsidRPr="001B4902" w:rsidRDefault="00147A4E" w:rsidP="006168D2">
      <w:pPr>
        <w:rPr>
          <w:rFonts w:asciiTheme="majorHAnsi" w:hAnsiTheme="majorHAnsi" w:cstheme="majorHAnsi"/>
        </w:rPr>
      </w:pPr>
    </w:p>
    <w:p w14:paraId="12188477" w14:textId="77777777" w:rsidR="00147A4E" w:rsidRPr="001B4902" w:rsidRDefault="00147A4E" w:rsidP="00147A4E">
      <w:pPr>
        <w:rPr>
          <w:rFonts w:asciiTheme="majorHAnsi" w:hAnsiTheme="majorHAnsi" w:cstheme="majorHAnsi"/>
        </w:rPr>
      </w:pPr>
    </w:p>
    <w:p w14:paraId="519E85C6" w14:textId="6055A795" w:rsidR="00147A4E" w:rsidRPr="001B4902" w:rsidRDefault="00147A4E" w:rsidP="00147A4E">
      <w:pPr>
        <w:rPr>
          <w:rFonts w:asciiTheme="majorHAnsi" w:hAnsiTheme="majorHAnsi" w:cstheme="majorHAnsi"/>
          <w:b/>
          <w:bCs/>
        </w:rPr>
      </w:pPr>
      <w:r w:rsidRPr="001B4902">
        <w:rPr>
          <w:rFonts w:asciiTheme="majorHAnsi" w:hAnsiTheme="majorHAnsi" w:cstheme="majorHAnsi"/>
          <w:b/>
          <w:bCs/>
        </w:rPr>
        <w:t xml:space="preserve"> 1. Quản lý sản phẩm (SanPham)</w:t>
      </w:r>
    </w:p>
    <w:p w14:paraId="497ECDC7" w14:textId="1BB87BBF"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Cửa hàng cần quản lý các sản phẩm phụ kiện điện thoại như ốp lưng, tai nghe, kính cường lực, v.v. Mỗi sản phẩm sẽ có thông tin về tên sản phẩm, loại sản phẩm, mô tả, giá bán, và số lượng tồn kho.</w:t>
      </w:r>
    </w:p>
    <w:p w14:paraId="20A924C2" w14:textId="3B46674C"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13F3FBAC"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Cửa hàng sẽ lưu trữ thông tin của từng phụ kiện vào bảng `SanPham`.</w:t>
      </w:r>
    </w:p>
    <w:p w14:paraId="120ABD1E"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Số lượng tồn kho của sản phẩm cần được cập nhật khi có nhập hàng hoặc khi bán hàng.</w:t>
      </w:r>
    </w:p>
    <w:p w14:paraId="4105F440"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Mỗi sản phẩm sẽ được phân loại dựa trên thuộc tính `LoaiSanPham` (tham chiếu đến bảng `LoaiSanPham`).</w:t>
      </w:r>
    </w:p>
    <w:p w14:paraId="1C78189D" w14:textId="77777777" w:rsidR="00147A4E" w:rsidRPr="001B4902" w:rsidRDefault="00147A4E" w:rsidP="00147A4E">
      <w:pPr>
        <w:rPr>
          <w:rFonts w:asciiTheme="majorHAnsi" w:hAnsiTheme="majorHAnsi" w:cstheme="majorHAnsi"/>
        </w:rPr>
      </w:pPr>
    </w:p>
    <w:p w14:paraId="4654FEF3" w14:textId="49FFB477"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2. Quản lý loại sản phẩm (LoaiSanPham)</w:t>
      </w:r>
    </w:p>
    <w:p w14:paraId="45C587CB" w14:textId="35413279"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Để quản lý dễ dàng hơn, các sản phẩm sẽ được phân loại dựa trên loại phụ kiện như ốp lưng, cáp sạc, tai nghe, v.v.</w:t>
      </w:r>
    </w:p>
    <w:p w14:paraId="45F75694" w14:textId="4362231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3CC151D2"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`LoaiSanPham` chứa danh sách các loại phụ kiện, giúp người quản lý dễ dàng tìm kiếm hoặc lọc sản phẩm theo từng loại.</w:t>
      </w:r>
    </w:p>
    <w:p w14:paraId="5F6CA7E6"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Khi thêm sản phẩm mới vào kho, nhân viên có thể chọn loại sản phẩm phù hợp từ bảng `LoaiSanPham`.</w:t>
      </w:r>
    </w:p>
    <w:p w14:paraId="66720EC0" w14:textId="77777777" w:rsidR="00147A4E" w:rsidRPr="001B4902" w:rsidRDefault="00147A4E" w:rsidP="00147A4E">
      <w:pPr>
        <w:rPr>
          <w:rFonts w:asciiTheme="majorHAnsi" w:hAnsiTheme="majorHAnsi" w:cstheme="majorHAnsi"/>
        </w:rPr>
      </w:pPr>
    </w:p>
    <w:p w14:paraId="40ACC0AE" w14:textId="02E1A14C" w:rsidR="00147A4E" w:rsidRPr="001B4902" w:rsidRDefault="00147A4E" w:rsidP="00147A4E">
      <w:pPr>
        <w:rPr>
          <w:rFonts w:asciiTheme="majorHAnsi" w:hAnsiTheme="majorHAnsi" w:cstheme="majorHAnsi"/>
          <w:b/>
          <w:bCs/>
        </w:rPr>
      </w:pPr>
      <w:r w:rsidRPr="001B4902">
        <w:rPr>
          <w:rFonts w:asciiTheme="majorHAnsi" w:hAnsiTheme="majorHAnsi" w:cstheme="majorHAnsi"/>
          <w:b/>
          <w:bCs/>
        </w:rPr>
        <w:t xml:space="preserve"> 3. Quản lý nhà cung cấp (NhaCungCap)</w:t>
      </w:r>
    </w:p>
    <w:p w14:paraId="3E68A063" w14:textId="1ADFFAA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Cửa hàng cần nhập hàng từ các nhà cung cấp khác nhau. Cần lưu trữ thông tin về nhà cung cấp để có thể dễ dàng theo dõi lịch sử nhập hàng, liên hệ, và đàm phán giá cả.</w:t>
      </w:r>
    </w:p>
    <w:p w14:paraId="4EDDD340" w14:textId="57D55F9A"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2EFE1D8F"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`NhaCungCap` lưu trữ thông tin về các nhà cung cấp như tên, địa chỉ, số điện thoại, và email.</w:t>
      </w:r>
    </w:p>
    <w:p w14:paraId="65C0D296"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Khi cửa hàng nhập hàng từ nhà cung cấp, thông tin nhà cung cấp sẽ được liên kết với sản phẩm thông qua thuộc tính `MaNhaCungCap` trong bảng `SanPham` và `NhapKho`.</w:t>
      </w:r>
    </w:p>
    <w:p w14:paraId="315BA3F4" w14:textId="77777777" w:rsidR="00147A4E" w:rsidRPr="001B4902" w:rsidRDefault="00147A4E" w:rsidP="00147A4E">
      <w:pPr>
        <w:rPr>
          <w:rFonts w:asciiTheme="majorHAnsi" w:hAnsiTheme="majorHAnsi" w:cstheme="majorHAnsi"/>
        </w:rPr>
      </w:pPr>
    </w:p>
    <w:p w14:paraId="23AD8ADA" w14:textId="28B73460" w:rsidR="00147A4E" w:rsidRPr="001B4902" w:rsidRDefault="00147A4E" w:rsidP="00147A4E">
      <w:pPr>
        <w:rPr>
          <w:rFonts w:asciiTheme="majorHAnsi" w:hAnsiTheme="majorHAnsi" w:cstheme="majorHAnsi"/>
          <w:b/>
          <w:bCs/>
        </w:rPr>
      </w:pPr>
      <w:r w:rsidRPr="001B4902">
        <w:rPr>
          <w:rFonts w:asciiTheme="majorHAnsi" w:hAnsiTheme="majorHAnsi" w:cstheme="majorHAnsi"/>
          <w:b/>
          <w:bCs/>
        </w:rPr>
        <w:t xml:space="preserve"> 4. Quản lý khách hàng (KhachHang)</w:t>
      </w:r>
    </w:p>
    <w:p w14:paraId="53B4A469" w14:textId="2F9DC6F5"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Cửa hàng cần theo dõi thông tin của khách hàng để hỗ trợ dịch vụ sau bán hàng và chăm sóc khách hàng.</w:t>
      </w:r>
    </w:p>
    <w:p w14:paraId="54143A78" w14:textId="6B6ACA18" w:rsidR="00147A4E" w:rsidRPr="001B4902" w:rsidRDefault="00147A4E" w:rsidP="00147A4E">
      <w:pPr>
        <w:rPr>
          <w:rFonts w:asciiTheme="majorHAnsi" w:hAnsiTheme="majorHAnsi" w:cstheme="majorHAnsi"/>
        </w:rPr>
      </w:pPr>
      <w:r w:rsidRPr="001B4902">
        <w:rPr>
          <w:rFonts w:asciiTheme="majorHAnsi" w:hAnsiTheme="majorHAnsi" w:cstheme="majorHAnsi"/>
        </w:rPr>
        <w:lastRenderedPageBreak/>
        <w:t xml:space="preserve">   - Mô tả chi tiết:</w:t>
      </w:r>
    </w:p>
    <w:p w14:paraId="2713DDC5"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`KhachHang` lưu trữ thông tin như tên, số điện thoại, địa chỉ, và email của khách hàng.</w:t>
      </w:r>
    </w:p>
    <w:p w14:paraId="402F8FAE"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Khi có đơn hàng, thông tin khách hàng sẽ được lưu vào bảng `DonHang` với khóa ngoại `MaKhachHang`.</w:t>
      </w:r>
    </w:p>
    <w:p w14:paraId="7BA7DA21" w14:textId="77777777" w:rsidR="00147A4E" w:rsidRPr="001B4902" w:rsidRDefault="00147A4E" w:rsidP="00147A4E">
      <w:pPr>
        <w:rPr>
          <w:rFonts w:asciiTheme="majorHAnsi" w:hAnsiTheme="majorHAnsi" w:cstheme="majorHAnsi"/>
        </w:rPr>
      </w:pPr>
    </w:p>
    <w:p w14:paraId="71680E9C" w14:textId="7D670CF8"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5. Quản lý đơn hàng (DonHang)</w:t>
      </w:r>
    </w:p>
    <w:p w14:paraId="400562CB" w14:textId="64918694"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Khi khách hàng mua hàng, đơn hàng sẽ được tạo, lưu trữ thông tin về khách hàng, ngày đặt hàng, tình trạng đơn hàng, và tổng tiền cần thanh toán.</w:t>
      </w:r>
    </w:p>
    <w:p w14:paraId="29ABE3C8" w14:textId="544FA14E"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424E47EC"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`DonHang` lưu trữ các đơn hàng, với thông tin khách hàng (liên kết với bảng `KhachHang`), ngày đặt hàng và tình trạng đơn hàng (đang xử lý, đã giao, đã hủy).</w:t>
      </w:r>
    </w:p>
    <w:p w14:paraId="502A0186"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Mỗi đơn hàng có thể có nhiều sản phẩm khác nhau, được quản lý trong bảng `ChiTietDonHang`.</w:t>
      </w:r>
    </w:p>
    <w:p w14:paraId="768954E2" w14:textId="77777777" w:rsidR="00147A4E" w:rsidRPr="001B4902" w:rsidRDefault="00147A4E" w:rsidP="00147A4E">
      <w:pPr>
        <w:rPr>
          <w:rFonts w:asciiTheme="majorHAnsi" w:hAnsiTheme="majorHAnsi" w:cstheme="majorHAnsi"/>
        </w:rPr>
      </w:pPr>
    </w:p>
    <w:p w14:paraId="0D8A4ED3" w14:textId="783E6647"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6. Quản lý chi tiết đơn hàng (ChiTietDonHang)</w:t>
      </w:r>
    </w:p>
    <w:p w14:paraId="0DFEBDB6" w14:textId="077BF67D"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Một đơn hàng có thể bao gồm nhiều sản phẩm khác nhau, do đó cần lưu chi tiết từng sản phẩm trong đơn hàng, số lượng mua và giá bán tại thời điểm đó.</w:t>
      </w:r>
    </w:p>
    <w:p w14:paraId="00C0A66B" w14:textId="30722438"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79BD0C4B"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`ChiTietDonHang` lưu trữ thông tin về các sản phẩm trong từng đơn hàng. Mỗi bản ghi bao gồm mã đơn hàng (`MaDonHang`), mã sản phẩm (`MaSanPham`), số lượng sản phẩm và giá bán.</w:t>
      </w:r>
    </w:p>
    <w:p w14:paraId="648D86A4"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Giá bán (`DonGia`) có thể khác với giá hiện tại của sản phẩm, vì có thể có giảm giá hoặc khuyến mãi vào thời điểm mua.</w:t>
      </w:r>
    </w:p>
    <w:p w14:paraId="24732E73" w14:textId="77777777" w:rsidR="00147A4E" w:rsidRPr="001B4902" w:rsidRDefault="00147A4E" w:rsidP="00147A4E">
      <w:pPr>
        <w:rPr>
          <w:rFonts w:asciiTheme="majorHAnsi" w:hAnsiTheme="majorHAnsi" w:cstheme="majorHAnsi"/>
        </w:rPr>
      </w:pPr>
    </w:p>
    <w:p w14:paraId="71C9C8B1" w14:textId="06FB5907"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7. Quản lý hóa đơn (HoaDon)</w:t>
      </w:r>
    </w:p>
    <w:p w14:paraId="6525231D" w14:textId="7509D27C"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Sau khi khách hàng hoàn tất mua hàng, hóa đơn sẽ được tạo ra, lưu trữ thông tin thanh toán và ngày thanh toán.</w:t>
      </w:r>
    </w:p>
    <w:p w14:paraId="5CC0F044" w14:textId="748EC0CF"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70CE4DA5"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Hóa đơn được tạo ra khi khách hàng thanh toán đơn hàng. Bảng `HoaDon` lưu trữ mã đơn hàng liên quan (`MaDonHang`), ngày thanh toán và tổng số tiền cần thanh toán.</w:t>
      </w:r>
    </w:p>
    <w:p w14:paraId="3585B731"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Thông tin về ngày thanh toán giúp theo dõi tình trạng thanh toán của các đơn hàng và tổng hợp doanh thu.</w:t>
      </w:r>
    </w:p>
    <w:p w14:paraId="65D19D34" w14:textId="77777777" w:rsidR="00147A4E" w:rsidRPr="001B4902" w:rsidRDefault="00147A4E" w:rsidP="00147A4E">
      <w:pPr>
        <w:rPr>
          <w:rFonts w:asciiTheme="majorHAnsi" w:hAnsiTheme="majorHAnsi" w:cstheme="majorHAnsi"/>
        </w:rPr>
      </w:pPr>
    </w:p>
    <w:p w14:paraId="3588BBE4" w14:textId="79C669B5"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8. Quản lý nhập kho (NhapKho)</w:t>
      </w:r>
    </w:p>
    <w:p w14:paraId="599CF829" w14:textId="0AB25653"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Khi cửa hàng nhập sản phẩm từ nhà cung cấp, cần lưu trữ thông tin về ngày nhập kho, số lượng nhập, và giá nhập.</w:t>
      </w:r>
    </w:p>
    <w:p w14:paraId="75E93108" w14:textId="0E43D9F1"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0E0AEE94"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lastRenderedPageBreak/>
        <w:t xml:space="preserve">     - Bảng `NhapKho` lưu trữ thông tin về các lần nhập hàng vào kho, bao gồm mã sản phẩm (`MaSanPham`), mã nhà cung cấp (`MaNhaCungCap`), ngày nhập kho, số lượng nhập và giá nhập của sản phẩm.</w:t>
      </w:r>
    </w:p>
    <w:p w14:paraId="546F622E"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Thông tin nhập kho giúp theo dõi lịch sử nhập hàng và quản lý kho hiệu quả.</w:t>
      </w:r>
    </w:p>
    <w:p w14:paraId="50166450" w14:textId="77777777" w:rsidR="00147A4E" w:rsidRPr="001B4902" w:rsidRDefault="00147A4E" w:rsidP="00147A4E">
      <w:pPr>
        <w:rPr>
          <w:rFonts w:asciiTheme="majorHAnsi" w:hAnsiTheme="majorHAnsi" w:cstheme="majorHAnsi"/>
        </w:rPr>
      </w:pPr>
    </w:p>
    <w:p w14:paraId="06133698" w14:textId="1418C7B7" w:rsidR="00147A4E" w:rsidRPr="001B4902" w:rsidRDefault="00147A4E" w:rsidP="00147A4E">
      <w:pPr>
        <w:rPr>
          <w:rFonts w:asciiTheme="majorHAnsi" w:hAnsiTheme="majorHAnsi" w:cstheme="majorHAnsi"/>
          <w:b/>
          <w:bCs/>
        </w:rPr>
      </w:pPr>
      <w:r w:rsidRPr="001B4902">
        <w:rPr>
          <w:rFonts w:asciiTheme="majorHAnsi" w:hAnsiTheme="majorHAnsi" w:cstheme="majorHAnsi"/>
          <w:b/>
          <w:bCs/>
        </w:rPr>
        <w:t xml:space="preserve"> 9. Quản lý nhân viên (NhanVien)</w:t>
      </w:r>
    </w:p>
    <w:p w14:paraId="2A221D6B" w14:textId="25401053"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Cửa hàng cần quản lý thông tin của các nhân viên như tên, chức vụ, số điện thoại và lương.</w:t>
      </w:r>
    </w:p>
    <w:p w14:paraId="79CF4E2F" w14:textId="45A59FB8"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20F769BF"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`NhanVien` lưu trữ thông tin về các nhân viên trong cửa hàng. Các thuộc tính như tên, số điện thoại, chức vụ giúp quản lý phân công công việc cho từng nhân viên.</w:t>
      </w:r>
    </w:p>
    <w:p w14:paraId="4EA083DA"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Lương của nhân viên được lưu trữ để phục vụ cho việc tính toán và quản lý nhân sự.</w:t>
      </w:r>
    </w:p>
    <w:p w14:paraId="7EEF1643" w14:textId="77777777" w:rsidR="00147A4E" w:rsidRPr="001B4902" w:rsidRDefault="00147A4E" w:rsidP="00147A4E">
      <w:pPr>
        <w:rPr>
          <w:rFonts w:asciiTheme="majorHAnsi" w:hAnsiTheme="majorHAnsi" w:cstheme="majorHAnsi"/>
        </w:rPr>
      </w:pPr>
    </w:p>
    <w:p w14:paraId="353600E7" w14:textId="2AF88B91" w:rsidR="00147A4E" w:rsidRPr="001B4902" w:rsidRDefault="00147A4E" w:rsidP="00147A4E">
      <w:pPr>
        <w:rPr>
          <w:rFonts w:asciiTheme="majorHAnsi" w:hAnsiTheme="majorHAnsi" w:cstheme="majorHAnsi"/>
          <w:b/>
          <w:bCs/>
        </w:rPr>
      </w:pPr>
      <w:r w:rsidRPr="001B4902">
        <w:rPr>
          <w:rFonts w:asciiTheme="majorHAnsi" w:hAnsiTheme="majorHAnsi" w:cstheme="majorHAnsi"/>
        </w:rPr>
        <w:t xml:space="preserve"> </w:t>
      </w:r>
      <w:r w:rsidRPr="001B4902">
        <w:rPr>
          <w:rFonts w:asciiTheme="majorHAnsi" w:hAnsiTheme="majorHAnsi" w:cstheme="majorHAnsi"/>
          <w:b/>
          <w:bCs/>
        </w:rPr>
        <w:t>10. Báo cáo doanh thu (BaoCaoDoanhThu)</w:t>
      </w:r>
    </w:p>
    <w:p w14:paraId="73CD5B6E" w14:textId="1C6FB034"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Nghiệp vụ: Cửa hàng cần tổng hợp doanh thu hàng tháng và hàng năm để đánh giá tình hình kinh doanh.</w:t>
      </w:r>
    </w:p>
    <w:p w14:paraId="28399009" w14:textId="7047482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Mô tả chi tiết:</w:t>
      </w:r>
    </w:p>
    <w:p w14:paraId="43577386"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Bảng `BaoCaoDoanhThu` lưu trữ tổng doanh thu của từng tháng, giúp cửa hàng dễ dàng theo dõi tình hình kinh doanh và lập kế hoạch tài chính.</w:t>
      </w:r>
    </w:p>
    <w:p w14:paraId="0CF7B5BF" w14:textId="77777777" w:rsidR="00147A4E" w:rsidRPr="001B4902" w:rsidRDefault="00147A4E" w:rsidP="00147A4E">
      <w:pPr>
        <w:rPr>
          <w:rFonts w:asciiTheme="majorHAnsi" w:hAnsiTheme="majorHAnsi" w:cstheme="majorHAnsi"/>
        </w:rPr>
      </w:pPr>
      <w:r w:rsidRPr="001B4902">
        <w:rPr>
          <w:rFonts w:asciiTheme="majorHAnsi" w:hAnsiTheme="majorHAnsi" w:cstheme="majorHAnsi"/>
        </w:rPr>
        <w:t xml:space="preserve">     - Dữ liệu doanh thu được tổng hợp từ các đơn hàng đã thanh toán và thông tin hóa đơn.</w:t>
      </w:r>
    </w:p>
    <w:p w14:paraId="76425E4E" w14:textId="32C14109" w:rsidR="00243DC6" w:rsidRDefault="00243DC6" w:rsidP="00147A4E">
      <w:pPr>
        <w:rPr>
          <w:rFonts w:asciiTheme="majorHAnsi" w:hAnsiTheme="majorHAnsi" w:cstheme="majorHAnsi"/>
          <w:lang w:val="en-US"/>
        </w:rPr>
      </w:pPr>
    </w:p>
    <w:p w14:paraId="4536A3CD" w14:textId="0C5D506F" w:rsidR="00D616F5" w:rsidRDefault="00D616F5" w:rsidP="00147A4E">
      <w:pPr>
        <w:rPr>
          <w:rFonts w:asciiTheme="majorHAnsi" w:hAnsiTheme="majorHAnsi" w:cstheme="majorHAnsi"/>
          <w:lang w:val="en-US"/>
        </w:rPr>
      </w:pPr>
    </w:p>
    <w:p w14:paraId="3C267BA0" w14:textId="4E10ABD4" w:rsidR="00D616F5" w:rsidRPr="00CC4D50" w:rsidRDefault="00CC4D50" w:rsidP="00CC4D50">
      <w:pPr>
        <w:pStyle w:val="ListParagraph"/>
        <w:numPr>
          <w:ilvl w:val="0"/>
          <w:numId w:val="1"/>
        </w:numPr>
        <w:rPr>
          <w:rFonts w:asciiTheme="majorHAnsi" w:hAnsiTheme="majorHAnsi" w:cstheme="majorHAnsi"/>
          <w:b/>
          <w:bCs/>
          <w:sz w:val="24"/>
          <w:szCs w:val="24"/>
          <w:lang w:val="en-US"/>
        </w:rPr>
      </w:pPr>
      <w:r w:rsidRPr="00CC4D50">
        <w:rPr>
          <w:rFonts w:asciiTheme="majorHAnsi" w:hAnsiTheme="majorHAnsi" w:cstheme="majorHAnsi"/>
          <w:b/>
          <w:bCs/>
          <w:sz w:val="24"/>
          <w:szCs w:val="24"/>
          <w:lang w:val="en-US"/>
        </w:rPr>
        <w:t>MÔ HÌNH ERD</w:t>
      </w:r>
    </w:p>
    <w:p w14:paraId="1AF46FEC" w14:textId="6AB84B89" w:rsidR="00CC4D50" w:rsidRPr="00CC4D50" w:rsidRDefault="00CC4D50" w:rsidP="00CC4D50">
      <w:pPr>
        <w:pStyle w:val="ListParagraph"/>
        <w:rPr>
          <w:rFonts w:asciiTheme="majorHAnsi" w:hAnsiTheme="majorHAnsi" w:cstheme="majorHAnsi"/>
          <w:lang w:val="en-US"/>
        </w:rPr>
      </w:pPr>
      <w:r w:rsidRPr="00CC4D50">
        <w:rPr>
          <w:rFonts w:asciiTheme="majorHAnsi" w:hAnsiTheme="majorHAnsi" w:cstheme="majorHAnsi"/>
          <w:lang w:val="en-US"/>
        </w:rPr>
        <w:lastRenderedPageBreak/>
        <w:drawing>
          <wp:inline distT="0" distB="0" distL="0" distR="0" wp14:anchorId="3B36ADDF" wp14:editId="568CF91C">
            <wp:extent cx="5436046" cy="3818964"/>
            <wp:effectExtent l="0" t="0" r="0" b="0"/>
            <wp:docPr id="11390608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60828" name="Picture 1" descr="A diagram of a software company&#10;&#10;Description automatically generated"/>
                    <pic:cNvPicPr/>
                  </pic:nvPicPr>
                  <pic:blipFill>
                    <a:blip r:embed="rId5"/>
                    <a:stretch>
                      <a:fillRect/>
                    </a:stretch>
                  </pic:blipFill>
                  <pic:spPr>
                    <a:xfrm>
                      <a:off x="0" y="0"/>
                      <a:ext cx="5447154" cy="3826768"/>
                    </a:xfrm>
                    <a:prstGeom prst="rect">
                      <a:avLst/>
                    </a:prstGeom>
                  </pic:spPr>
                </pic:pic>
              </a:graphicData>
            </a:graphic>
          </wp:inline>
        </w:drawing>
      </w:r>
    </w:p>
    <w:p w14:paraId="54468DCB" w14:textId="17A51D00" w:rsidR="00D616F5" w:rsidRDefault="00D616F5" w:rsidP="00147A4E">
      <w:pPr>
        <w:rPr>
          <w:rFonts w:asciiTheme="majorHAnsi" w:hAnsiTheme="majorHAnsi" w:cstheme="majorHAnsi"/>
          <w:lang w:val="en-US"/>
        </w:rPr>
      </w:pPr>
    </w:p>
    <w:p w14:paraId="49B308EE" w14:textId="4FB3C0C6" w:rsidR="00CC4D50" w:rsidRPr="00CC4D50" w:rsidRDefault="00CC4D50" w:rsidP="00CC4D50">
      <w:pPr>
        <w:pStyle w:val="ListParagraph"/>
        <w:numPr>
          <w:ilvl w:val="0"/>
          <w:numId w:val="1"/>
        </w:numPr>
        <w:rPr>
          <w:rFonts w:asciiTheme="majorHAnsi" w:hAnsiTheme="majorHAnsi" w:cstheme="majorHAnsi"/>
          <w:b/>
          <w:bCs/>
          <w:sz w:val="24"/>
          <w:szCs w:val="24"/>
          <w:lang w:val="en-US"/>
        </w:rPr>
      </w:pPr>
      <w:r w:rsidRPr="00CC4D50">
        <w:rPr>
          <w:rFonts w:asciiTheme="majorHAnsi" w:hAnsiTheme="majorHAnsi" w:cstheme="majorHAnsi"/>
          <w:b/>
          <w:bCs/>
          <w:sz w:val="24"/>
          <w:szCs w:val="24"/>
          <w:lang w:val="en-US"/>
        </w:rPr>
        <w:t>MÔ HÌNH QUAN HỆ DỮ LIỆU</w:t>
      </w:r>
    </w:p>
    <w:p w14:paraId="6E22E817" w14:textId="793D8F65"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SanPham</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MaSanPham</w:t>
      </w:r>
      <w:r w:rsidRPr="00D616F5">
        <w:rPr>
          <w:rFonts w:asciiTheme="majorHAnsi" w:hAnsiTheme="majorHAnsi" w:cstheme="majorHAnsi"/>
          <w:lang w:val="en-US"/>
        </w:rPr>
        <w:t xml:space="preserve"> , TenSanPham, MoTa, GiaBan, SoLuongTon, </w:t>
      </w:r>
      <w:r w:rsidRPr="00D616F5">
        <w:rPr>
          <w:rFonts w:asciiTheme="majorHAnsi" w:hAnsiTheme="majorHAnsi" w:cstheme="majorHAnsi"/>
          <w:u w:val="double"/>
          <w:lang w:val="en-US"/>
        </w:rPr>
        <w:t>MaNhaCungCap</w:t>
      </w:r>
      <w:r w:rsidRPr="00D616F5">
        <w:rPr>
          <w:rFonts w:asciiTheme="majorHAnsi" w:hAnsiTheme="majorHAnsi" w:cstheme="majorHAnsi"/>
          <w:lang w:val="en-US"/>
        </w:rPr>
        <w:t xml:space="preserve"> , </w:t>
      </w:r>
      <w:r w:rsidRPr="00D616F5">
        <w:rPr>
          <w:rFonts w:asciiTheme="majorHAnsi" w:hAnsiTheme="majorHAnsi" w:cstheme="majorHAnsi"/>
          <w:u w:val="double"/>
          <w:lang w:val="en-US"/>
        </w:rPr>
        <w:t>MaLoaiSanPham</w:t>
      </w:r>
      <w:r w:rsidRPr="00D616F5">
        <w:rPr>
          <w:rFonts w:asciiTheme="majorHAnsi" w:hAnsiTheme="majorHAnsi" w:cstheme="majorHAnsi"/>
          <w:lang w:val="en-US"/>
        </w:rPr>
        <w:t xml:space="preserve"> )</w:t>
      </w:r>
    </w:p>
    <w:p w14:paraId="32F50888" w14:textId="3784D0B2"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LoaiSanPham</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MaLoaiSanPham</w:t>
      </w:r>
      <w:r w:rsidRPr="00D616F5">
        <w:rPr>
          <w:rFonts w:asciiTheme="majorHAnsi" w:hAnsiTheme="majorHAnsi" w:cstheme="majorHAnsi"/>
          <w:lang w:val="en-US"/>
        </w:rPr>
        <w:t xml:space="preserve"> , TenLoaiSanPham )</w:t>
      </w:r>
    </w:p>
    <w:p w14:paraId="44952C50" w14:textId="7D4701AB"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NhaCungCap</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MaNhaCungCap</w:t>
      </w:r>
      <w:r w:rsidRPr="00D616F5">
        <w:rPr>
          <w:rFonts w:asciiTheme="majorHAnsi" w:hAnsiTheme="majorHAnsi" w:cstheme="majorHAnsi"/>
          <w:lang w:val="en-US"/>
        </w:rPr>
        <w:t xml:space="preserve"> , TenNhaCungCap, DiaChi, SoDienThoai, Email )</w:t>
      </w:r>
    </w:p>
    <w:p w14:paraId="6F16964C" w14:textId="2818087D"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KhachHang</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MaKhachHang</w:t>
      </w:r>
      <w:r w:rsidRPr="00D616F5">
        <w:rPr>
          <w:rFonts w:asciiTheme="majorHAnsi" w:hAnsiTheme="majorHAnsi" w:cstheme="majorHAnsi"/>
          <w:lang w:val="en-US"/>
        </w:rPr>
        <w:t xml:space="preserve"> , TenKhachHang, SoDienThoai, Email, DiaChi )</w:t>
      </w:r>
    </w:p>
    <w:p w14:paraId="6042452C" w14:textId="3D0A778E"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DonHang</w:t>
      </w:r>
      <w:r w:rsidRPr="00D616F5">
        <w:rPr>
          <w:rFonts w:asciiTheme="majorHAnsi" w:hAnsiTheme="majorHAnsi" w:cstheme="majorHAnsi"/>
          <w:lang w:val="en-US"/>
        </w:rPr>
        <w:t xml:space="preserve"> (</w:t>
      </w:r>
      <w:r w:rsidRPr="00D616F5">
        <w:rPr>
          <w:rFonts w:asciiTheme="majorHAnsi" w:hAnsiTheme="majorHAnsi" w:cstheme="majorHAnsi"/>
          <w:u w:val="single"/>
          <w:lang w:val="en-US"/>
        </w:rPr>
        <w:t xml:space="preserve"> </w:t>
      </w:r>
      <w:r w:rsidRPr="00541454">
        <w:rPr>
          <w:rFonts w:asciiTheme="majorHAnsi" w:hAnsiTheme="majorHAnsi" w:cstheme="majorHAnsi"/>
          <w:b/>
          <w:bCs/>
          <w:u w:val="single"/>
          <w:lang w:val="en-US"/>
        </w:rPr>
        <w:t>MaDonHan</w:t>
      </w:r>
      <w:r w:rsidRPr="00D616F5">
        <w:rPr>
          <w:rFonts w:asciiTheme="majorHAnsi" w:hAnsiTheme="majorHAnsi" w:cstheme="majorHAnsi"/>
          <w:u w:val="single"/>
          <w:lang w:val="en-US"/>
        </w:rPr>
        <w:t>g</w:t>
      </w:r>
      <w:r w:rsidRPr="00D616F5">
        <w:rPr>
          <w:rFonts w:asciiTheme="majorHAnsi" w:hAnsiTheme="majorHAnsi" w:cstheme="majorHAnsi"/>
          <w:lang w:val="en-US"/>
        </w:rPr>
        <w:t xml:space="preserve"> , </w:t>
      </w:r>
      <w:r w:rsidRPr="00D616F5">
        <w:rPr>
          <w:rFonts w:asciiTheme="majorHAnsi" w:hAnsiTheme="majorHAnsi" w:cstheme="majorHAnsi"/>
          <w:u w:val="double"/>
          <w:lang w:val="en-US"/>
        </w:rPr>
        <w:t>MaKhachHang</w:t>
      </w:r>
      <w:r w:rsidRPr="00D616F5">
        <w:rPr>
          <w:rFonts w:asciiTheme="majorHAnsi" w:hAnsiTheme="majorHAnsi" w:cstheme="majorHAnsi"/>
          <w:lang w:val="en-US"/>
        </w:rPr>
        <w:t xml:space="preserve"> , NgayDatHang, TinhTrangDonHang, TongTien )</w:t>
      </w:r>
    </w:p>
    <w:p w14:paraId="51183D85" w14:textId="0D8C2265"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ChiTietDonHang</w:t>
      </w:r>
      <w:r w:rsidRPr="00D616F5">
        <w:rPr>
          <w:rFonts w:asciiTheme="majorHAnsi" w:hAnsiTheme="majorHAnsi" w:cstheme="majorHAnsi"/>
          <w:lang w:val="en-US"/>
        </w:rPr>
        <w:t xml:space="preserve"> (  </w:t>
      </w:r>
      <w:r w:rsidRPr="00CC4D50">
        <w:rPr>
          <w:rFonts w:asciiTheme="majorHAnsi" w:hAnsiTheme="majorHAnsi" w:cstheme="majorHAnsi"/>
          <w:b/>
          <w:bCs/>
          <w:u w:val="single"/>
          <w:lang w:val="en-US"/>
        </w:rPr>
        <w:t>MaDonHang , MaSanPham</w:t>
      </w:r>
      <w:r w:rsidRPr="00D616F5">
        <w:rPr>
          <w:rFonts w:asciiTheme="majorHAnsi" w:hAnsiTheme="majorHAnsi" w:cstheme="majorHAnsi"/>
          <w:lang w:val="en-US"/>
        </w:rPr>
        <w:t xml:space="preserve"> , SoLuong, DonGia )</w:t>
      </w:r>
    </w:p>
    <w:p w14:paraId="69C4A5CB" w14:textId="2FB717B4"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HoaDon</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MaHoaDon</w:t>
      </w:r>
      <w:r w:rsidRPr="00D616F5">
        <w:rPr>
          <w:rFonts w:asciiTheme="majorHAnsi" w:hAnsiTheme="majorHAnsi" w:cstheme="majorHAnsi"/>
          <w:lang w:val="en-US"/>
        </w:rPr>
        <w:t xml:space="preserve"> , </w:t>
      </w:r>
      <w:r w:rsidRPr="00D616F5">
        <w:rPr>
          <w:rFonts w:asciiTheme="majorHAnsi" w:hAnsiTheme="majorHAnsi" w:cstheme="majorHAnsi"/>
          <w:u w:val="double"/>
          <w:lang w:val="en-US"/>
        </w:rPr>
        <w:t>MaDonHang</w:t>
      </w:r>
      <w:r w:rsidRPr="00D616F5">
        <w:rPr>
          <w:rFonts w:asciiTheme="majorHAnsi" w:hAnsiTheme="majorHAnsi" w:cstheme="majorHAnsi"/>
          <w:lang w:val="en-US"/>
        </w:rPr>
        <w:t xml:space="preserve"> , NgayThanhToan, TongTien )</w:t>
      </w:r>
    </w:p>
    <w:p w14:paraId="3D71E615" w14:textId="1B4E5A42"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NhapKho</w:t>
      </w:r>
      <w:r w:rsidRPr="00D616F5">
        <w:rPr>
          <w:rFonts w:asciiTheme="majorHAnsi" w:hAnsiTheme="majorHAnsi" w:cstheme="majorHAnsi"/>
          <w:lang w:val="en-US"/>
        </w:rPr>
        <w:t xml:space="preserve"> ( </w:t>
      </w:r>
      <w:r w:rsidRPr="00CC4D50">
        <w:rPr>
          <w:rFonts w:asciiTheme="majorHAnsi" w:hAnsiTheme="majorHAnsi" w:cstheme="majorHAnsi"/>
          <w:b/>
          <w:bCs/>
          <w:u w:val="single"/>
          <w:lang w:val="en-US"/>
        </w:rPr>
        <w:t>MaNhapKho , MaSanPham</w:t>
      </w:r>
      <w:r w:rsidRPr="00D616F5">
        <w:rPr>
          <w:rFonts w:asciiTheme="majorHAnsi" w:hAnsiTheme="majorHAnsi" w:cstheme="majorHAnsi"/>
          <w:u w:val="double"/>
          <w:lang w:val="en-US"/>
        </w:rPr>
        <w:t xml:space="preserve"> </w:t>
      </w:r>
      <w:r w:rsidRPr="00D616F5">
        <w:rPr>
          <w:rFonts w:asciiTheme="majorHAnsi" w:hAnsiTheme="majorHAnsi" w:cstheme="majorHAnsi"/>
          <w:lang w:val="en-US"/>
        </w:rPr>
        <w:t xml:space="preserve">, </w:t>
      </w:r>
      <w:r w:rsidRPr="00D616F5">
        <w:rPr>
          <w:rFonts w:asciiTheme="majorHAnsi" w:hAnsiTheme="majorHAnsi" w:cstheme="majorHAnsi"/>
          <w:u w:val="double"/>
          <w:lang w:val="en-US"/>
        </w:rPr>
        <w:t>MaNhaCungCap</w:t>
      </w:r>
      <w:r w:rsidRPr="00D616F5">
        <w:rPr>
          <w:rFonts w:asciiTheme="majorHAnsi" w:hAnsiTheme="majorHAnsi" w:cstheme="majorHAnsi"/>
          <w:lang w:val="en-US"/>
        </w:rPr>
        <w:t xml:space="preserve"> , NgayNhapKho, SoLuongNhap, GiaNhap)</w:t>
      </w:r>
    </w:p>
    <w:p w14:paraId="3F1DE51A" w14:textId="2C92EB01" w:rsidR="00D616F5" w:rsidRPr="00D616F5" w:rsidRDefault="00D616F5" w:rsidP="00D616F5">
      <w:pPr>
        <w:rPr>
          <w:rFonts w:asciiTheme="majorHAnsi" w:hAnsiTheme="majorHAnsi" w:cstheme="majorHAnsi"/>
          <w:lang w:val="fr-FR"/>
        </w:rPr>
      </w:pPr>
      <w:r w:rsidRPr="00541454">
        <w:rPr>
          <w:rFonts w:asciiTheme="majorHAnsi" w:hAnsiTheme="majorHAnsi" w:cstheme="majorHAnsi"/>
          <w:b/>
          <w:bCs/>
          <w:lang w:val="fr-FR"/>
        </w:rPr>
        <w:t>NhanVien</w:t>
      </w:r>
      <w:r w:rsidRPr="00D616F5">
        <w:rPr>
          <w:rFonts w:asciiTheme="majorHAnsi" w:hAnsiTheme="majorHAnsi" w:cstheme="majorHAnsi"/>
          <w:lang w:val="fr-FR"/>
        </w:rPr>
        <w:t xml:space="preserve"> ( </w:t>
      </w:r>
      <w:r w:rsidRPr="00541454">
        <w:rPr>
          <w:rFonts w:asciiTheme="majorHAnsi" w:hAnsiTheme="majorHAnsi" w:cstheme="majorHAnsi"/>
          <w:b/>
          <w:bCs/>
          <w:u w:val="single"/>
          <w:lang w:val="fr-FR"/>
        </w:rPr>
        <w:t>MaNhanVien</w:t>
      </w:r>
      <w:r w:rsidRPr="00D616F5">
        <w:rPr>
          <w:rFonts w:asciiTheme="majorHAnsi" w:hAnsiTheme="majorHAnsi" w:cstheme="majorHAnsi"/>
          <w:lang w:val="fr-FR"/>
        </w:rPr>
        <w:t xml:space="preserve"> , TenNhanVien, ChucVu, SoDienThoai, Email, Luong )</w:t>
      </w:r>
    </w:p>
    <w:p w14:paraId="5BED22C6" w14:textId="0D34F6CB" w:rsidR="00D616F5" w:rsidRPr="00D616F5" w:rsidRDefault="00D616F5" w:rsidP="00D616F5">
      <w:pPr>
        <w:rPr>
          <w:rFonts w:asciiTheme="majorHAnsi" w:hAnsiTheme="majorHAnsi" w:cstheme="majorHAnsi"/>
          <w:lang w:val="en-US"/>
        </w:rPr>
      </w:pPr>
      <w:r w:rsidRPr="00541454">
        <w:rPr>
          <w:rFonts w:asciiTheme="majorHAnsi" w:hAnsiTheme="majorHAnsi" w:cstheme="majorHAnsi"/>
          <w:b/>
          <w:bCs/>
          <w:lang w:val="en-US"/>
        </w:rPr>
        <w:t>BaoCaoDoanhThu</w:t>
      </w:r>
      <w:r w:rsidRPr="00D616F5">
        <w:rPr>
          <w:rFonts w:asciiTheme="majorHAnsi" w:hAnsiTheme="majorHAnsi" w:cstheme="majorHAnsi"/>
          <w:lang w:val="en-US"/>
        </w:rPr>
        <w:t xml:space="preserve"> ( </w:t>
      </w:r>
      <w:r w:rsidRPr="00541454">
        <w:rPr>
          <w:rFonts w:asciiTheme="majorHAnsi" w:hAnsiTheme="majorHAnsi" w:cstheme="majorHAnsi"/>
          <w:b/>
          <w:bCs/>
          <w:u w:val="single"/>
          <w:lang w:val="en-US"/>
        </w:rPr>
        <w:t>MaBaoCao</w:t>
      </w:r>
      <w:r w:rsidRPr="00D616F5">
        <w:rPr>
          <w:rFonts w:asciiTheme="majorHAnsi" w:hAnsiTheme="majorHAnsi" w:cstheme="majorHAnsi"/>
          <w:lang w:val="en-US"/>
        </w:rPr>
        <w:t xml:space="preserve"> , Thang, Nam, TongDoanhThu )</w:t>
      </w:r>
    </w:p>
    <w:sectPr w:rsidR="00D616F5" w:rsidRPr="00D61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41D0"/>
    <w:multiLevelType w:val="multilevel"/>
    <w:tmpl w:val="F9E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83392"/>
    <w:multiLevelType w:val="multilevel"/>
    <w:tmpl w:val="389A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167CC"/>
    <w:multiLevelType w:val="multilevel"/>
    <w:tmpl w:val="A700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7E5"/>
    <w:multiLevelType w:val="multilevel"/>
    <w:tmpl w:val="1FE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B5ED5"/>
    <w:multiLevelType w:val="multilevel"/>
    <w:tmpl w:val="DE0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F260B"/>
    <w:multiLevelType w:val="multilevel"/>
    <w:tmpl w:val="6FF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A5BE9"/>
    <w:multiLevelType w:val="multilevel"/>
    <w:tmpl w:val="78E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00C6"/>
    <w:multiLevelType w:val="multilevel"/>
    <w:tmpl w:val="9AFA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35D1E"/>
    <w:multiLevelType w:val="multilevel"/>
    <w:tmpl w:val="182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E67CD"/>
    <w:multiLevelType w:val="multilevel"/>
    <w:tmpl w:val="074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72DB7"/>
    <w:multiLevelType w:val="multilevel"/>
    <w:tmpl w:val="11B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F5559"/>
    <w:multiLevelType w:val="multilevel"/>
    <w:tmpl w:val="0F7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278AA"/>
    <w:multiLevelType w:val="multilevel"/>
    <w:tmpl w:val="A73C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D3394"/>
    <w:multiLevelType w:val="multilevel"/>
    <w:tmpl w:val="CE5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B34CB"/>
    <w:multiLevelType w:val="multilevel"/>
    <w:tmpl w:val="FDB0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2D71B3"/>
    <w:multiLevelType w:val="multilevel"/>
    <w:tmpl w:val="6C0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16BCE"/>
    <w:multiLevelType w:val="multilevel"/>
    <w:tmpl w:val="F49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D425C"/>
    <w:multiLevelType w:val="multilevel"/>
    <w:tmpl w:val="FA34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61FEE"/>
    <w:multiLevelType w:val="multilevel"/>
    <w:tmpl w:val="705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21D77"/>
    <w:multiLevelType w:val="multilevel"/>
    <w:tmpl w:val="4D98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86BD4"/>
    <w:multiLevelType w:val="multilevel"/>
    <w:tmpl w:val="D70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B2304"/>
    <w:multiLevelType w:val="multilevel"/>
    <w:tmpl w:val="361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51A70"/>
    <w:multiLevelType w:val="multilevel"/>
    <w:tmpl w:val="CC3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43FE8"/>
    <w:multiLevelType w:val="multilevel"/>
    <w:tmpl w:val="D4A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39B1"/>
    <w:multiLevelType w:val="multilevel"/>
    <w:tmpl w:val="F85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C556B"/>
    <w:multiLevelType w:val="multilevel"/>
    <w:tmpl w:val="3F2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2E614B"/>
    <w:multiLevelType w:val="multilevel"/>
    <w:tmpl w:val="6A0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124827">
    <w:abstractNumId w:val="1"/>
  </w:num>
  <w:num w:numId="2" w16cid:durableId="359597327">
    <w:abstractNumId w:val="11"/>
  </w:num>
  <w:num w:numId="3" w16cid:durableId="1398279747">
    <w:abstractNumId w:val="12"/>
  </w:num>
  <w:num w:numId="4" w16cid:durableId="175075010">
    <w:abstractNumId w:val="14"/>
  </w:num>
  <w:num w:numId="5" w16cid:durableId="1036344658">
    <w:abstractNumId w:val="16"/>
  </w:num>
  <w:num w:numId="6" w16cid:durableId="799491268">
    <w:abstractNumId w:val="15"/>
  </w:num>
  <w:num w:numId="7" w16cid:durableId="1986621199">
    <w:abstractNumId w:val="21"/>
  </w:num>
  <w:num w:numId="8" w16cid:durableId="1814591428">
    <w:abstractNumId w:val="19"/>
  </w:num>
  <w:num w:numId="9" w16cid:durableId="724524450">
    <w:abstractNumId w:val="26"/>
  </w:num>
  <w:num w:numId="10" w16cid:durableId="985209861">
    <w:abstractNumId w:val="23"/>
  </w:num>
  <w:num w:numId="11" w16cid:durableId="300237019">
    <w:abstractNumId w:val="6"/>
  </w:num>
  <w:num w:numId="12" w16cid:durableId="250050513">
    <w:abstractNumId w:val="18"/>
  </w:num>
  <w:num w:numId="13" w16cid:durableId="1235093021">
    <w:abstractNumId w:val="20"/>
  </w:num>
  <w:num w:numId="14" w16cid:durableId="1909073611">
    <w:abstractNumId w:val="8"/>
  </w:num>
  <w:num w:numId="15" w16cid:durableId="1015614490">
    <w:abstractNumId w:val="24"/>
  </w:num>
  <w:num w:numId="16" w16cid:durableId="1817910327">
    <w:abstractNumId w:val="22"/>
  </w:num>
  <w:num w:numId="17" w16cid:durableId="1422095433">
    <w:abstractNumId w:val="10"/>
  </w:num>
  <w:num w:numId="18" w16cid:durableId="459879498">
    <w:abstractNumId w:val="25"/>
  </w:num>
  <w:num w:numId="19" w16cid:durableId="443425037">
    <w:abstractNumId w:val="17"/>
  </w:num>
  <w:num w:numId="20" w16cid:durableId="1329094849">
    <w:abstractNumId w:val="5"/>
  </w:num>
  <w:num w:numId="21" w16cid:durableId="766970533">
    <w:abstractNumId w:val="4"/>
  </w:num>
  <w:num w:numId="22" w16cid:durableId="337972172">
    <w:abstractNumId w:val="0"/>
  </w:num>
  <w:num w:numId="23" w16cid:durableId="28914811">
    <w:abstractNumId w:val="13"/>
  </w:num>
  <w:num w:numId="24" w16cid:durableId="82184837">
    <w:abstractNumId w:val="2"/>
  </w:num>
  <w:num w:numId="25" w16cid:durableId="1863469221">
    <w:abstractNumId w:val="9"/>
  </w:num>
  <w:num w:numId="26" w16cid:durableId="1113403195">
    <w:abstractNumId w:val="3"/>
  </w:num>
  <w:num w:numId="27" w16cid:durableId="2090080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79"/>
    <w:rsid w:val="00147A4E"/>
    <w:rsid w:val="001B4902"/>
    <w:rsid w:val="001C2579"/>
    <w:rsid w:val="001F6B0A"/>
    <w:rsid w:val="00243DC6"/>
    <w:rsid w:val="00541454"/>
    <w:rsid w:val="006006C7"/>
    <w:rsid w:val="006168D2"/>
    <w:rsid w:val="008D7362"/>
    <w:rsid w:val="00A811B1"/>
    <w:rsid w:val="00AA6574"/>
    <w:rsid w:val="00CC4D50"/>
    <w:rsid w:val="00D254C7"/>
    <w:rsid w:val="00D616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F2093"/>
  <w15:chartTrackingRefBased/>
  <w15:docId w15:val="{8A1BCA4A-1827-43F6-AEFE-F89AEB58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C25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C25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25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579"/>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rsid w:val="001C2579"/>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1C2579"/>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1C2579"/>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1C2579"/>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1C2579"/>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1C2579"/>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1C2579"/>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1C2579"/>
    <w:rPr>
      <w:rFonts w:eastAsiaTheme="majorEastAsia" w:cstheme="majorBidi"/>
      <w:noProof/>
      <w:color w:val="272727" w:themeColor="text1" w:themeTint="D8"/>
    </w:rPr>
  </w:style>
  <w:style w:type="paragraph" w:styleId="Title">
    <w:name w:val="Title"/>
    <w:basedOn w:val="Normal"/>
    <w:next w:val="Normal"/>
    <w:link w:val="TitleChar"/>
    <w:uiPriority w:val="10"/>
    <w:qFormat/>
    <w:rsid w:val="001C2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57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1C2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579"/>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1C2579"/>
    <w:pPr>
      <w:spacing w:before="160"/>
      <w:jc w:val="center"/>
    </w:pPr>
    <w:rPr>
      <w:i/>
      <w:iCs/>
      <w:color w:val="404040" w:themeColor="text1" w:themeTint="BF"/>
    </w:rPr>
  </w:style>
  <w:style w:type="character" w:customStyle="1" w:styleId="QuoteChar">
    <w:name w:val="Quote Char"/>
    <w:basedOn w:val="DefaultParagraphFont"/>
    <w:link w:val="Quote"/>
    <w:uiPriority w:val="29"/>
    <w:rsid w:val="001C2579"/>
    <w:rPr>
      <w:i/>
      <w:iCs/>
      <w:noProof/>
      <w:color w:val="404040" w:themeColor="text1" w:themeTint="BF"/>
    </w:rPr>
  </w:style>
  <w:style w:type="paragraph" w:styleId="ListParagraph">
    <w:name w:val="List Paragraph"/>
    <w:basedOn w:val="Normal"/>
    <w:uiPriority w:val="34"/>
    <w:qFormat/>
    <w:rsid w:val="001C2579"/>
    <w:pPr>
      <w:ind w:left="720"/>
      <w:contextualSpacing/>
    </w:pPr>
  </w:style>
  <w:style w:type="character" w:styleId="IntenseEmphasis">
    <w:name w:val="Intense Emphasis"/>
    <w:basedOn w:val="DefaultParagraphFont"/>
    <w:uiPriority w:val="21"/>
    <w:qFormat/>
    <w:rsid w:val="001C2579"/>
    <w:rPr>
      <w:i/>
      <w:iCs/>
      <w:color w:val="2F5496" w:themeColor="accent1" w:themeShade="BF"/>
    </w:rPr>
  </w:style>
  <w:style w:type="paragraph" w:styleId="IntenseQuote">
    <w:name w:val="Intense Quote"/>
    <w:basedOn w:val="Normal"/>
    <w:next w:val="Normal"/>
    <w:link w:val="IntenseQuoteChar"/>
    <w:uiPriority w:val="30"/>
    <w:qFormat/>
    <w:rsid w:val="001C2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579"/>
    <w:rPr>
      <w:i/>
      <w:iCs/>
      <w:noProof/>
      <w:color w:val="2F5496" w:themeColor="accent1" w:themeShade="BF"/>
    </w:rPr>
  </w:style>
  <w:style w:type="character" w:styleId="IntenseReference">
    <w:name w:val="Intense Reference"/>
    <w:basedOn w:val="DefaultParagraphFont"/>
    <w:uiPriority w:val="32"/>
    <w:qFormat/>
    <w:rsid w:val="001C2579"/>
    <w:rPr>
      <w:b/>
      <w:bCs/>
      <w:smallCaps/>
      <w:color w:val="2F5496" w:themeColor="accent1" w:themeShade="BF"/>
      <w:spacing w:val="5"/>
    </w:rPr>
  </w:style>
  <w:style w:type="paragraph" w:customStyle="1" w:styleId="whitespace-normal">
    <w:name w:val="whitespace-normal"/>
    <w:basedOn w:val="Normal"/>
    <w:rsid w:val="001C2579"/>
    <w:pPr>
      <w:spacing w:before="100" w:beforeAutospacing="1" w:after="100" w:afterAutospacing="1" w:line="240" w:lineRule="auto"/>
    </w:pPr>
    <w:rPr>
      <w:rFonts w:ascii="Times New Roman" w:eastAsia="Times New Roman" w:hAnsi="Times New Roman" w:cs="Times New Roman"/>
      <w:noProof w:val="0"/>
      <w:kern w:val="0"/>
      <w:sz w:val="24"/>
      <w:szCs w:val="24"/>
      <w:lang w:eastAsia="vi-VN"/>
      <w14:ligatures w14:val="none"/>
    </w:rPr>
  </w:style>
  <w:style w:type="paragraph" w:customStyle="1" w:styleId="whitespace-pre-wrap">
    <w:name w:val="whitespace-pre-wrap"/>
    <w:basedOn w:val="Normal"/>
    <w:rsid w:val="001C2579"/>
    <w:pPr>
      <w:spacing w:before="100" w:beforeAutospacing="1" w:after="100" w:afterAutospacing="1" w:line="240" w:lineRule="auto"/>
    </w:pPr>
    <w:rPr>
      <w:rFonts w:ascii="Times New Roman" w:eastAsia="Times New Roman" w:hAnsi="Times New Roman" w:cs="Times New Roman"/>
      <w:noProof w:val="0"/>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471382">
      <w:bodyDiv w:val="1"/>
      <w:marLeft w:val="0"/>
      <w:marRight w:val="0"/>
      <w:marTop w:val="0"/>
      <w:marBottom w:val="0"/>
      <w:divBdr>
        <w:top w:val="none" w:sz="0" w:space="0" w:color="auto"/>
        <w:left w:val="none" w:sz="0" w:space="0" w:color="auto"/>
        <w:bottom w:val="none" w:sz="0" w:space="0" w:color="auto"/>
        <w:right w:val="none" w:sz="0" w:space="0" w:color="auto"/>
      </w:divBdr>
    </w:div>
    <w:div w:id="17247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1265</Words>
  <Characters>4898</Characters>
  <Application>Microsoft Office Word</Application>
  <DocSecurity>0</DocSecurity>
  <Lines>144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Quốc Thái</dc:creator>
  <cp:keywords/>
  <dc:description/>
  <cp:lastModifiedBy>Đặng Quốc Thái</cp:lastModifiedBy>
  <cp:revision>2</cp:revision>
  <dcterms:created xsi:type="dcterms:W3CDTF">2024-10-05T09:43:00Z</dcterms:created>
  <dcterms:modified xsi:type="dcterms:W3CDTF">2024-10-05T09:43:00Z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f19bc9e7-1bca-4a92-a537-de76ed53ba45</vt:lpwstr>
  </property>
</Properties>
</file>