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720"/>
        <w:jc w:val="left"/>
        <w:rPr>
          <w:sz w:val="25"/>
          <w:szCs w:val="25"/>
        </w:rPr>
      </w:pPr>
      <w:r>
        <w:rPr>
          <w:color w:val="FF0000"/>
          <w:sz w:val="28"/>
          <w:szCs w:val="28"/>
        </w:rPr>
        <w:t>一、Dubbo 调用模块基本组成</w:t>
      </w:r>
    </w:p>
    <w:p>
      <w:pPr>
        <w:pStyle w:val="9"/>
        <w:pBdr>
          <w:top w:val="single" w:color="auto" w:sz="0" w:space="0"/>
        </w:pBdr>
        <w:jc w:val="left"/>
      </w:pPr>
      <w:r>
        <w:rPr>
          <w:b/>
        </w:rPr>
        <w:t>Dubbo调用模块概述：</w:t>
      </w:r>
    </w:p>
    <w:p>
      <w:pPr>
        <w:pStyle w:val="5"/>
        <w:jc w:val="left"/>
      </w:pPr>
      <w:r>
        <w:t>dubbo调用模块核心功能是发起一个远程方法的调用并顺利拿到返回结果，其体系组成如下：</w:t>
      </w:r>
    </w:p>
    <w:p>
      <w:pPr>
        <w:pStyle w:val="5"/>
        <w:numPr>
          <w:ilvl w:val="0"/>
          <w:numId w:val="1"/>
        </w:numPr>
        <w:jc w:val="left"/>
        <w:rPr>
          <w:color w:val="333333"/>
        </w:rPr>
      </w:pPr>
      <w:r>
        <w:rPr>
          <w:b/>
        </w:rPr>
        <w:t>透明代理：</w:t>
      </w:r>
      <w:r>
        <w:t>通过动态代理技术，屏蔽远程调用细节以提高编程友好性。</w:t>
      </w:r>
    </w:p>
    <w:p>
      <w:pPr>
        <w:pStyle w:val="5"/>
        <w:numPr>
          <w:ilvl w:val="0"/>
          <w:numId w:val="1"/>
        </w:numPr>
        <w:jc w:val="left"/>
        <w:rPr>
          <w:color w:val="333333"/>
        </w:rPr>
      </w:pPr>
      <w:r>
        <w:rPr>
          <w:b/>
        </w:rPr>
        <w:t>负载均衡：</w:t>
      </w:r>
      <w:r>
        <w:t>当有多个提供者是，如何选择哪个进行调用的负载算法。</w:t>
      </w:r>
    </w:p>
    <w:p>
      <w:pPr>
        <w:pStyle w:val="5"/>
        <w:numPr>
          <w:ilvl w:val="0"/>
          <w:numId w:val="1"/>
        </w:numPr>
        <w:jc w:val="left"/>
        <w:rPr>
          <w:color w:val="333333"/>
        </w:rPr>
      </w:pPr>
      <w:r>
        <w:rPr>
          <w:b/>
        </w:rPr>
        <w:t>容错机制：</w:t>
      </w:r>
      <w:r>
        <w:t>当服务调用失败时采取的策略</w:t>
      </w:r>
    </w:p>
    <w:p>
      <w:pPr>
        <w:pStyle w:val="5"/>
        <w:numPr>
          <w:ilvl w:val="0"/>
          <w:numId w:val="1"/>
        </w:numPr>
        <w:jc w:val="left"/>
        <w:rPr>
          <w:color w:val="333333"/>
        </w:rPr>
      </w:pPr>
      <w:r>
        <w:rPr>
          <w:b/>
        </w:rPr>
        <w:t>调用方式：</w:t>
      </w:r>
      <w:r>
        <w:t>支持同步调用、异步调用</w:t>
      </w:r>
    </w:p>
    <w:p>
      <w:pPr>
        <w:pStyle w:val="5"/>
        <w:jc w:val="left"/>
      </w:pPr>
    </w:p>
    <w:p>
      <w:pPr>
        <w:pStyle w:val="5"/>
        <w:jc w:val="center"/>
      </w:pPr>
      <w:r>
        <w:drawing>
          <wp:inline distT="0" distB="0" distL="0" distR="0">
            <wp:extent cx="5207000" cy="3522345"/>
            <wp:effectExtent l="0" t="0" r="5080" b="1333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07508" cy="3522726"/>
                    </a:xfrm>
                    <a:prstGeom prst="rect">
                      <a:avLst/>
                    </a:prstGeom>
                  </pic:spPr>
                </pic:pic>
              </a:graphicData>
            </a:graphic>
          </wp:inline>
        </w:drawing>
      </w:r>
    </w:p>
    <w:p>
      <w:pPr>
        <w:pStyle w:val="5"/>
        <w:jc w:val="left"/>
      </w:pPr>
    </w:p>
    <w:p>
      <w:pPr>
        <w:pStyle w:val="5"/>
        <w:jc w:val="left"/>
      </w:pPr>
    </w:p>
    <w:p>
      <w:pPr>
        <w:pStyle w:val="9"/>
        <w:spacing w:before="720"/>
        <w:jc w:val="left"/>
      </w:pPr>
      <w:r>
        <w:t>透明代理：</w:t>
      </w:r>
    </w:p>
    <w:p>
      <w:pPr>
        <w:pStyle w:val="5"/>
        <w:rPr>
          <w:rFonts w:hint="default" w:eastAsia="微软雅黑"/>
          <w:lang w:val="en-US" w:eastAsia="zh-CN"/>
        </w:rPr>
      </w:pPr>
      <w:r>
        <w:rPr>
          <w:rFonts w:hint="eastAsia"/>
          <w:lang w:val="en-US" w:eastAsia="zh-CN"/>
        </w:rPr>
        <w:t>透明代理的意思的：dubbo对调用远程服务模块进行了封装，让使用者像调用本地服务一样使用即可。</w:t>
      </w:r>
    </w:p>
    <w:p>
      <w:pPr>
        <w:pStyle w:val="5"/>
        <w:jc w:val="left"/>
      </w:pPr>
      <w:r>
        <w:t>参见源码：</w:t>
      </w:r>
    </w:p>
    <w:p>
      <w:pPr>
        <w:pStyle w:val="5"/>
        <w:jc w:val="left"/>
      </w:pPr>
      <w:r>
        <w:t>com.alibaba.dubbo.config.ReferenceConfig#createProxy</w:t>
      </w:r>
    </w:p>
    <w:p>
      <w:pPr>
        <w:pStyle w:val="5"/>
        <w:ind w:left="240"/>
        <w:jc w:val="left"/>
      </w:pPr>
      <w:r>
        <w:t>com.alibaba.dubbo.common.bytecode.ClassGenerator</w:t>
      </w:r>
    </w:p>
    <w:p>
      <w:pPr>
        <w:pStyle w:val="5"/>
        <w:jc w:val="left"/>
      </w:pPr>
      <w:r>
        <w:t>com.alibaba.dubbo.rpc.proxy.javassist.JavassistProxyFactory</w:t>
      </w:r>
    </w:p>
    <w:p>
      <w:pPr>
        <w:pStyle w:val="9"/>
        <w:spacing w:before="720"/>
        <w:jc w:val="left"/>
      </w:pPr>
      <w:r>
        <w:rPr>
          <w:b/>
        </w:rPr>
        <w:t>负载均衡</w:t>
      </w:r>
    </w:p>
    <w:p>
      <w:pPr>
        <w:pStyle w:val="5"/>
        <w:jc w:val="left"/>
      </w:pPr>
      <w:r>
        <w:t>Dubbo 目前官方支持以下负载均衡策略：</w:t>
      </w:r>
    </w:p>
    <w:p>
      <w:pPr>
        <w:pStyle w:val="5"/>
        <w:numPr>
          <w:ilvl w:val="0"/>
          <w:numId w:val="2"/>
        </w:numPr>
        <w:jc w:val="left"/>
        <w:rPr>
          <w:color w:val="333333"/>
        </w:rPr>
      </w:pPr>
      <w:r>
        <w:rPr>
          <w:b/>
        </w:rPr>
        <w:t>随机</w:t>
      </w:r>
      <w:r>
        <w:t>(random)：按权重设置随机概率。此为默认算法.</w:t>
      </w:r>
    </w:p>
    <w:p>
      <w:pPr>
        <w:pStyle w:val="5"/>
        <w:numPr>
          <w:ilvl w:val="0"/>
          <w:numId w:val="2"/>
        </w:numPr>
        <w:jc w:val="left"/>
        <w:rPr>
          <w:color w:val="333333"/>
        </w:rPr>
      </w:pPr>
      <w:r>
        <w:rPr>
          <w:b/>
        </w:rPr>
        <w:t>轮循 </w:t>
      </w:r>
      <w:r>
        <w:t>(roundrobin):按公约后的权重设置轮循比率。</w:t>
      </w:r>
    </w:p>
    <w:p>
      <w:pPr>
        <w:pStyle w:val="5"/>
        <w:numPr>
          <w:ilvl w:val="0"/>
          <w:numId w:val="2"/>
        </w:numPr>
        <w:jc w:val="left"/>
        <w:rPr>
          <w:color w:val="333333"/>
        </w:rPr>
      </w:pPr>
      <w:r>
        <w:rPr>
          <w:b/>
        </w:rPr>
        <w:t>最少活跃调用数</w:t>
      </w:r>
      <w:r>
        <w:t>(leastactive):相同活跃数的随机，活跃数指调用前后计数差。</w:t>
      </w:r>
      <w:r>
        <w:rPr>
          <w:rFonts w:hint="eastAsia"/>
          <w:lang w:val="en-US" w:eastAsia="zh-CN"/>
        </w:rPr>
        <w:t>活跃是指正在处理的请求的个数。越少的就会被调用。比如A和B同时被调用，这时A和B都是1，B被调用完，变成0。又来请求，那么A还是1，b是0，那么就调用B。目的是让</w:t>
      </w:r>
      <w:bookmarkStart w:id="0" w:name="_GoBack"/>
      <w:bookmarkEnd w:id="0"/>
      <w:r>
        <w:rPr>
          <w:rFonts w:hint="eastAsia"/>
          <w:lang w:val="en-US" w:eastAsia="zh-CN"/>
        </w:rPr>
        <w:t>更慢的机器收到更少的请求，</w:t>
      </w:r>
    </w:p>
    <w:p>
      <w:pPr>
        <w:pStyle w:val="5"/>
        <w:numPr>
          <w:ilvl w:val="0"/>
          <w:numId w:val="2"/>
        </w:numPr>
        <w:jc w:val="left"/>
        <w:rPr>
          <w:color w:val="333333"/>
        </w:rPr>
      </w:pPr>
      <w:r>
        <w:rPr>
          <w:b/>
        </w:rPr>
        <w:t>一致性Hash</w:t>
      </w:r>
      <w:r>
        <w:t>(consistenthash ):相同的参数总是发到同一台机器</w:t>
      </w:r>
    </w:p>
    <w:p>
      <w:pPr>
        <w:pStyle w:val="5"/>
        <w:jc w:val="left"/>
      </w:pPr>
      <w:r>
        <w:t>设置方式支持如下四种方式设置，优先级由低至高</w:t>
      </w:r>
    </w:p>
    <w:p>
      <w:pPr>
        <w:pStyle w:val="5"/>
        <w:jc w:val="left"/>
      </w:pPr>
      <w:r>
        <w:t>&lt;!-- 服务端级别--&gt;</w:t>
      </w:r>
    </w:p>
    <w:p>
      <w:pPr>
        <w:pStyle w:val="5"/>
        <w:jc w:val="left"/>
      </w:pPr>
      <w:r>
        <w:t>&lt;dubbo:service interface="..." loadbalance="roundrobin" /&gt;</w:t>
      </w:r>
    </w:p>
    <w:p>
      <w:pPr>
        <w:pStyle w:val="5"/>
        <w:jc w:val="left"/>
      </w:pPr>
      <w:r>
        <w:t>&lt;!-- 客户端级别--&gt;</w:t>
      </w:r>
    </w:p>
    <w:p>
      <w:pPr>
        <w:pStyle w:val="5"/>
        <w:jc w:val="left"/>
      </w:pPr>
      <w:r>
        <w:t>&lt;dubbo:reference interface="..." loadbalance="roundrobin" /&gt;</w:t>
      </w:r>
    </w:p>
    <w:p>
      <w:pPr>
        <w:pStyle w:val="5"/>
        <w:jc w:val="left"/>
      </w:pPr>
      <w:r>
        <w:t>&lt;!-- 服务端方法级别--&gt;</w:t>
      </w:r>
    </w:p>
    <w:p>
      <w:pPr>
        <w:pStyle w:val="5"/>
        <w:jc w:val="left"/>
      </w:pPr>
      <w:r>
        <w:t>&lt;dubbo:service interface="..."&gt;</w:t>
      </w:r>
    </w:p>
    <w:p>
      <w:pPr>
        <w:pStyle w:val="5"/>
        <w:jc w:val="left"/>
      </w:pPr>
      <w:r>
        <w:t>    &lt;dubbo:method name="..." loadbalance="roundrobin"/&gt;</w:t>
      </w:r>
    </w:p>
    <w:p>
      <w:pPr>
        <w:pStyle w:val="5"/>
        <w:jc w:val="left"/>
      </w:pPr>
      <w:r>
        <w:t>&lt;/dubbo:service&gt;</w:t>
      </w:r>
    </w:p>
    <w:p>
      <w:pPr>
        <w:pStyle w:val="5"/>
        <w:jc w:val="left"/>
      </w:pPr>
      <w:r>
        <w:t>&lt;!-- 客户端方法级别--&gt;</w:t>
      </w:r>
    </w:p>
    <w:p>
      <w:pPr>
        <w:pStyle w:val="5"/>
        <w:jc w:val="left"/>
      </w:pPr>
      <w:r>
        <w:t>&lt;dubbo:reference interface="..."&gt;</w:t>
      </w:r>
    </w:p>
    <w:p>
      <w:pPr>
        <w:pStyle w:val="5"/>
        <w:jc w:val="left"/>
      </w:pPr>
      <w:r>
        <w:t>    &lt;dubbo:method name="..." loadbalance="roundrobin"/&gt;</w:t>
      </w:r>
    </w:p>
    <w:p>
      <w:pPr>
        <w:pStyle w:val="5"/>
        <w:jc w:val="left"/>
      </w:pPr>
      <w:r>
        <w:t>&lt;/dubbo:reference&gt;</w:t>
      </w:r>
    </w:p>
    <w:p>
      <w:pPr>
        <w:pStyle w:val="5"/>
        <w:jc w:val="left"/>
      </w:pPr>
    </w:p>
    <w:p>
      <w:pPr>
        <w:pStyle w:val="5"/>
        <w:jc w:val="left"/>
      </w:pPr>
      <w:r>
        <w:rPr>
          <w:color w:val="37D9F0"/>
        </w:rPr>
        <w:t>#TODO 一至性hash 演示</w:t>
      </w:r>
    </w:p>
    <w:p>
      <w:pPr>
        <w:pStyle w:val="5"/>
        <w:numPr>
          <w:ilvl w:val="0"/>
          <w:numId w:val="3"/>
        </w:numPr>
        <w:jc w:val="left"/>
        <w:rPr>
          <w:color w:val="0D0015"/>
        </w:rPr>
      </w:pPr>
      <w:r>
        <w:t>配置loadbalance</w:t>
      </w:r>
    </w:p>
    <w:p>
      <w:pPr>
        <w:pStyle w:val="5"/>
        <w:numPr>
          <w:ilvl w:val="0"/>
          <w:numId w:val="4"/>
        </w:numPr>
        <w:jc w:val="left"/>
        <w:rPr>
          <w:color w:val="0D0015"/>
        </w:rPr>
      </w:pPr>
      <w:r>
        <w:t>配置需要hash 的参数与虚拟节点数</w:t>
      </w:r>
    </w:p>
    <w:p>
      <w:pPr>
        <w:pStyle w:val="5"/>
        <w:numPr>
          <w:ilvl w:val="0"/>
          <w:numId w:val="5"/>
        </w:numPr>
        <w:jc w:val="left"/>
      </w:pPr>
      <w:r>
        <w:t>发起远程调用</w:t>
      </w:r>
    </w:p>
    <w:p>
      <w:pPr>
        <w:pStyle w:val="5"/>
        <w:numPr>
          <w:ilvl w:val="0"/>
          <w:numId w:val="0"/>
        </w:numPr>
        <w:jc w:val="left"/>
        <w:rPr>
          <w:rFonts w:hint="eastAsia"/>
          <w:lang w:val="en-US" w:eastAsia="zh-CN"/>
        </w:rPr>
      </w:pPr>
      <w:r>
        <w:rPr>
          <w:rFonts w:hint="eastAsia"/>
          <w:lang w:val="en-US" w:eastAsia="zh-CN"/>
        </w:rPr>
        <w:t>一致性hash和简单hash的区别：</w:t>
      </w:r>
    </w:p>
    <w:p>
      <w:pPr>
        <w:pStyle w:val="5"/>
        <w:numPr>
          <w:ilvl w:val="0"/>
          <w:numId w:val="0"/>
        </w:numPr>
        <w:jc w:val="left"/>
        <w:rPr>
          <w:rFonts w:hint="eastAsia"/>
          <w:lang w:val="en-US" w:eastAsia="zh-CN"/>
        </w:rPr>
      </w:pPr>
      <w:r>
        <w:rPr>
          <w:rFonts w:hint="eastAsia"/>
          <w:lang w:val="en-US" w:eastAsia="zh-CN"/>
        </w:rPr>
        <w:t>简单hash时，在动态扩展或服务宕机时，取模的时候，会使得整个系统都失效。因为正常时hash的结果和故障时hash的结果时不一致的。</w:t>
      </w:r>
    </w:p>
    <w:p>
      <w:pPr>
        <w:pStyle w:val="5"/>
        <w:numPr>
          <w:ilvl w:val="0"/>
          <w:numId w:val="0"/>
        </w:numPr>
        <w:jc w:val="left"/>
        <w:rPr>
          <w:rFonts w:hint="default"/>
          <w:lang w:val="en-US" w:eastAsia="zh-CN"/>
        </w:rPr>
      </w:pPr>
      <w:r>
        <w:rPr>
          <w:rFonts w:hint="eastAsia"/>
          <w:lang w:val="en-US" w:eastAsia="zh-CN"/>
        </w:rPr>
        <w:t>一致性hash，如果动态扩展和服务宕机时，故障只会出现在一小部分。</w:t>
      </w:r>
    </w:p>
    <w:p>
      <w:pPr>
        <w:pStyle w:val="5"/>
        <w:jc w:val="left"/>
      </w:pPr>
      <w:r>
        <w:t>一至性hash 算法详解：</w:t>
      </w:r>
    </w:p>
    <w:p>
      <w:pPr>
        <w:pStyle w:val="5"/>
        <w:jc w:val="left"/>
      </w:pPr>
      <w:r>
        <w:drawing>
          <wp:inline distT="0" distB="0" distL="0" distR="0">
            <wp:extent cx="5207000" cy="5142230"/>
            <wp:effectExtent l="0" t="0" r="5080" b="889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07508" cy="5142818"/>
                    </a:xfrm>
                    <a:prstGeom prst="rect">
                      <a:avLst/>
                    </a:prstGeom>
                  </pic:spPr>
                </pic:pic>
              </a:graphicData>
            </a:graphic>
          </wp:inline>
        </w:drawing>
      </w:r>
    </w:p>
    <w:p>
      <w:pPr>
        <w:pStyle w:val="9"/>
        <w:spacing w:before="720"/>
        <w:jc w:val="left"/>
      </w:pPr>
      <w:r>
        <w:rPr>
          <w:b/>
          <w:color w:val="2B2B2B"/>
        </w:rPr>
        <w:t>容错</w:t>
      </w:r>
    </w:p>
    <w:p>
      <w:pPr>
        <w:pStyle w:val="5"/>
        <w:jc w:val="left"/>
      </w:pPr>
      <w:r>
        <w:t>Dubbo 官方目前支持以下容错策略：</w:t>
      </w:r>
    </w:p>
    <w:p>
      <w:pPr>
        <w:pStyle w:val="5"/>
        <w:jc w:val="left"/>
      </w:pPr>
      <w:r>
        <w:rPr>
          <w:rFonts w:hint="eastAsia"/>
          <w:lang w:val="en-US" w:eastAsia="zh-CN"/>
        </w:rPr>
        <w:t>失败：网络，调用超时，业务异常（自己写的代码抛出异常）不算。</w:t>
      </w:r>
    </w:p>
    <w:p>
      <w:pPr>
        <w:pStyle w:val="5"/>
        <w:numPr>
          <w:ilvl w:val="0"/>
          <w:numId w:val="6"/>
        </w:numPr>
        <w:jc w:val="left"/>
        <w:rPr>
          <w:color w:val="333333"/>
        </w:rPr>
      </w:pPr>
      <w:r>
        <w:rPr>
          <w:b/>
        </w:rPr>
        <w:t>失败自动切换：</w:t>
      </w:r>
      <w:r>
        <w:t>调用失败后基于</w:t>
      </w:r>
      <w:r>
        <w:rPr>
          <w:color w:val="4DA8EE"/>
        </w:rPr>
        <w:t>retries=“2”</w:t>
      </w:r>
      <w:r>
        <w:t> 属性重试其它服务器</w:t>
      </w:r>
      <w:r>
        <w:rPr>
          <w:rFonts w:hint="eastAsia"/>
          <w:lang w:eastAsia="zh-CN"/>
        </w:rPr>
        <w:t>。</w:t>
      </w:r>
      <w:r>
        <w:rPr>
          <w:rFonts w:hint="eastAsia"/>
          <w:lang w:val="en-US" w:eastAsia="zh-CN"/>
        </w:rPr>
        <w:t>总共调用三次（2+开始的一次）</w:t>
      </w:r>
    </w:p>
    <w:p>
      <w:pPr>
        <w:pStyle w:val="5"/>
        <w:numPr>
          <w:ilvl w:val="0"/>
          <w:numId w:val="6"/>
        </w:numPr>
        <w:jc w:val="left"/>
        <w:rPr>
          <w:color w:val="333333"/>
        </w:rPr>
      </w:pPr>
      <w:r>
        <w:rPr>
          <w:b/>
        </w:rPr>
        <w:t>快速失败：</w:t>
      </w:r>
      <w:r>
        <w:t>快速失败，只发起一次调用，失败立即报错。</w:t>
      </w:r>
    </w:p>
    <w:p>
      <w:pPr>
        <w:pStyle w:val="5"/>
        <w:numPr>
          <w:ilvl w:val="0"/>
          <w:numId w:val="6"/>
        </w:numPr>
        <w:jc w:val="left"/>
        <w:rPr>
          <w:color w:val="333333"/>
        </w:rPr>
      </w:pPr>
      <w:r>
        <w:rPr>
          <w:b/>
        </w:rPr>
        <w:t>勿略失败：</w:t>
      </w:r>
      <w:r>
        <w:t>失败后勿略，不抛出异常给客户端。</w:t>
      </w:r>
    </w:p>
    <w:p>
      <w:pPr>
        <w:pStyle w:val="5"/>
        <w:numPr>
          <w:ilvl w:val="0"/>
          <w:numId w:val="6"/>
        </w:numPr>
        <w:jc w:val="left"/>
        <w:rPr>
          <w:color w:val="333333"/>
        </w:rPr>
      </w:pPr>
      <w:r>
        <w:rPr>
          <w:b/>
        </w:rPr>
        <w:t>失败重试：</w:t>
      </w:r>
      <w:r>
        <w:t>失败自动恢复，后台记录失败请求，定时重发。通常用于消息通知操作</w:t>
      </w:r>
    </w:p>
    <w:p>
      <w:pPr>
        <w:pStyle w:val="5"/>
        <w:numPr>
          <w:ilvl w:val="0"/>
          <w:numId w:val="6"/>
        </w:numPr>
        <w:jc w:val="left"/>
        <w:rPr>
          <w:color w:val="333333"/>
          <w:sz w:val="21"/>
          <w:szCs w:val="21"/>
        </w:rPr>
      </w:pPr>
      <w:r>
        <w:rPr>
          <w:b/>
        </w:rPr>
        <w:t>并行调用: </w:t>
      </w:r>
      <w:r>
        <w:t>只要一个成功即返回，并行调用指定数量机器，可通过 forks="2"</w:t>
      </w:r>
      <w:r>
        <w:rPr>
          <w:sz w:val="24"/>
          <w:szCs w:val="24"/>
        </w:rPr>
        <w:t> 来设置最大并行数。</w:t>
      </w:r>
    </w:p>
    <w:p>
      <w:pPr>
        <w:pStyle w:val="5"/>
        <w:numPr>
          <w:ilvl w:val="0"/>
          <w:numId w:val="6"/>
        </w:numPr>
        <w:jc w:val="left"/>
        <w:rPr>
          <w:color w:val="333333"/>
        </w:rPr>
      </w:pPr>
      <w:r>
        <w:rPr>
          <w:b/>
        </w:rPr>
        <w:t>广播调用：</w:t>
      </w:r>
      <w:r>
        <w:t>广播调用所有提供者，逐个调用，任意一台报错则报错</w:t>
      </w:r>
      <w:r>
        <w:rPr>
          <w:rFonts w:hint="eastAsia"/>
          <w:lang w:eastAsia="zh-CN"/>
        </w:rPr>
        <w:t>。</w:t>
      </w:r>
      <w:r>
        <w:rPr>
          <w:rFonts w:hint="eastAsia"/>
          <w:lang w:val="en-US" w:eastAsia="zh-CN"/>
        </w:rPr>
        <w:t>场景：如果是对所有的服务提供者进行统一的操作，比如清除每个程序的缓存标记。</w:t>
      </w:r>
    </w:p>
    <w:p>
      <w:pPr>
        <w:pStyle w:val="5"/>
        <w:jc w:val="left"/>
      </w:pPr>
      <w:r>
        <w:t>设置方式支持如下两种方式设置，优先级由低至高</w:t>
      </w:r>
    </w:p>
    <w:p>
      <w:pPr>
        <w:pStyle w:val="5"/>
        <w:jc w:val="left"/>
      </w:pPr>
      <w:r>
        <w:t>&lt;!-- </w:t>
      </w:r>
    </w:p>
    <w:p>
      <w:pPr>
        <w:pStyle w:val="5"/>
        <w:jc w:val="left"/>
      </w:pPr>
      <w:r>
        <w:t>Failover 失败自动切换 retries="1" 切换次数</w:t>
      </w:r>
    </w:p>
    <w:p>
      <w:pPr>
        <w:pStyle w:val="5"/>
        <w:jc w:val="left"/>
      </w:pPr>
      <w:r>
        <w:t>Failfast 快速失败</w:t>
      </w:r>
    </w:p>
    <w:p>
      <w:pPr>
        <w:pStyle w:val="5"/>
        <w:jc w:val="left"/>
      </w:pPr>
      <w:r>
        <w:t>Failsafe 勿略失败</w:t>
      </w:r>
    </w:p>
    <w:p>
      <w:pPr>
        <w:pStyle w:val="5"/>
        <w:jc w:val="left"/>
      </w:pPr>
      <w:r>
        <w:t>Failback 失败重试，5秒后仅重试一次</w:t>
      </w:r>
    </w:p>
    <w:p>
      <w:pPr>
        <w:pStyle w:val="5"/>
        <w:jc w:val="left"/>
      </w:pPr>
      <w:r>
        <w:t>Forking 并行调用  forks="2" 最大并行数</w:t>
      </w:r>
    </w:p>
    <w:p>
      <w:pPr>
        <w:pStyle w:val="5"/>
        <w:jc w:val="left"/>
      </w:pPr>
      <w:r>
        <w:t>Broadcast 广播调用</w:t>
      </w:r>
    </w:p>
    <w:p>
      <w:pPr>
        <w:pStyle w:val="5"/>
        <w:jc w:val="left"/>
      </w:pPr>
      <w:r>
        <w:t>--&gt;</w:t>
      </w:r>
    </w:p>
    <w:p>
      <w:pPr>
        <w:pStyle w:val="5"/>
        <w:jc w:val="left"/>
      </w:pPr>
      <w:r>
        <w:t xml:space="preserve">&lt;dubbo:service interface="..." </w:t>
      </w:r>
      <w:r>
        <w:rPr>
          <w:highlight w:val="red"/>
        </w:rPr>
        <w:t xml:space="preserve">cluster="broadcast" </w:t>
      </w:r>
      <w:r>
        <w:t>/&gt;</w:t>
      </w:r>
    </w:p>
    <w:p>
      <w:pPr>
        <w:pStyle w:val="5"/>
        <w:jc w:val="left"/>
      </w:pPr>
      <w:r>
        <w:t xml:space="preserve">&lt;dubbo:reference interface="..." </w:t>
      </w:r>
      <w:r>
        <w:rPr>
          <w:highlight w:val="red"/>
        </w:rPr>
        <w:t>cluster="broadcast"</w:t>
      </w:r>
      <w:r>
        <w:t>/ &gt;</w:t>
      </w:r>
    </w:p>
    <w:p>
      <w:pPr>
        <w:pStyle w:val="5"/>
        <w:jc w:val="left"/>
      </w:pPr>
      <w:r>
        <w:rPr>
          <w:color w:val="FF0000"/>
        </w:rPr>
        <w:t>注：</w:t>
      </w:r>
      <w:r>
        <w:rPr>
          <w:color w:val="FF7800"/>
        </w:rPr>
        <w:t xml:space="preserve">容错机制 在基于 API设置时无效 如   referenceConfig.setCluster("failback"); 经测试不启作用 </w:t>
      </w:r>
    </w:p>
    <w:p>
      <w:pPr>
        <w:pStyle w:val="9"/>
        <w:spacing w:before="720"/>
        <w:jc w:val="left"/>
      </w:pPr>
      <w:r>
        <w:rPr>
          <w:b/>
        </w:rPr>
        <w:t>异步调用</w:t>
      </w:r>
    </w:p>
    <w:p>
      <w:pPr>
        <w:pStyle w:val="5"/>
        <w:jc w:val="left"/>
      </w:pPr>
      <w:r>
        <w:tab/>
      </w:r>
      <w:r>
        <w:t>异步调用是指发起远程调用之后获取结果的方式。</w:t>
      </w:r>
    </w:p>
    <w:p>
      <w:pPr>
        <w:pStyle w:val="5"/>
        <w:numPr>
          <w:ilvl w:val="0"/>
          <w:numId w:val="7"/>
        </w:numPr>
        <w:jc w:val="left"/>
        <w:rPr>
          <w:color w:val="333333"/>
        </w:rPr>
      </w:pPr>
      <w:r>
        <w:t>同步等待结果返回（默认）</w:t>
      </w:r>
    </w:p>
    <w:p>
      <w:pPr>
        <w:pStyle w:val="5"/>
        <w:numPr>
          <w:ilvl w:val="0"/>
          <w:numId w:val="7"/>
        </w:numPr>
        <w:jc w:val="left"/>
        <w:rPr>
          <w:color w:val="333333"/>
        </w:rPr>
      </w:pPr>
      <w:r>
        <w:t>异步等待结果返回</w:t>
      </w:r>
    </w:p>
    <w:p>
      <w:pPr>
        <w:pStyle w:val="5"/>
        <w:numPr>
          <w:ilvl w:val="0"/>
          <w:numId w:val="7"/>
        </w:numPr>
        <w:jc w:val="left"/>
      </w:pPr>
      <w:r>
        <w:t>不需要返回结果</w:t>
      </w:r>
    </w:p>
    <w:p>
      <w:pPr>
        <w:pStyle w:val="5"/>
        <w:jc w:val="left"/>
      </w:pPr>
    </w:p>
    <w:p>
      <w:pPr>
        <w:pStyle w:val="5"/>
        <w:jc w:val="left"/>
      </w:pPr>
      <w:r>
        <w:t>Dubbo 中关于异步等待结果返回的实现流程如下图：</w:t>
      </w:r>
    </w:p>
    <w:p>
      <w:pPr>
        <w:pStyle w:val="5"/>
        <w:jc w:val="center"/>
      </w:pPr>
      <w:r>
        <w:drawing>
          <wp:inline distT="0" distB="0" distL="0" distR="0">
            <wp:extent cx="5207000" cy="1539875"/>
            <wp:effectExtent l="0" t="0" r="5080" b="1460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07508" cy="1540129"/>
                    </a:xfrm>
                    <a:prstGeom prst="rect">
                      <a:avLst/>
                    </a:prstGeom>
                  </pic:spPr>
                </pic:pic>
              </a:graphicData>
            </a:graphic>
          </wp:inline>
        </w:drawing>
      </w:r>
    </w:p>
    <w:p>
      <w:pPr>
        <w:pStyle w:val="5"/>
        <w:jc w:val="left"/>
      </w:pPr>
    </w:p>
    <w:p>
      <w:pPr>
        <w:pStyle w:val="5"/>
        <w:jc w:val="left"/>
      </w:pPr>
      <w:r>
        <w:t>异步调用配置:</w:t>
      </w:r>
    </w:p>
    <w:p>
      <w:pPr>
        <w:pStyle w:val="5"/>
        <w:jc w:val="left"/>
      </w:pPr>
      <w:r>
        <w:t>&lt;dubbo:reference id="asyncDemoService"</w:t>
      </w:r>
      <w:r>
        <w:rPr>
          <w:rFonts w:hint="eastAsia"/>
          <w:lang w:val="en-US" w:eastAsia="zh-CN"/>
        </w:rPr>
        <w:t xml:space="preserve"> </w:t>
      </w:r>
      <w:r>
        <w:t>interface="com.tuling.teach.service.async.AsyncDemoService"&gt;</w:t>
      </w:r>
    </w:p>
    <w:p>
      <w:pPr>
        <w:pStyle w:val="5"/>
        <w:jc w:val="left"/>
      </w:pPr>
      <w:r>
        <w:t>                 &lt;!-- 异步调async：true 异步调用 false 同步调用--&gt;</w:t>
      </w:r>
    </w:p>
    <w:p>
      <w:pPr>
        <w:pStyle w:val="5"/>
        <w:jc w:val="left"/>
      </w:pPr>
      <w:r>
        <w:t>    &lt;dubbo:method name="sayHello1" async="false"/&gt;</w:t>
      </w:r>
    </w:p>
    <w:p>
      <w:pPr>
        <w:pStyle w:val="5"/>
        <w:jc w:val="left"/>
      </w:pPr>
      <w:r>
        <w:t>    &lt;dubbo:method name="sayHello2" async="false"/&gt;</w:t>
      </w:r>
    </w:p>
    <w:p>
      <w:pPr>
        <w:pStyle w:val="5"/>
        <w:jc w:val="left"/>
      </w:pPr>
      <w:r>
        <w:t>     &lt;dubbo:method name="notReturn" return="false"/&gt;</w:t>
      </w:r>
    </w:p>
    <w:p>
      <w:pPr>
        <w:pStyle w:val="5"/>
        <w:jc w:val="left"/>
      </w:pPr>
      <w:r>
        <w:t>&lt;/dubbo:reference&gt;</w:t>
      </w:r>
    </w:p>
    <w:p>
      <w:pPr>
        <w:pStyle w:val="5"/>
        <w:jc w:val="left"/>
      </w:pPr>
      <w:r>
        <w:rPr>
          <w:color w:val="FF0000"/>
        </w:rPr>
        <w:t>注：</w:t>
      </w:r>
      <w:r>
        <w:rPr>
          <w:color w:val="FF7800"/>
        </w:rPr>
        <w:t>在进行异步调用时 容错机制不能为  cluster="forking" 或  cluster="broadcast"</w:t>
      </w:r>
    </w:p>
    <w:p>
      <w:pPr>
        <w:pStyle w:val="5"/>
        <w:jc w:val="left"/>
      </w:pPr>
    </w:p>
    <w:p>
      <w:pPr>
        <w:pStyle w:val="5"/>
        <w:jc w:val="left"/>
      </w:pPr>
      <w:r>
        <w:rPr>
          <w:b/>
        </w:rPr>
        <w:t>异步获取结果演示：</w:t>
      </w:r>
    </w:p>
    <w:p>
      <w:pPr>
        <w:pStyle w:val="5"/>
        <w:numPr>
          <w:ilvl w:val="0"/>
          <w:numId w:val="8"/>
        </w:numPr>
        <w:jc w:val="left"/>
        <w:rPr>
          <w:color w:val="333333"/>
          <w:sz w:val="16"/>
          <w:szCs w:val="16"/>
        </w:rPr>
      </w:pPr>
      <w:r>
        <w:rPr>
          <w:sz w:val="18"/>
          <w:szCs w:val="18"/>
        </w:rPr>
        <w:t>编写异步调用代码</w:t>
      </w:r>
    </w:p>
    <w:p>
      <w:pPr>
        <w:pStyle w:val="5"/>
        <w:numPr>
          <w:ilvl w:val="0"/>
          <w:numId w:val="9"/>
        </w:numPr>
        <w:jc w:val="left"/>
        <w:rPr>
          <w:color w:val="333333"/>
          <w:sz w:val="16"/>
          <w:szCs w:val="16"/>
        </w:rPr>
      </w:pPr>
      <w:r>
        <w:rPr>
          <w:sz w:val="18"/>
          <w:szCs w:val="18"/>
        </w:rPr>
        <w:t>编写同步调用代码</w:t>
      </w:r>
    </w:p>
    <w:p>
      <w:pPr>
        <w:pStyle w:val="5"/>
        <w:numPr>
          <w:ilvl w:val="0"/>
          <w:numId w:val="10"/>
        </w:numPr>
        <w:jc w:val="left"/>
        <w:rPr>
          <w:sz w:val="16"/>
          <w:szCs w:val="16"/>
        </w:rPr>
      </w:pPr>
      <w:r>
        <w:rPr>
          <w:sz w:val="18"/>
          <w:szCs w:val="18"/>
        </w:rPr>
        <w:t>分别演示同步调用与异步调用耗时</w:t>
      </w:r>
    </w:p>
    <w:p>
      <w:pPr>
        <w:pStyle w:val="5"/>
        <w:jc w:val="left"/>
      </w:pPr>
    </w:p>
    <w:p>
      <w:pPr>
        <w:pStyle w:val="5"/>
        <w:jc w:val="left"/>
      </w:pPr>
    </w:p>
    <w:p>
      <w:pPr>
        <w:pStyle w:val="5"/>
        <w:jc w:val="left"/>
      </w:pPr>
      <w:r>
        <w:rPr>
          <w:i/>
          <w:color w:val="A3E043"/>
        </w:rPr>
        <w:t>异步调用结果获取Demo</w:t>
      </w:r>
    </w:p>
    <w:p>
      <w:pPr>
        <w:pStyle w:val="5"/>
        <w:jc w:val="left"/>
      </w:pPr>
      <w:r>
        <w:t>demoService.sayHello1("han");</w:t>
      </w:r>
    </w:p>
    <w:p>
      <w:pPr>
        <w:pStyle w:val="5"/>
        <w:jc w:val="left"/>
      </w:pPr>
      <w:r>
        <w:t>Future&lt;Object&gt; future1 = RpcContext.getContext().getFuture();</w:t>
      </w:r>
    </w:p>
    <w:p>
      <w:pPr>
        <w:pStyle w:val="5"/>
        <w:jc w:val="left"/>
      </w:pPr>
      <w:r>
        <w:t>demoService.sayHello2("han2");</w:t>
      </w:r>
    </w:p>
    <w:p>
      <w:pPr>
        <w:pStyle w:val="5"/>
        <w:jc w:val="left"/>
      </w:pPr>
      <w:r>
        <w:t>Future&lt;Object&gt; future2 = RpcContext.getContext().getFuture();</w:t>
      </w:r>
    </w:p>
    <w:p>
      <w:pPr>
        <w:pStyle w:val="5"/>
        <w:jc w:val="left"/>
      </w:pPr>
      <w:r>
        <w:t>Object r1 = null, r2 = null;</w:t>
      </w:r>
    </w:p>
    <w:p>
      <w:pPr>
        <w:pStyle w:val="5"/>
        <w:jc w:val="left"/>
      </w:pPr>
      <w:r>
        <w:t>// wait 直到拿到结果 获超时</w:t>
      </w:r>
    </w:p>
    <w:p>
      <w:pPr>
        <w:pStyle w:val="5"/>
        <w:jc w:val="left"/>
      </w:pPr>
      <w:r>
        <w:t>r1 = future1.get();</w:t>
      </w:r>
    </w:p>
    <w:p>
      <w:pPr>
        <w:pStyle w:val="5"/>
        <w:jc w:val="left"/>
      </w:pPr>
      <w:r>
        <w:t>// wait 直到拿到结果 获超时</w:t>
      </w:r>
    </w:p>
    <w:p>
      <w:pPr>
        <w:pStyle w:val="5"/>
        <w:jc w:val="left"/>
      </w:pPr>
      <w:r>
        <w:t>r2 = future2.get();</w:t>
      </w:r>
    </w:p>
    <w:p>
      <w:pPr>
        <w:pStyle w:val="5"/>
        <w:jc w:val="left"/>
      </w:pPr>
    </w:p>
    <w:p>
      <w:pPr>
        <w:pStyle w:val="5"/>
        <w:jc w:val="left"/>
        <w:rPr>
          <w:rFonts w:hint="eastAsia"/>
          <w:lang w:val="en-US" w:eastAsia="zh-CN"/>
        </w:rPr>
      </w:pPr>
      <w:r>
        <w:rPr>
          <w:rFonts w:hint="eastAsia"/>
          <w:lang w:val="en-US" w:eastAsia="zh-CN"/>
        </w:rPr>
        <w:t>注意：如果是异步调用，调用完，要立即getFuture()，而不是继续调用。否则第二次调用返回的future会覆盖第一次调用的future。</w:t>
      </w:r>
    </w:p>
    <w:p>
      <w:pPr>
        <w:pStyle w:val="5"/>
        <w:ind w:firstLine="500" w:firstLineChars="0"/>
        <w:jc w:val="left"/>
        <w:rPr>
          <w:rFonts w:hint="default"/>
          <w:lang w:val="en-US" w:eastAsia="zh-CN"/>
        </w:rPr>
      </w:pPr>
      <w:r>
        <w:rPr>
          <w:rFonts w:hint="eastAsia"/>
          <w:lang w:val="en-US" w:eastAsia="zh-CN"/>
        </w:rPr>
        <w:t>因为这些future都是保存在RPCContext中，而RPCContext保存在线程的ThreadLocal里面的，而RPCContext中只有一个future，会被不断地覆盖。</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6" w:type="dxa"/>
          </w:tcPr>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RpcContext.getContext().getFuture();</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public static RpcContext </w:t>
            </w:r>
            <w:r>
              <w:rPr>
                <w:rFonts w:hint="default"/>
                <w:sz w:val="16"/>
                <w:szCs w:val="16"/>
                <w:highlight w:val="red"/>
                <w:vertAlign w:val="baseline"/>
                <w:lang w:val="en-US" w:eastAsia="zh-CN"/>
              </w:rPr>
              <w:t>getContext</w:t>
            </w:r>
            <w:r>
              <w:rPr>
                <w:rFonts w:hint="default"/>
                <w:sz w:val="16"/>
                <w:szCs w:val="16"/>
                <w:vertAlign w:val="baseline"/>
                <w:lang w:val="en-US" w:eastAsia="zh-CN"/>
              </w:rPr>
              <w:t>() {</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return LOCAL.get();</w:t>
            </w:r>
          </w:p>
          <w:p>
            <w:pPr>
              <w:pStyle w:val="5"/>
              <w:widowControl w:val="0"/>
              <w:ind w:firstLine="480"/>
              <w:jc w:val="left"/>
              <w:rPr>
                <w:rFonts w:hint="default"/>
                <w:sz w:val="16"/>
                <w:szCs w:val="16"/>
                <w:vertAlign w:val="baseline"/>
                <w:lang w:val="en-US" w:eastAsia="zh-CN"/>
              </w:rPr>
            </w:pPr>
            <w:r>
              <w:rPr>
                <w:rFonts w:hint="default"/>
                <w:sz w:val="16"/>
                <w:szCs w:val="16"/>
                <w:vertAlign w:val="baseline"/>
                <w:lang w:val="en-US" w:eastAsia="zh-CN"/>
              </w:rPr>
              <w:t>}</w:t>
            </w:r>
          </w:p>
          <w:p>
            <w:pPr>
              <w:pStyle w:val="5"/>
              <w:widowControl w:val="0"/>
              <w:ind w:firstLine="480"/>
              <w:jc w:val="left"/>
              <w:rPr>
                <w:rFonts w:hint="default"/>
                <w:sz w:val="16"/>
                <w:szCs w:val="16"/>
                <w:vertAlign w:val="baseline"/>
                <w:lang w:val="en-US" w:eastAsia="zh-CN"/>
              </w:rPr>
            </w:pPr>
            <w:r>
              <w:rPr>
                <w:rFonts w:hint="default"/>
                <w:sz w:val="16"/>
                <w:szCs w:val="16"/>
                <w:vertAlign w:val="baseline"/>
                <w:lang w:val="en-US" w:eastAsia="zh-CN"/>
              </w:rPr>
              <w:t xml:space="preserve">   </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private static final ThreadLocal&lt;RpcContext&gt; LOCAL = new ThreadLocal&lt;RpcContext&gt;() {</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@Override</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protected RpcContext initialValue() {</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return new RpcContext();</w:t>
            </w:r>
          </w:p>
          <w:p>
            <w:pPr>
              <w:pStyle w:val="5"/>
              <w:widowControl w:val="0"/>
              <w:jc w:val="left"/>
              <w:rPr>
                <w:rFonts w:hint="default"/>
                <w:sz w:val="16"/>
                <w:szCs w:val="16"/>
                <w:vertAlign w:val="baseline"/>
                <w:lang w:val="en-US" w:eastAsia="zh-CN"/>
              </w:rPr>
            </w:pPr>
            <w:r>
              <w:rPr>
                <w:rFonts w:hint="default"/>
                <w:sz w:val="16"/>
                <w:szCs w:val="16"/>
                <w:vertAlign w:val="baseline"/>
                <w:lang w:val="en-US" w:eastAsia="zh-CN"/>
              </w:rPr>
              <w:t xml:space="preserve">        }</w:t>
            </w:r>
          </w:p>
          <w:p>
            <w:pPr>
              <w:pStyle w:val="5"/>
              <w:widowControl w:val="0"/>
              <w:ind w:firstLine="480"/>
              <w:jc w:val="left"/>
              <w:rPr>
                <w:rFonts w:hint="default"/>
                <w:sz w:val="16"/>
                <w:szCs w:val="16"/>
                <w:vertAlign w:val="baseline"/>
                <w:lang w:val="en-US" w:eastAsia="zh-CN"/>
              </w:rPr>
            </w:pPr>
            <w:r>
              <w:rPr>
                <w:rFonts w:hint="default"/>
                <w:sz w:val="16"/>
                <w:szCs w:val="16"/>
                <w:vertAlign w:val="baseline"/>
                <w:lang w:val="en-US" w:eastAsia="zh-CN"/>
              </w:rPr>
              <w:t>};</w:t>
            </w:r>
          </w:p>
          <w:p>
            <w:pPr>
              <w:pStyle w:val="5"/>
              <w:widowControl w:val="0"/>
              <w:ind w:firstLine="480"/>
              <w:jc w:val="left"/>
              <w:rPr>
                <w:rFonts w:hint="default"/>
                <w:sz w:val="16"/>
                <w:szCs w:val="16"/>
                <w:vertAlign w:val="baseline"/>
                <w:lang w:val="en-US" w:eastAsia="zh-CN"/>
              </w:rPr>
            </w:pPr>
          </w:p>
          <w:p>
            <w:pPr>
              <w:pStyle w:val="5"/>
              <w:widowControl w:val="0"/>
              <w:jc w:val="left"/>
              <w:rPr>
                <w:rFonts w:hint="default"/>
                <w:sz w:val="16"/>
                <w:szCs w:val="16"/>
                <w:vertAlign w:val="baseline"/>
                <w:lang w:val="en-US" w:eastAsia="zh-CN"/>
              </w:rPr>
            </w:pPr>
            <w:r>
              <w:rPr>
                <w:sz w:val="16"/>
                <w:szCs w:val="16"/>
              </w:rPr>
              <w:drawing>
                <wp:inline distT="0" distB="0" distL="114300" distR="114300">
                  <wp:extent cx="5264150" cy="1884045"/>
                  <wp:effectExtent l="0" t="0" r="889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264150" cy="1884045"/>
                          </a:xfrm>
                          <a:prstGeom prst="rect">
                            <a:avLst/>
                          </a:prstGeom>
                          <a:noFill/>
                          <a:ln>
                            <a:noFill/>
                          </a:ln>
                        </pic:spPr>
                      </pic:pic>
                    </a:graphicData>
                  </a:graphic>
                </wp:inline>
              </w:drawing>
            </w:r>
          </w:p>
        </w:tc>
      </w:tr>
    </w:tbl>
    <w:p>
      <w:pPr>
        <w:pStyle w:val="5"/>
        <w:jc w:val="left"/>
        <w:rPr>
          <w:rFonts w:hint="default"/>
          <w:lang w:val="en-US" w:eastAsia="zh-CN"/>
        </w:rPr>
      </w:pPr>
    </w:p>
    <w:p>
      <w:pPr>
        <w:pStyle w:val="5"/>
        <w:jc w:val="left"/>
        <w:rPr>
          <w:rFonts w:hint="eastAsia"/>
          <w:lang w:val="en-US" w:eastAsia="zh-CN"/>
        </w:rPr>
      </w:pPr>
      <w:r>
        <w:rPr>
          <w:rFonts w:hint="eastAsia"/>
          <w:lang w:val="en-US" w:eastAsia="zh-CN"/>
        </w:rPr>
        <w:t>如果是异步，又是return false。</w:t>
      </w:r>
    </w:p>
    <w:p>
      <w:pPr>
        <w:pStyle w:val="5"/>
        <w:jc w:val="left"/>
        <w:rPr>
          <w:rFonts w:hint="default"/>
          <w:lang w:val="en-US" w:eastAsia="zh-CN"/>
        </w:rPr>
      </w:pPr>
      <w:r>
        <w:rPr>
          <w:rFonts w:hint="eastAsia"/>
          <w:lang w:val="en-US" w:eastAsia="zh-CN"/>
        </w:rPr>
        <w:t>在DubboInvoker的doInvoke方法中有：</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6" w:type="dxa"/>
          </w:tcPr>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if (isOneway) {</w:t>
            </w:r>
            <w:r>
              <w:rPr>
                <w:rFonts w:hint="eastAsia"/>
                <w:sz w:val="15"/>
                <w:szCs w:val="15"/>
                <w:vertAlign w:val="baseline"/>
                <w:lang w:val="en-US" w:eastAsia="zh-CN"/>
              </w:rPr>
              <w:t>//是否是return false</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boolean isSent = getUrl().getMethodParameter(methodName, Constants.SENT_KEY, false);</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currentClient.send(inv, isSent);</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RpcContext.getContext().setFuture(null);</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return new RpcResult();</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 else if (isAsync) {</w:t>
            </w:r>
            <w:r>
              <w:rPr>
                <w:rFonts w:hint="eastAsia"/>
                <w:sz w:val="15"/>
                <w:szCs w:val="15"/>
                <w:vertAlign w:val="baseline"/>
                <w:lang w:val="en-US" w:eastAsia="zh-CN"/>
              </w:rPr>
              <w:t>//是否是异步</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ResponseFuture future = currentClient.request(inv, timeout);</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RpcContext.getContext().setFuture(new FutureAdapter&lt;Object&gt;(future));</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return new RpcResult();</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 else {</w:t>
            </w:r>
            <w:r>
              <w:rPr>
                <w:rFonts w:hint="eastAsia"/>
                <w:sz w:val="15"/>
                <w:szCs w:val="15"/>
                <w:vertAlign w:val="baseline"/>
                <w:lang w:val="en-US" w:eastAsia="zh-CN"/>
              </w:rPr>
              <w:t>//同步</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RpcContext.getContext().setFuture(null);</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return (Result) currentClient.request(inv, timeout).get();</w:t>
            </w:r>
          </w:p>
          <w:p>
            <w:pPr>
              <w:pStyle w:val="5"/>
              <w:widowControl w:val="0"/>
              <w:jc w:val="left"/>
              <w:rPr>
                <w:rFonts w:hint="default"/>
                <w:sz w:val="15"/>
                <w:szCs w:val="15"/>
                <w:vertAlign w:val="baseline"/>
                <w:lang w:val="en-US" w:eastAsia="zh-CN"/>
              </w:rPr>
            </w:pPr>
            <w:r>
              <w:rPr>
                <w:rFonts w:hint="default"/>
                <w:sz w:val="15"/>
                <w:szCs w:val="15"/>
                <w:vertAlign w:val="baseline"/>
                <w:lang w:val="en-US" w:eastAsia="zh-CN"/>
              </w:rPr>
              <w:t xml:space="preserve">            }</w:t>
            </w:r>
          </w:p>
        </w:tc>
      </w:tr>
    </w:tbl>
    <w:p>
      <w:pPr>
        <w:pStyle w:val="5"/>
        <w:jc w:val="left"/>
        <w:rPr>
          <w:rFonts w:hint="default"/>
          <w:lang w:val="en-US" w:eastAsia="zh-CN"/>
        </w:rPr>
      </w:pPr>
    </w:p>
    <w:p>
      <w:pPr>
        <w:pStyle w:val="9"/>
        <w:spacing w:before="720"/>
        <w:jc w:val="left"/>
      </w:pPr>
      <w:r>
        <w:rPr>
          <w:b/>
        </w:rPr>
        <w:t>过滤器</w:t>
      </w:r>
    </w:p>
    <w:p>
      <w:pPr>
        <w:pStyle w:val="5"/>
        <w:jc w:val="left"/>
      </w:pPr>
      <w:r>
        <w:rPr>
          <w:b/>
        </w:rPr>
        <w:t> 类似于 WEB 中的Filter ，Dubbo本身提供了Filter 功能用于拦截远程方法的调用。其支持自定义过滤器与官方的过滤器使用：</w:t>
      </w:r>
    </w:p>
    <w:p>
      <w:pPr>
        <w:pStyle w:val="5"/>
        <w:jc w:val="left"/>
      </w:pPr>
      <w:r>
        <w:rPr>
          <w:color w:val="4DA8EE"/>
        </w:rPr>
        <w:t>#TODO 演示添加日志访问过滤:</w:t>
      </w:r>
    </w:p>
    <w:p>
      <w:pPr>
        <w:pStyle w:val="5"/>
        <w:jc w:val="left"/>
      </w:pPr>
      <w:r>
        <w:t>&lt;dubbo:provider  filter="accesslog" accesslog="logs/dubbo.log"/&gt;</w:t>
      </w:r>
    </w:p>
    <w:p>
      <w:pPr>
        <w:pStyle w:val="5"/>
        <w:jc w:val="left"/>
      </w:pPr>
      <w:r>
        <w:t>以上配置 就是 为 服务提供者 添加 日志记录过滤器， 所有访问日志将会集中打印至 accesslog 当中</w:t>
      </w:r>
    </w:p>
    <w:p>
      <w:pPr>
        <w:pStyle w:val="5"/>
        <w:jc w:val="left"/>
      </w:pPr>
    </w:p>
    <w:p>
      <w:pPr>
        <w:pStyle w:val="8"/>
        <w:pBdr>
          <w:bottom w:val="single" w:color="auto" w:sz="0" w:space="0"/>
        </w:pBdr>
        <w:spacing w:before="720"/>
        <w:jc w:val="left"/>
        <w:rPr>
          <w:rFonts w:hint="default" w:eastAsia="微软雅黑"/>
          <w:sz w:val="25"/>
          <w:szCs w:val="25"/>
          <w:lang w:val="en-US" w:eastAsia="zh-CN"/>
        </w:rPr>
      </w:pPr>
      <w:r>
        <w:rPr>
          <w:color w:val="FF7800"/>
          <w:sz w:val="28"/>
          <w:szCs w:val="28"/>
        </w:rPr>
        <w:t>二 、Dubbo 调用非典型使用场景</w:t>
      </w:r>
      <w:r>
        <w:rPr>
          <w:rFonts w:hint="eastAsia"/>
          <w:color w:val="FF7800"/>
          <w:sz w:val="28"/>
          <w:szCs w:val="28"/>
          <w:lang w:val="en-US" w:eastAsia="zh-CN"/>
        </w:rPr>
        <w:t>----略</w:t>
      </w:r>
    </w:p>
    <w:p>
      <w:pPr>
        <w:pStyle w:val="9"/>
        <w:jc w:val="left"/>
      </w:pPr>
      <w:r>
        <w:rPr>
          <w:b/>
          <w:color w:val="0D0015"/>
        </w:rPr>
        <w:t>泛化提供&amp;引用</w:t>
      </w:r>
    </w:p>
    <w:p>
      <w:pPr>
        <w:pStyle w:val="5"/>
        <w:jc w:val="left"/>
      </w:pPr>
      <w:r>
        <w:rPr>
          <w:b/>
        </w:rPr>
        <w:t>泛化提供</w:t>
      </w:r>
    </w:p>
    <w:p>
      <w:pPr>
        <w:pStyle w:val="5"/>
        <w:jc w:val="left"/>
      </w:pPr>
      <w:r>
        <w:tab/>
      </w:r>
      <w:r>
        <w:t>是指不通过接口的方式直接将服务暴露出去。通常用于Mock框架或服务降级框架实现。</w:t>
      </w:r>
    </w:p>
    <w:p>
      <w:pPr>
        <w:pStyle w:val="5"/>
        <w:jc w:val="left"/>
      </w:pPr>
      <w:r>
        <w:t>#TODO 示例演示</w:t>
      </w:r>
    </w:p>
    <w:p>
      <w:pPr>
        <w:pStyle w:val="5"/>
        <w:jc w:val="left"/>
      </w:pPr>
      <w:r>
        <w:t>public static void doExportGenericService() {</w:t>
      </w:r>
    </w:p>
    <w:p>
      <w:pPr>
        <w:pStyle w:val="5"/>
        <w:jc w:val="left"/>
      </w:pPr>
      <w:r>
        <w:t>    ApplicationConfig applicationConfig = new ApplicationConfig();</w:t>
      </w:r>
    </w:p>
    <w:p>
      <w:pPr>
        <w:pStyle w:val="5"/>
        <w:jc w:val="left"/>
      </w:pPr>
      <w:r>
        <w:t>    applicationConfig.setName("demo-provider");</w:t>
      </w:r>
    </w:p>
    <w:p>
      <w:pPr>
        <w:pStyle w:val="5"/>
        <w:jc w:val="left"/>
      </w:pPr>
      <w:r>
        <w:t>    // 注册中心</w:t>
      </w:r>
    </w:p>
    <w:p>
      <w:pPr>
        <w:pStyle w:val="5"/>
        <w:jc w:val="left"/>
      </w:pPr>
      <w:r>
        <w:t>    RegistryConfig registryConfig = new RegistryConfig();</w:t>
      </w:r>
    </w:p>
    <w:p>
      <w:pPr>
        <w:pStyle w:val="5"/>
        <w:jc w:val="left"/>
      </w:pPr>
      <w:r>
        <w:t>    registryConfig.setProtocol("zookeeper");</w:t>
      </w:r>
    </w:p>
    <w:p>
      <w:pPr>
        <w:pStyle w:val="5"/>
        <w:jc w:val="left"/>
      </w:pPr>
      <w:r>
        <w:t>    registryConfig.setAddress("192.168.0.147:2181");</w:t>
      </w:r>
    </w:p>
    <w:p>
      <w:pPr>
        <w:pStyle w:val="5"/>
        <w:jc w:val="left"/>
      </w:pPr>
      <w:r>
        <w:t>    ProtocolConfig protocol=new ProtocolConfig();</w:t>
      </w:r>
    </w:p>
    <w:p>
      <w:pPr>
        <w:pStyle w:val="5"/>
        <w:jc w:val="left"/>
      </w:pPr>
      <w:r>
        <w:t>    protocol.setPort(-1);</w:t>
      </w:r>
    </w:p>
    <w:p>
      <w:pPr>
        <w:pStyle w:val="5"/>
        <w:jc w:val="left"/>
      </w:pPr>
      <w:r>
        <w:t>    protocol.setName("dubbo");</w:t>
      </w:r>
    </w:p>
    <w:p>
      <w:pPr>
        <w:pStyle w:val="5"/>
        <w:jc w:val="left"/>
      </w:pPr>
      <w:r>
        <w:t>    GenericService demoService = new MyGenericService();</w:t>
      </w:r>
    </w:p>
    <w:p>
      <w:pPr>
        <w:pStyle w:val="5"/>
        <w:jc w:val="left"/>
      </w:pPr>
      <w:r>
        <w:t>    ServiceConfig&lt;GenericService&gt; service = new ServiceConfig&lt;GenericService&gt;();</w:t>
      </w:r>
    </w:p>
    <w:p>
      <w:pPr>
        <w:pStyle w:val="5"/>
        <w:jc w:val="left"/>
      </w:pPr>
      <w:r>
        <w:t>    // 弱类型接口名</w:t>
      </w:r>
    </w:p>
    <w:p>
      <w:pPr>
        <w:pStyle w:val="5"/>
        <w:jc w:val="left"/>
      </w:pPr>
      <w:r>
        <w:t>    service.setInterface("com.tuling.teach.service.DemoService");</w:t>
      </w:r>
    </w:p>
    <w:p>
      <w:pPr>
        <w:pStyle w:val="5"/>
        <w:jc w:val="left"/>
      </w:pPr>
      <w:r>
        <w:t>    // 指向一个通用服务实现</w:t>
      </w:r>
    </w:p>
    <w:p>
      <w:pPr>
        <w:pStyle w:val="5"/>
        <w:jc w:val="left"/>
      </w:pPr>
      <w:r>
        <w:t>    service.setRef(demoService);</w:t>
      </w:r>
    </w:p>
    <w:p>
      <w:pPr>
        <w:pStyle w:val="5"/>
        <w:jc w:val="left"/>
      </w:pPr>
      <w:r>
        <w:t>    service.setApplication(applicationConfig);</w:t>
      </w:r>
    </w:p>
    <w:p>
      <w:pPr>
        <w:pStyle w:val="5"/>
        <w:jc w:val="left"/>
      </w:pPr>
      <w:r>
        <w:t>    service.setRegistry(registryConfig);</w:t>
      </w:r>
    </w:p>
    <w:p>
      <w:pPr>
        <w:pStyle w:val="5"/>
        <w:jc w:val="left"/>
      </w:pPr>
      <w:r>
        <w:t>    service.setProtocol(protocol);</w:t>
      </w:r>
    </w:p>
    <w:p>
      <w:pPr>
        <w:pStyle w:val="5"/>
        <w:jc w:val="left"/>
      </w:pPr>
      <w:r>
        <w:t>    // 暴露及注册服务</w:t>
      </w:r>
    </w:p>
    <w:p>
      <w:pPr>
        <w:pStyle w:val="5"/>
        <w:jc w:val="left"/>
      </w:pPr>
      <w:r>
        <w:t>    service.export();</w:t>
      </w:r>
    </w:p>
    <w:p>
      <w:pPr>
        <w:pStyle w:val="5"/>
        <w:jc w:val="left"/>
      </w:pPr>
      <w:r>
        <w:t>}</w:t>
      </w:r>
    </w:p>
    <w:p>
      <w:pPr>
        <w:pStyle w:val="5"/>
        <w:jc w:val="left"/>
      </w:pPr>
      <w:r>
        <w:rPr>
          <w:b/>
        </w:rPr>
        <w:t>泛化引用</w:t>
      </w:r>
    </w:p>
    <w:p>
      <w:pPr>
        <w:pStyle w:val="5"/>
        <w:jc w:val="left"/>
      </w:pPr>
      <w:r>
        <w:tab/>
      </w:r>
      <w:r>
        <w:t>是指不通过常规接口的方式去引用服务，通常用于测试框架。</w:t>
      </w:r>
    </w:p>
    <w:p>
      <w:pPr>
        <w:pStyle w:val="5"/>
        <w:jc w:val="left"/>
      </w:pPr>
      <w:r>
        <w:t>ApplicationConfig applicationConfig = new ApplicationConfig();</w:t>
      </w:r>
    </w:p>
    <w:p>
      <w:pPr>
        <w:pStyle w:val="5"/>
        <w:jc w:val="left"/>
      </w:pPr>
      <w:r>
        <w:t>applicationConfig.setName("demo-provider");</w:t>
      </w:r>
    </w:p>
    <w:p>
      <w:pPr>
        <w:pStyle w:val="5"/>
        <w:jc w:val="left"/>
      </w:pPr>
      <w:r>
        <w:t>// 注册中心</w:t>
      </w:r>
    </w:p>
    <w:p>
      <w:pPr>
        <w:pStyle w:val="5"/>
        <w:jc w:val="left"/>
      </w:pPr>
      <w:r>
        <w:t>RegistryConfig registryConfig = new RegistryConfig();</w:t>
      </w:r>
    </w:p>
    <w:p>
      <w:pPr>
        <w:pStyle w:val="5"/>
        <w:jc w:val="left"/>
      </w:pPr>
      <w:r>
        <w:t>registryConfig.setProtocol("zookeeper");</w:t>
      </w:r>
    </w:p>
    <w:p>
      <w:pPr>
        <w:pStyle w:val="5"/>
        <w:jc w:val="left"/>
      </w:pPr>
      <w:r>
        <w:t>registryConfig.setAddress("192.168.0.147:2181");</w:t>
      </w:r>
    </w:p>
    <w:p>
      <w:pPr>
        <w:pStyle w:val="5"/>
        <w:jc w:val="left"/>
      </w:pPr>
      <w:r>
        <w:t>// 引用远程服务</w:t>
      </w:r>
    </w:p>
    <w:p>
      <w:pPr>
        <w:pStyle w:val="5"/>
        <w:jc w:val="left"/>
      </w:pPr>
      <w:r>
        <w:t>ReferenceConfig&lt;GenericService&gt; reference = new ReferenceConfig&lt;GenericService&gt;();</w:t>
      </w:r>
    </w:p>
    <w:p>
      <w:pPr>
        <w:pStyle w:val="5"/>
        <w:jc w:val="left"/>
      </w:pPr>
      <w:r>
        <w:t>// 弱类型接口名</w:t>
      </w:r>
    </w:p>
    <w:p>
      <w:pPr>
        <w:pStyle w:val="5"/>
        <w:jc w:val="left"/>
      </w:pPr>
      <w:r>
        <w:t>reference.setInterface("com.tuling.teach.service.DemoService");</w:t>
      </w:r>
    </w:p>
    <w:p>
      <w:pPr>
        <w:pStyle w:val="5"/>
        <w:jc w:val="left"/>
      </w:pPr>
      <w:r>
        <w:t>// 声明为泛化接口</w:t>
      </w:r>
    </w:p>
    <w:p>
      <w:pPr>
        <w:pStyle w:val="5"/>
        <w:jc w:val="left"/>
      </w:pPr>
      <w:r>
        <w:t>reference.setGeneric(true);</w:t>
      </w:r>
    </w:p>
    <w:p>
      <w:pPr>
        <w:pStyle w:val="5"/>
        <w:jc w:val="left"/>
      </w:pPr>
      <w:r>
        <w:t>reference.setApplication(applicationConfig);</w:t>
      </w:r>
    </w:p>
    <w:p>
      <w:pPr>
        <w:pStyle w:val="5"/>
        <w:jc w:val="left"/>
      </w:pPr>
      <w:r>
        <w:t>reference.setRegistry(registryConfig);</w:t>
      </w:r>
    </w:p>
    <w:p>
      <w:pPr>
        <w:pStyle w:val="5"/>
        <w:jc w:val="left"/>
      </w:pPr>
      <w:r>
        <w:t>// 用com.alibaba.dubbo.rpc.service.GenericService可以替代所有接口引用</w:t>
      </w:r>
    </w:p>
    <w:p>
      <w:pPr>
        <w:pStyle w:val="5"/>
        <w:jc w:val="left"/>
      </w:pPr>
      <w:r>
        <w:t>GenericService genericService = reference.get();</w:t>
      </w:r>
    </w:p>
    <w:p>
      <w:pPr>
        <w:pStyle w:val="5"/>
        <w:jc w:val="left"/>
      </w:pPr>
      <w:r>
        <w:t>Object result = genericService.$invoke("sayHello", new String[]{"java.lang.String"}, new Object[]{"world"});</w:t>
      </w:r>
    </w:p>
    <w:p>
      <w:pPr>
        <w:pStyle w:val="9"/>
        <w:spacing w:before="720"/>
        <w:jc w:val="left"/>
      </w:pPr>
      <w:r>
        <w:rPr>
          <w:b/>
          <w:color w:val="0D0015"/>
        </w:rPr>
        <w:t>隐示传参</w:t>
      </w:r>
    </w:p>
    <w:p>
      <w:pPr>
        <w:pStyle w:val="5"/>
        <w:jc w:val="left"/>
      </w:pPr>
      <w:r>
        <w:tab/>
      </w:r>
      <w:r>
        <w:t>是指通过非常方法参数传递参数，类似于http 调用当中添加cookie值。通常用于分布式追踪框架的实现。使用方式如下 ：</w:t>
      </w:r>
    </w:p>
    <w:p>
      <w:pPr>
        <w:pStyle w:val="5"/>
        <w:jc w:val="left"/>
      </w:pPr>
      <w:r>
        <w:t>//客户端隐示设置值</w:t>
      </w:r>
    </w:p>
    <w:p>
      <w:pPr>
        <w:pStyle w:val="5"/>
        <w:jc w:val="left"/>
      </w:pPr>
      <w:r>
        <w:t>RpcContext.getContext().setAttachment("index", "1"); // 隐式传参，后面的远程调用都会隐</w:t>
      </w:r>
    </w:p>
    <w:p>
      <w:pPr>
        <w:pStyle w:val="5"/>
        <w:jc w:val="left"/>
      </w:pPr>
      <w:r>
        <w:t>//服务端隐示获取值</w:t>
      </w:r>
    </w:p>
    <w:p>
      <w:pPr>
        <w:pStyle w:val="5"/>
        <w:jc w:val="left"/>
      </w:pPr>
      <w:r>
        <w:t>String index = RpcContext.getContext().getAttachment("index"); </w:t>
      </w:r>
    </w:p>
    <w:p>
      <w:pPr>
        <w:pStyle w:val="9"/>
        <w:spacing w:before="720"/>
        <w:jc w:val="left"/>
      </w:pPr>
      <w:r>
        <w:rPr>
          <w:b/>
          <w:color w:val="0D0015"/>
        </w:rPr>
        <w:t>令牌验证</w:t>
      </w:r>
    </w:p>
    <w:p>
      <w:pPr>
        <w:pStyle w:val="5"/>
        <w:jc w:val="left"/>
        <w:rPr>
          <w:sz w:val="21"/>
          <w:szCs w:val="21"/>
        </w:rPr>
      </w:pPr>
      <w:r>
        <w:rPr>
          <w:sz w:val="24"/>
          <w:szCs w:val="24"/>
        </w:rPr>
        <w:t>通过令牌验证在注册中心控制权限，以决定要不要下发令牌给消费者，可以防止消费者绕过注册中心访问提供者，另外通过注册中心可灵活改变授权方式，而不需修改或升级提供者</w:t>
      </w:r>
    </w:p>
    <w:p>
      <w:pPr>
        <w:pStyle w:val="5"/>
        <w:jc w:val="center"/>
      </w:pPr>
      <w:r>
        <w:drawing>
          <wp:inline distT="0" distB="0" distL="0" distR="0">
            <wp:extent cx="3403600" cy="2893060"/>
            <wp:effectExtent l="0" t="0" r="10160" b="254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8"/>
                    <a:stretch>
                      <a:fillRect/>
                    </a:stretch>
                  </pic:blipFill>
                  <pic:spPr>
                    <a:xfrm>
                      <a:off x="0" y="0"/>
                      <a:ext cx="3403600" cy="2893060"/>
                    </a:xfrm>
                    <a:prstGeom prst="rect">
                      <a:avLst/>
                    </a:prstGeom>
                  </pic:spPr>
                </pic:pic>
              </a:graphicData>
            </a:graphic>
          </wp:inline>
        </w:drawing>
      </w:r>
    </w:p>
    <w:p>
      <w:pPr>
        <w:pStyle w:val="5"/>
        <w:jc w:val="left"/>
      </w:pPr>
    </w:p>
    <w:p>
      <w:pPr>
        <w:pStyle w:val="5"/>
        <w:jc w:val="left"/>
      </w:pPr>
      <w:r>
        <w:t>使用：</w:t>
      </w:r>
    </w:p>
    <w:p>
      <w:pPr>
        <w:pStyle w:val="5"/>
        <w:jc w:val="left"/>
      </w:pPr>
      <w:r>
        <w:t>&lt;!--随机token令牌，使用UUID生成--&gt;&lt;dubbo:provider interface="com.foo.BarService" token="true" /&gt;</w:t>
      </w:r>
    </w:p>
    <w:p>
      <w:pPr>
        <w:pStyle w:val="5"/>
        <w:jc w:val="left"/>
      </w:pPr>
    </w:p>
    <w:p>
      <w:pPr>
        <w:pStyle w:val="5"/>
        <w:jc w:val="left"/>
      </w:pPr>
    </w:p>
    <w:p>
      <w:pPr>
        <w:pStyle w:val="5"/>
        <w:jc w:val="left"/>
      </w:pPr>
    </w:p>
    <w:p>
      <w:pPr>
        <w:pStyle w:val="5"/>
        <w:jc w:val="left"/>
      </w:pPr>
    </w:p>
    <w:p>
      <w:pPr>
        <w:pStyle w:val="5"/>
        <w:jc w:val="left"/>
      </w:pPr>
    </w:p>
    <w:p>
      <w:pPr>
        <w:pStyle w:val="8"/>
        <w:pBdr>
          <w:bottom w:val="single" w:color="auto" w:sz="0" w:space="0"/>
          <w:between w:val="single" w:color="auto" w:sz="0" w:space="0"/>
        </w:pBdr>
        <w:spacing w:before="720"/>
        <w:jc w:val="left"/>
        <w:rPr>
          <w:sz w:val="25"/>
          <w:szCs w:val="25"/>
        </w:rPr>
      </w:pPr>
      <w:r>
        <w:rPr>
          <w:color w:val="4DA8EE"/>
          <w:sz w:val="28"/>
          <w:szCs w:val="28"/>
        </w:rPr>
        <w:t>三、调用通信内部实现源码分析</w:t>
      </w:r>
    </w:p>
    <w:p>
      <w:pPr>
        <w:pStyle w:val="5"/>
        <w:jc w:val="left"/>
      </w:pPr>
    </w:p>
    <w:p>
      <w:pPr>
        <w:pStyle w:val="9"/>
        <w:spacing w:before="720"/>
        <w:jc w:val="left"/>
      </w:pPr>
      <w:r>
        <w:rPr>
          <w:b/>
        </w:rPr>
        <w:t>网络传输的实现组成</w:t>
      </w:r>
    </w:p>
    <w:p>
      <w:pPr>
        <w:pStyle w:val="5"/>
        <w:jc w:val="center"/>
      </w:pPr>
      <w:r>
        <w:drawing>
          <wp:inline distT="0" distB="0" distL="0" distR="0">
            <wp:extent cx="3505200" cy="3019425"/>
            <wp:effectExtent l="0" t="0" r="0" b="1333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9"/>
                    <a:stretch>
                      <a:fillRect/>
                    </a:stretch>
                  </pic:blipFill>
                  <pic:spPr>
                    <a:xfrm>
                      <a:off x="0" y="0"/>
                      <a:ext cx="3505708" cy="3019471"/>
                    </a:xfrm>
                    <a:prstGeom prst="rect">
                      <a:avLst/>
                    </a:prstGeom>
                  </pic:spPr>
                </pic:pic>
              </a:graphicData>
            </a:graphic>
          </wp:inline>
        </w:drawing>
      </w:r>
    </w:p>
    <w:p>
      <w:pPr>
        <w:pStyle w:val="5"/>
        <w:numPr>
          <w:ilvl w:val="0"/>
          <w:numId w:val="11"/>
        </w:numPr>
        <w:jc w:val="left"/>
        <w:rPr>
          <w:color w:val="333333"/>
        </w:rPr>
      </w:pPr>
      <w:r>
        <w:rPr>
          <w:b/>
        </w:rPr>
        <w:t>IO模型：</w:t>
      </w:r>
    </w:p>
    <w:p>
      <w:pPr>
        <w:pStyle w:val="5"/>
        <w:numPr>
          <w:ilvl w:val="1"/>
          <w:numId w:val="11"/>
        </w:numPr>
        <w:jc w:val="left"/>
        <w:rPr>
          <w:color w:val="333333"/>
        </w:rPr>
      </w:pPr>
      <w:r>
        <w:t>BIO 同步阻塞</w:t>
      </w:r>
    </w:p>
    <w:p>
      <w:pPr>
        <w:pStyle w:val="5"/>
        <w:numPr>
          <w:ilvl w:val="1"/>
          <w:numId w:val="11"/>
        </w:numPr>
        <w:jc w:val="left"/>
        <w:rPr>
          <w:color w:val="333333"/>
        </w:rPr>
      </w:pPr>
      <w:r>
        <w:t>NIO 同步非阻塞</w:t>
      </w:r>
    </w:p>
    <w:p>
      <w:pPr>
        <w:pStyle w:val="5"/>
        <w:numPr>
          <w:ilvl w:val="1"/>
          <w:numId w:val="11"/>
        </w:numPr>
        <w:jc w:val="left"/>
        <w:rPr>
          <w:color w:val="333333"/>
        </w:rPr>
      </w:pPr>
      <w:r>
        <w:t>AIO 异步非阻塞 </w:t>
      </w:r>
    </w:p>
    <w:p>
      <w:pPr>
        <w:pStyle w:val="5"/>
        <w:numPr>
          <w:ilvl w:val="0"/>
          <w:numId w:val="11"/>
        </w:numPr>
        <w:jc w:val="left"/>
        <w:rPr>
          <w:color w:val="333333"/>
        </w:rPr>
      </w:pPr>
      <w:r>
        <w:rPr>
          <w:b/>
        </w:rPr>
        <w:t>连接模型：</w:t>
      </w:r>
    </w:p>
    <w:p>
      <w:pPr>
        <w:pStyle w:val="5"/>
        <w:numPr>
          <w:ilvl w:val="1"/>
          <w:numId w:val="11"/>
        </w:numPr>
        <w:jc w:val="left"/>
        <w:rPr>
          <w:color w:val="333333"/>
        </w:rPr>
      </w:pPr>
      <w:r>
        <w:t>长连接</w:t>
      </w:r>
    </w:p>
    <w:p>
      <w:pPr>
        <w:pStyle w:val="5"/>
        <w:numPr>
          <w:ilvl w:val="1"/>
          <w:numId w:val="11"/>
        </w:numPr>
        <w:jc w:val="left"/>
        <w:rPr>
          <w:color w:val="333333"/>
        </w:rPr>
      </w:pPr>
      <w:r>
        <w:t>短连接</w:t>
      </w:r>
    </w:p>
    <w:p>
      <w:pPr>
        <w:pStyle w:val="5"/>
        <w:numPr>
          <w:ilvl w:val="0"/>
          <w:numId w:val="11"/>
        </w:numPr>
        <w:jc w:val="left"/>
        <w:rPr>
          <w:color w:val="333333"/>
        </w:rPr>
      </w:pPr>
      <w:r>
        <w:rPr>
          <w:b/>
        </w:rPr>
        <w:t>线程分类：</w:t>
      </w:r>
    </w:p>
    <w:p>
      <w:pPr>
        <w:pStyle w:val="5"/>
        <w:numPr>
          <w:ilvl w:val="1"/>
          <w:numId w:val="11"/>
        </w:numPr>
        <w:jc w:val="left"/>
        <w:rPr>
          <w:color w:val="333333"/>
        </w:rPr>
      </w:pPr>
      <w:r>
        <w:t>IO线程</w:t>
      </w:r>
    </w:p>
    <w:p>
      <w:pPr>
        <w:pStyle w:val="5"/>
        <w:numPr>
          <w:ilvl w:val="1"/>
          <w:numId w:val="11"/>
        </w:numPr>
        <w:jc w:val="left"/>
        <w:rPr>
          <w:color w:val="333333"/>
        </w:rPr>
      </w:pPr>
      <w:r>
        <w:t>服务端业务线程</w:t>
      </w:r>
    </w:p>
    <w:p>
      <w:pPr>
        <w:pStyle w:val="5"/>
        <w:numPr>
          <w:ilvl w:val="1"/>
          <w:numId w:val="11"/>
        </w:numPr>
        <w:jc w:val="left"/>
        <w:rPr>
          <w:color w:val="333333"/>
        </w:rPr>
      </w:pPr>
      <w:r>
        <w:t>客户端调度线程</w:t>
      </w:r>
    </w:p>
    <w:p>
      <w:pPr>
        <w:pStyle w:val="5"/>
        <w:numPr>
          <w:ilvl w:val="1"/>
          <w:numId w:val="11"/>
        </w:numPr>
        <w:jc w:val="left"/>
        <w:rPr>
          <w:color w:val="333333"/>
        </w:rPr>
      </w:pPr>
      <w:r>
        <w:t>客户端结果exchange线程。</w:t>
      </w:r>
    </w:p>
    <w:p>
      <w:pPr>
        <w:pStyle w:val="5"/>
        <w:numPr>
          <w:ilvl w:val="1"/>
          <w:numId w:val="11"/>
        </w:numPr>
        <w:jc w:val="left"/>
        <w:rPr>
          <w:color w:val="333333"/>
        </w:rPr>
      </w:pPr>
      <w:r>
        <w:t>保活心跳线程</w:t>
      </w:r>
    </w:p>
    <w:p>
      <w:pPr>
        <w:pStyle w:val="5"/>
        <w:numPr>
          <w:ilvl w:val="1"/>
          <w:numId w:val="11"/>
        </w:numPr>
        <w:jc w:val="left"/>
        <w:rPr>
          <w:color w:val="333333"/>
        </w:rPr>
      </w:pPr>
      <w:r>
        <w:t>重连线程</w:t>
      </w:r>
    </w:p>
    <w:p>
      <w:pPr>
        <w:pStyle w:val="5"/>
        <w:numPr>
          <w:ilvl w:val="0"/>
          <w:numId w:val="11"/>
        </w:numPr>
        <w:jc w:val="left"/>
        <w:rPr>
          <w:color w:val="333333"/>
        </w:rPr>
      </w:pPr>
      <w:r>
        <w:rPr>
          <w:b/>
        </w:rPr>
        <w:t>线程池模型：</w:t>
      </w:r>
    </w:p>
    <w:p>
      <w:pPr>
        <w:pStyle w:val="5"/>
        <w:numPr>
          <w:ilvl w:val="1"/>
          <w:numId w:val="11"/>
        </w:numPr>
        <w:jc w:val="left"/>
        <w:rPr>
          <w:color w:val="333333"/>
        </w:rPr>
      </w:pPr>
      <w:r>
        <w:t>固定数量线程池</w:t>
      </w:r>
    </w:p>
    <w:p>
      <w:pPr>
        <w:pStyle w:val="5"/>
        <w:numPr>
          <w:ilvl w:val="1"/>
          <w:numId w:val="11"/>
        </w:numPr>
        <w:jc w:val="left"/>
        <w:rPr>
          <w:color w:val="333333"/>
        </w:rPr>
      </w:pPr>
      <w:r>
        <w:t>缓存线程池</w:t>
      </w:r>
    </w:p>
    <w:p>
      <w:pPr>
        <w:pStyle w:val="5"/>
        <w:numPr>
          <w:ilvl w:val="1"/>
          <w:numId w:val="11"/>
        </w:numPr>
        <w:jc w:val="left"/>
        <w:rPr>
          <w:color w:val="333333"/>
        </w:rPr>
      </w:pPr>
      <w:r>
        <w:t> 有限线程池</w:t>
      </w:r>
    </w:p>
    <w:p>
      <w:pPr>
        <w:pStyle w:val="9"/>
        <w:spacing w:before="720"/>
        <w:jc w:val="left"/>
        <w:rPr>
          <w:rFonts w:hint="eastAsia" w:eastAsia="微软雅黑"/>
          <w:lang w:eastAsia="zh-CN"/>
        </w:rPr>
      </w:pPr>
      <w:r>
        <w:rPr>
          <w:b/>
        </w:rPr>
        <w:t>Dubbo 长连接实现与配置</w:t>
      </w:r>
    </w:p>
    <w:p>
      <w:pPr>
        <w:pStyle w:val="5"/>
        <w:jc w:val="left"/>
      </w:pPr>
      <w:r>
        <w:tab/>
      </w:r>
      <w:r>
        <w:rPr>
          <w:b/>
        </w:rPr>
        <w:t>初始连接：</w:t>
      </w:r>
    </w:p>
    <w:p>
      <w:pPr>
        <w:pStyle w:val="5"/>
        <w:ind w:left="240"/>
        <w:jc w:val="left"/>
      </w:pPr>
      <w:r>
        <w:tab/>
      </w:r>
      <w:r>
        <w:t>引用服务增加提供者==&gt;获取连接===》是否获取共享连接==&gt;创建连接客户端==》开启心跳检测状态检查定时任务===》开启连接状态检测</w:t>
      </w:r>
    </w:p>
    <w:p>
      <w:pPr>
        <w:pStyle w:val="5"/>
        <w:ind w:left="240"/>
        <w:jc w:val="left"/>
        <w:rPr>
          <w:sz w:val="16"/>
          <w:szCs w:val="16"/>
        </w:rPr>
      </w:pPr>
      <w:r>
        <w:rPr>
          <w:color w:val="4DA8EE"/>
          <w:sz w:val="18"/>
          <w:szCs w:val="18"/>
        </w:rPr>
        <w:t>源码见：com.alibaba.dubbo.rpc.protocol.dubbo.DubboProtocol#getClients</w:t>
      </w:r>
    </w:p>
    <w:p>
      <w:pPr>
        <w:pStyle w:val="5"/>
        <w:ind w:left="240"/>
        <w:jc w:val="left"/>
      </w:pPr>
      <w:r>
        <w:rPr>
          <w:b/>
        </w:rPr>
        <w:t>心跳发送：</w:t>
      </w:r>
    </w:p>
    <w:p>
      <w:pPr>
        <w:pStyle w:val="5"/>
        <w:ind w:left="240"/>
        <w:jc w:val="left"/>
      </w:pPr>
      <w:r>
        <w:t>在创建一个连接客户端同时也会创建一个心跳客户端，客户端默认基于60秒发送一次心跳来保持连接的存活，可通过 heartbeat  设置。</w:t>
      </w:r>
    </w:p>
    <w:p>
      <w:pPr>
        <w:pStyle w:val="5"/>
        <w:ind w:left="240"/>
        <w:jc w:val="left"/>
        <w:rPr>
          <w:sz w:val="16"/>
          <w:szCs w:val="16"/>
        </w:rPr>
      </w:pPr>
      <w:r>
        <w:rPr>
          <w:color w:val="4DA8EE"/>
          <w:sz w:val="18"/>
          <w:szCs w:val="18"/>
        </w:rPr>
        <w:t>源码见：</w:t>
      </w:r>
      <w:r>
        <w:rPr>
          <w:i/>
          <w:color w:val="4DA8EE"/>
          <w:sz w:val="18"/>
          <w:szCs w:val="18"/>
        </w:rPr>
        <w:t>com.alibaba.dubbo.remoting.exchange.support.header.HeaderExchangeClient#startHeatbeatTimer</w:t>
      </w:r>
    </w:p>
    <w:p>
      <w:pPr>
        <w:pStyle w:val="5"/>
        <w:ind w:left="240"/>
        <w:jc w:val="left"/>
      </w:pPr>
      <w:r>
        <w:rPr>
          <w:b/>
        </w:rPr>
        <w:t>断线重连：</w:t>
      </w:r>
    </w:p>
    <w:p>
      <w:pPr>
        <w:pStyle w:val="5"/>
        <w:ind w:left="240"/>
        <w:jc w:val="left"/>
      </w:pPr>
      <w:r>
        <w:t>每创建一个客户端连接都会启动一个定时任务每两秒中检测一次当前连接状态，如果断线则自动重连。</w:t>
      </w:r>
    </w:p>
    <w:p>
      <w:pPr>
        <w:pStyle w:val="5"/>
        <w:ind w:left="240"/>
        <w:jc w:val="left"/>
        <w:rPr>
          <w:sz w:val="16"/>
          <w:szCs w:val="16"/>
        </w:rPr>
      </w:pPr>
      <w:r>
        <w:rPr>
          <w:color w:val="4DA8EE"/>
          <w:sz w:val="18"/>
          <w:szCs w:val="18"/>
        </w:rPr>
        <w:t>源码见：com.alibaba.dubbo.remoting.transport.AbstractClient#initConnectStatusCheckCommand</w:t>
      </w:r>
    </w:p>
    <w:p>
      <w:pPr>
        <w:pStyle w:val="5"/>
        <w:ind w:left="240"/>
        <w:jc w:val="left"/>
      </w:pPr>
      <w:r>
        <w:rPr>
          <w:b/>
        </w:rPr>
        <w:t>连接销毁:</w:t>
      </w:r>
    </w:p>
    <w:p>
      <w:pPr>
        <w:pStyle w:val="5"/>
        <w:ind w:left="240"/>
        <w:jc w:val="left"/>
      </w:pPr>
      <w:r>
        <w:t>基于注册中心通知，服务端断开后销毁</w:t>
      </w:r>
    </w:p>
    <w:p>
      <w:pPr>
        <w:pStyle w:val="5"/>
        <w:ind w:left="240"/>
        <w:jc w:val="left"/>
        <w:rPr>
          <w:sz w:val="16"/>
          <w:szCs w:val="16"/>
        </w:rPr>
      </w:pPr>
      <w:r>
        <w:rPr>
          <w:color w:val="4DA8EE"/>
          <w:sz w:val="18"/>
          <w:szCs w:val="18"/>
        </w:rPr>
        <w:t>源码见：com.alibaba.dubbo.remoting.transport.AbstractClient#close()</w:t>
      </w:r>
    </w:p>
    <w:p>
      <w:pPr>
        <w:pStyle w:val="5"/>
        <w:jc w:val="left"/>
      </w:pPr>
    </w:p>
    <w:p>
      <w:pPr>
        <w:pStyle w:val="9"/>
        <w:spacing w:before="720" w:line="276" w:lineRule="auto"/>
        <w:jc w:val="left"/>
        <w:rPr>
          <w:sz w:val="21"/>
          <w:szCs w:val="21"/>
        </w:rPr>
      </w:pPr>
      <w:r>
        <w:rPr>
          <w:b/>
          <w:sz w:val="24"/>
          <w:szCs w:val="24"/>
        </w:rPr>
        <w:t>dubbo传输uml类图:</w:t>
      </w:r>
    </w:p>
    <w:p>
      <w:pPr>
        <w:pStyle w:val="5"/>
        <w:jc w:val="center"/>
      </w:pPr>
      <w:r>
        <w:drawing>
          <wp:inline distT="0" distB="0" distL="0" distR="0">
            <wp:extent cx="5207000" cy="4407535"/>
            <wp:effectExtent l="0" t="0" r="5080" b="1206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10"/>
                    <a:stretch>
                      <a:fillRect/>
                    </a:stretch>
                  </pic:blipFill>
                  <pic:spPr>
                    <a:xfrm>
                      <a:off x="0" y="0"/>
                      <a:ext cx="5207508" cy="4407662"/>
                    </a:xfrm>
                    <a:prstGeom prst="rect">
                      <a:avLst/>
                    </a:prstGeom>
                  </pic:spPr>
                </pic:pic>
              </a:graphicData>
            </a:graphic>
          </wp:inline>
        </w:drawing>
      </w:r>
    </w:p>
    <w:p>
      <w:pPr>
        <w:pStyle w:val="9"/>
        <w:spacing w:before="720"/>
        <w:jc w:val="left"/>
      </w:pPr>
      <w:r>
        <w:rPr>
          <w:b/>
        </w:rPr>
        <w:t>Dubbo 传输协作线程</w:t>
      </w:r>
    </w:p>
    <w:p>
      <w:pPr>
        <w:pStyle w:val="5"/>
        <w:numPr>
          <w:ilvl w:val="0"/>
          <w:numId w:val="12"/>
        </w:numPr>
        <w:jc w:val="left"/>
        <w:rPr>
          <w:color w:val="333333"/>
        </w:rPr>
      </w:pPr>
      <w:r>
        <w:rPr>
          <w:b/>
        </w:rPr>
        <w:t>客户端调度线程</w:t>
      </w:r>
      <w:r>
        <w:t>：用于发起远程方法调用的线程。</w:t>
      </w:r>
    </w:p>
    <w:p>
      <w:pPr>
        <w:pStyle w:val="5"/>
        <w:numPr>
          <w:ilvl w:val="0"/>
          <w:numId w:val="12"/>
        </w:numPr>
        <w:jc w:val="left"/>
        <w:rPr>
          <w:color w:val="333333"/>
          <w:sz w:val="21"/>
          <w:szCs w:val="21"/>
        </w:rPr>
      </w:pPr>
      <w:r>
        <w:rPr>
          <w:b/>
        </w:rPr>
        <w:t>客户端结果</w:t>
      </w:r>
      <w:r>
        <w:rPr>
          <w:b/>
          <w:color w:val="0D0015"/>
          <w:sz w:val="24"/>
          <w:szCs w:val="24"/>
        </w:rPr>
        <w:t>Exchange</w:t>
      </w:r>
      <w:r>
        <w:rPr>
          <w:b/>
        </w:rPr>
        <w:t>线程：</w:t>
      </w:r>
      <w:r>
        <w:t>当远程方法返回response后由该线程填充至指定</w:t>
      </w:r>
      <w:r>
        <w:rPr>
          <w:color w:val="0D0015"/>
          <w:sz w:val="24"/>
          <w:szCs w:val="24"/>
        </w:rPr>
        <w:t>ResponseFuture，并叫醒等待的调度线程。</w:t>
      </w:r>
    </w:p>
    <w:p>
      <w:pPr>
        <w:pStyle w:val="5"/>
        <w:numPr>
          <w:ilvl w:val="0"/>
          <w:numId w:val="12"/>
        </w:numPr>
        <w:jc w:val="left"/>
        <w:rPr>
          <w:color w:val="333333"/>
        </w:rPr>
      </w:pPr>
      <w:r>
        <w:rPr>
          <w:b/>
        </w:rPr>
        <w:t>客户端IO线程：</w:t>
      </w:r>
      <w:r>
        <w:t>由传输框架实现，用于request 消息流发送、response 消息流读取与解码等操作。</w:t>
      </w:r>
    </w:p>
    <w:p>
      <w:pPr>
        <w:pStyle w:val="5"/>
        <w:numPr>
          <w:ilvl w:val="0"/>
          <w:numId w:val="12"/>
        </w:numPr>
        <w:jc w:val="left"/>
        <w:rPr>
          <w:color w:val="333333"/>
        </w:rPr>
      </w:pPr>
      <w:r>
        <w:rPr>
          <w:b/>
        </w:rPr>
        <w:t>服务端IO线程</w:t>
      </w:r>
      <w:r>
        <w:t>：由传输框架实现，用于request消息流读取与解码 与Response发送。</w:t>
      </w:r>
    </w:p>
    <w:p>
      <w:pPr>
        <w:pStyle w:val="5"/>
        <w:numPr>
          <w:ilvl w:val="0"/>
          <w:numId w:val="12"/>
        </w:numPr>
        <w:jc w:val="left"/>
      </w:pPr>
      <w:r>
        <w:rPr>
          <w:b/>
        </w:rPr>
        <w:t>业务执行线程：</w:t>
      </w:r>
      <w:r>
        <w:t>服务端具体执行业务方法的线程</w:t>
      </w:r>
    </w:p>
    <w:p>
      <w:pPr>
        <w:pStyle w:val="5"/>
        <w:jc w:val="left"/>
      </w:pPr>
    </w:p>
    <w:p>
      <w:pPr>
        <w:pStyle w:val="5"/>
        <w:jc w:val="left"/>
      </w:pPr>
      <w:r>
        <w:rPr>
          <w:b/>
        </w:rPr>
        <w:t>客户端线程协作流程：</w:t>
      </w:r>
    </w:p>
    <w:p>
      <w:pPr>
        <w:pStyle w:val="5"/>
        <w:jc w:val="center"/>
      </w:pPr>
      <w:r>
        <w:drawing>
          <wp:inline distT="0" distB="0" distL="0" distR="0">
            <wp:extent cx="5207000" cy="2501265"/>
            <wp:effectExtent l="0" t="0" r="5080" b="13335"/>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1"/>
                    <a:stretch>
                      <a:fillRect/>
                    </a:stretch>
                  </pic:blipFill>
                  <pic:spPr>
                    <a:xfrm>
                      <a:off x="0" y="0"/>
                      <a:ext cx="5207508" cy="2501646"/>
                    </a:xfrm>
                    <a:prstGeom prst="rect">
                      <a:avLst/>
                    </a:prstGeom>
                  </pic:spPr>
                </pic:pic>
              </a:graphicData>
            </a:graphic>
          </wp:inline>
        </w:drawing>
      </w:r>
    </w:p>
    <w:p>
      <w:pPr>
        <w:pStyle w:val="5"/>
        <w:numPr>
          <w:ilvl w:val="0"/>
          <w:numId w:val="13"/>
        </w:numPr>
        <w:jc w:val="left"/>
        <w:rPr>
          <w:color w:val="333333"/>
        </w:rPr>
      </w:pPr>
      <w:r>
        <w:rPr>
          <w:b/>
        </w:rPr>
        <w:t>调度线程</w:t>
      </w:r>
    </w:p>
    <w:p>
      <w:pPr>
        <w:pStyle w:val="5"/>
        <w:numPr>
          <w:ilvl w:val="1"/>
          <w:numId w:val="13"/>
        </w:numPr>
        <w:jc w:val="left"/>
        <w:rPr>
          <w:color w:val="333333"/>
        </w:rPr>
      </w:pPr>
      <w:r>
        <w:t>调用远程方法</w:t>
      </w:r>
    </w:p>
    <w:p>
      <w:pPr>
        <w:pStyle w:val="5"/>
        <w:numPr>
          <w:ilvl w:val="1"/>
          <w:numId w:val="13"/>
        </w:numPr>
        <w:jc w:val="left"/>
        <w:rPr>
          <w:color w:val="333333"/>
        </w:rPr>
      </w:pPr>
      <w:r>
        <w:t>对request 进行协议编码</w:t>
      </w:r>
    </w:p>
    <w:p>
      <w:pPr>
        <w:pStyle w:val="5"/>
        <w:numPr>
          <w:ilvl w:val="1"/>
          <w:numId w:val="13"/>
        </w:numPr>
        <w:jc w:val="left"/>
        <w:rPr>
          <w:color w:val="333333"/>
        </w:rPr>
      </w:pPr>
      <w:r>
        <w:t>发送request 消息至IO线程</w:t>
      </w:r>
    </w:p>
    <w:p>
      <w:pPr>
        <w:pStyle w:val="5"/>
        <w:numPr>
          <w:ilvl w:val="1"/>
          <w:numId w:val="13"/>
        </w:numPr>
        <w:jc w:val="left"/>
        <w:rPr>
          <w:color w:val="333333"/>
        </w:rPr>
      </w:pPr>
      <w:r>
        <w:t>等待结果的获取</w:t>
      </w:r>
    </w:p>
    <w:p>
      <w:pPr>
        <w:pStyle w:val="5"/>
        <w:numPr>
          <w:ilvl w:val="0"/>
          <w:numId w:val="13"/>
        </w:numPr>
        <w:jc w:val="left"/>
        <w:rPr>
          <w:color w:val="333333"/>
        </w:rPr>
      </w:pPr>
      <w:r>
        <w:rPr>
          <w:b/>
        </w:rPr>
        <w:t>IO线程</w:t>
      </w:r>
    </w:p>
    <w:p>
      <w:pPr>
        <w:pStyle w:val="5"/>
        <w:numPr>
          <w:ilvl w:val="1"/>
          <w:numId w:val="13"/>
        </w:numPr>
        <w:jc w:val="left"/>
        <w:rPr>
          <w:color w:val="333333"/>
        </w:rPr>
      </w:pPr>
      <w:r>
        <w:t>读取response流</w:t>
      </w:r>
    </w:p>
    <w:p>
      <w:pPr>
        <w:pStyle w:val="5"/>
        <w:numPr>
          <w:ilvl w:val="1"/>
          <w:numId w:val="13"/>
        </w:numPr>
        <w:jc w:val="left"/>
        <w:rPr>
          <w:color w:val="333333"/>
        </w:rPr>
      </w:pPr>
      <w:r>
        <w:t>response 解码</w:t>
      </w:r>
    </w:p>
    <w:p>
      <w:pPr>
        <w:pStyle w:val="5"/>
        <w:numPr>
          <w:ilvl w:val="1"/>
          <w:numId w:val="13"/>
        </w:numPr>
        <w:jc w:val="left"/>
        <w:rPr>
          <w:color w:val="333333"/>
        </w:rPr>
      </w:pPr>
      <w:r>
        <w:t>提交Exchange 任务</w:t>
      </w:r>
    </w:p>
    <w:p>
      <w:pPr>
        <w:pStyle w:val="5"/>
        <w:numPr>
          <w:ilvl w:val="0"/>
          <w:numId w:val="13"/>
        </w:numPr>
        <w:jc w:val="left"/>
        <w:rPr>
          <w:color w:val="333333"/>
        </w:rPr>
      </w:pPr>
      <w:r>
        <w:rPr>
          <w:b/>
        </w:rPr>
        <w:t>Exchange线程</w:t>
      </w:r>
    </w:p>
    <w:p>
      <w:pPr>
        <w:pStyle w:val="5"/>
        <w:numPr>
          <w:ilvl w:val="1"/>
          <w:numId w:val="13"/>
        </w:numPr>
        <w:jc w:val="left"/>
        <w:rPr>
          <w:color w:val="333333"/>
        </w:rPr>
      </w:pPr>
      <w:r>
        <w:t>填写response值 至 ResponseFuture</w:t>
      </w:r>
    </w:p>
    <w:p>
      <w:pPr>
        <w:pStyle w:val="5"/>
        <w:numPr>
          <w:ilvl w:val="1"/>
          <w:numId w:val="13"/>
        </w:numPr>
        <w:jc w:val="left"/>
      </w:pPr>
      <w:r>
        <w:t>唤醒调度线程，通知其获取结果</w:t>
      </w:r>
    </w:p>
    <w:p>
      <w:pPr>
        <w:pStyle w:val="5"/>
        <w:jc w:val="left"/>
      </w:pPr>
      <w:r>
        <w:t>调用调试：</w:t>
      </w:r>
    </w:p>
    <w:p>
      <w:pPr>
        <w:pStyle w:val="5"/>
        <w:jc w:val="left"/>
      </w:pPr>
    </w:p>
    <w:p>
      <w:pPr>
        <w:pStyle w:val="5"/>
        <w:jc w:val="left"/>
      </w:pPr>
      <w:r>
        <w:t>客户端的执行线程:</w:t>
      </w:r>
    </w:p>
    <w:p>
      <w:pPr>
        <w:pStyle w:val="5"/>
        <w:jc w:val="left"/>
      </w:pPr>
      <w:r>
        <w:t>1、业务线程</w:t>
      </w:r>
    </w:p>
    <w:p>
      <w:pPr>
        <w:pStyle w:val="5"/>
        <w:jc w:val="left"/>
      </w:pPr>
      <w:r>
        <w:t>1) DubboInvoker#doInvoke(隐示传公共参数、获取客户端、异步、单向、同步（等待返回结果）)</w:t>
      </w:r>
    </w:p>
    <w:p>
      <w:pPr>
        <w:pStyle w:val="5"/>
        <w:jc w:val="left"/>
      </w:pPr>
      <w:r>
        <w:t>2)AbstractPeer#send// netty Client客户端发送消息 写入管道</w:t>
      </w:r>
    </w:p>
    <w:p>
      <w:pPr>
        <w:pStyle w:val="5"/>
        <w:jc w:val="left"/>
      </w:pPr>
      <w:r>
        <w:t>3)DubboCodec#encodeRequestData // Request 协议编码</w:t>
      </w:r>
    </w:p>
    <w:p>
      <w:pPr>
        <w:pStyle w:val="5"/>
        <w:jc w:val="left"/>
      </w:pPr>
      <w:r>
        <w:t>2、IO线程</w:t>
      </w:r>
    </w:p>
    <w:p>
      <w:pPr>
        <w:pStyle w:val="5"/>
        <w:jc w:val="left"/>
      </w:pPr>
      <w:r>
        <w:t>DubboCodec#decodeBody //Response解码 </w:t>
      </w:r>
    </w:p>
    <w:p>
      <w:pPr>
        <w:pStyle w:val="5"/>
        <w:jc w:val="left"/>
      </w:pPr>
      <w:r>
        <w:t>AllChannelHandler#received //// 派发消息处理线程</w:t>
      </w:r>
    </w:p>
    <w:p>
      <w:pPr>
        <w:pStyle w:val="5"/>
        <w:jc w:val="left"/>
      </w:pPr>
      <w:r>
        <w:t>3、调度线程</w:t>
      </w:r>
    </w:p>
    <w:p>
      <w:pPr>
        <w:pStyle w:val="5"/>
        <w:jc w:val="left"/>
      </w:pPr>
      <w:r>
        <w:t>DefaultFuture#doReceived // 设置返回结果</w:t>
      </w:r>
    </w:p>
    <w:p>
      <w:pPr>
        <w:pStyle w:val="5"/>
        <w:jc w:val="left"/>
      </w:pPr>
    </w:p>
    <w:p>
      <w:pPr>
        <w:pStyle w:val="5"/>
        <w:jc w:val="left"/>
      </w:pPr>
    </w:p>
    <w:p>
      <w:pPr>
        <w:pStyle w:val="5"/>
        <w:jc w:val="left"/>
      </w:pPr>
      <w:r>
        <w:rPr>
          <w:b/>
        </w:rPr>
        <w:t>服务端线程协作：</w:t>
      </w:r>
    </w:p>
    <w:p>
      <w:pPr>
        <w:pStyle w:val="5"/>
        <w:jc w:val="left"/>
      </w:pPr>
      <w:r>
        <w:tab/>
      </w:r>
    </w:p>
    <w:p>
      <w:pPr>
        <w:pStyle w:val="5"/>
        <w:jc w:val="center"/>
      </w:pPr>
      <w:r>
        <w:drawing>
          <wp:inline distT="0" distB="0" distL="0" distR="0">
            <wp:extent cx="5207000" cy="1760855"/>
            <wp:effectExtent l="0" t="0" r="5080" b="698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2"/>
                    <a:stretch>
                      <a:fillRect/>
                    </a:stretch>
                  </pic:blipFill>
                  <pic:spPr>
                    <a:xfrm>
                      <a:off x="0" y="0"/>
                      <a:ext cx="5207508" cy="1761363"/>
                    </a:xfrm>
                    <a:prstGeom prst="rect">
                      <a:avLst/>
                    </a:prstGeom>
                  </pic:spPr>
                </pic:pic>
              </a:graphicData>
            </a:graphic>
          </wp:inline>
        </w:drawing>
      </w:r>
    </w:p>
    <w:p>
      <w:pPr>
        <w:pStyle w:val="5"/>
        <w:jc w:val="left"/>
      </w:pPr>
    </w:p>
    <w:p>
      <w:pPr>
        <w:pStyle w:val="5"/>
        <w:numPr>
          <w:ilvl w:val="0"/>
          <w:numId w:val="14"/>
        </w:numPr>
        <w:jc w:val="left"/>
        <w:rPr>
          <w:color w:val="333333"/>
        </w:rPr>
      </w:pPr>
      <w:r>
        <w:rPr>
          <w:b/>
        </w:rPr>
        <w:t>IO线程：</w:t>
      </w:r>
    </w:p>
    <w:p>
      <w:pPr>
        <w:pStyle w:val="5"/>
        <w:numPr>
          <w:ilvl w:val="1"/>
          <w:numId w:val="14"/>
        </w:numPr>
        <w:jc w:val="left"/>
        <w:rPr>
          <w:color w:val="333333"/>
        </w:rPr>
      </w:pPr>
      <w:r>
        <w:t>request 流读取</w:t>
      </w:r>
    </w:p>
    <w:p>
      <w:pPr>
        <w:pStyle w:val="5"/>
        <w:numPr>
          <w:ilvl w:val="1"/>
          <w:numId w:val="14"/>
        </w:numPr>
        <w:jc w:val="left"/>
        <w:rPr>
          <w:color w:val="333333"/>
        </w:rPr>
      </w:pPr>
      <w:r>
        <w:t>request 解码</w:t>
      </w:r>
    </w:p>
    <w:p>
      <w:pPr>
        <w:pStyle w:val="5"/>
        <w:numPr>
          <w:ilvl w:val="1"/>
          <w:numId w:val="14"/>
        </w:numPr>
        <w:jc w:val="left"/>
        <w:rPr>
          <w:color w:val="333333"/>
        </w:rPr>
      </w:pPr>
      <w:r>
        <w:t>提交业务处理任务</w:t>
      </w:r>
    </w:p>
    <w:p>
      <w:pPr>
        <w:pStyle w:val="5"/>
        <w:numPr>
          <w:ilvl w:val="0"/>
          <w:numId w:val="14"/>
        </w:numPr>
        <w:jc w:val="left"/>
        <w:rPr>
          <w:color w:val="333333"/>
        </w:rPr>
      </w:pPr>
      <w:r>
        <w:rPr>
          <w:b/>
        </w:rPr>
        <w:t>业务线程：</w:t>
      </w:r>
    </w:p>
    <w:p>
      <w:pPr>
        <w:pStyle w:val="5"/>
        <w:numPr>
          <w:ilvl w:val="1"/>
          <w:numId w:val="14"/>
        </w:numPr>
        <w:jc w:val="left"/>
        <w:rPr>
          <w:color w:val="333333"/>
        </w:rPr>
      </w:pPr>
      <w:r>
        <w:t>业务方法执行</w:t>
      </w:r>
    </w:p>
    <w:p>
      <w:pPr>
        <w:pStyle w:val="5"/>
        <w:numPr>
          <w:ilvl w:val="1"/>
          <w:numId w:val="14"/>
        </w:numPr>
        <w:jc w:val="left"/>
        <w:rPr>
          <w:color w:val="333333"/>
        </w:rPr>
      </w:pPr>
      <w:r>
        <w:t>response 编码</w:t>
      </w:r>
    </w:p>
    <w:p>
      <w:pPr>
        <w:pStyle w:val="5"/>
        <w:numPr>
          <w:ilvl w:val="1"/>
          <w:numId w:val="14"/>
        </w:numPr>
        <w:jc w:val="left"/>
      </w:pPr>
      <w:r>
        <w:t>回写结果至channel</w:t>
      </w:r>
    </w:p>
    <w:p>
      <w:pPr>
        <w:pStyle w:val="5"/>
        <w:jc w:val="left"/>
      </w:pPr>
    </w:p>
    <w:p>
      <w:pPr>
        <w:pStyle w:val="5"/>
        <w:jc w:val="left"/>
      </w:pPr>
    </w:p>
    <w:p>
      <w:pPr>
        <w:pStyle w:val="5"/>
        <w:jc w:val="left"/>
      </w:pPr>
      <w:r>
        <w:rPr>
          <w:b/>
        </w:rPr>
        <w:t>线程池</w:t>
      </w:r>
    </w:p>
    <w:p>
      <w:pPr>
        <w:pStyle w:val="5"/>
        <w:numPr>
          <w:ilvl w:val="0"/>
          <w:numId w:val="15"/>
        </w:numPr>
        <w:jc w:val="left"/>
        <w:rPr>
          <w:color w:val="333333"/>
          <w:sz w:val="21"/>
          <w:szCs w:val="21"/>
        </w:rPr>
      </w:pPr>
      <w:r>
        <w:rPr>
          <w:b/>
          <w:color w:val="0D0015"/>
          <w:sz w:val="24"/>
          <w:szCs w:val="24"/>
        </w:rPr>
        <w:t>fixed：</w:t>
      </w:r>
      <w:r>
        <w:rPr>
          <w:color w:val="0D0015"/>
          <w:sz w:val="24"/>
          <w:szCs w:val="24"/>
        </w:rPr>
        <w:t>固定线程池,</w:t>
      </w:r>
      <w:r>
        <w:rPr>
          <w:sz w:val="24"/>
          <w:szCs w:val="24"/>
        </w:rPr>
        <w:t>此线程池启动时即创建固定大小的线程数，不做任何伸缩，</w:t>
      </w:r>
    </w:p>
    <w:p>
      <w:pPr>
        <w:pStyle w:val="5"/>
        <w:numPr>
          <w:ilvl w:val="0"/>
          <w:numId w:val="15"/>
        </w:numPr>
        <w:jc w:val="left"/>
        <w:rPr>
          <w:color w:val="0D0015"/>
          <w:sz w:val="21"/>
          <w:szCs w:val="21"/>
        </w:rPr>
      </w:pPr>
      <w:r>
        <w:rPr>
          <w:b/>
          <w:sz w:val="24"/>
          <w:szCs w:val="24"/>
        </w:rPr>
        <w:t>cached：</w:t>
      </w:r>
      <w:r>
        <w:rPr>
          <w:sz w:val="24"/>
          <w:szCs w:val="24"/>
        </w:rPr>
        <w:t>缓存线程池,此线程池可伸缩，线程空闲一分钟后回收，新请求重新创建线程</w:t>
      </w:r>
    </w:p>
    <w:p>
      <w:pPr>
        <w:pStyle w:val="5"/>
        <w:numPr>
          <w:ilvl w:val="0"/>
          <w:numId w:val="15"/>
        </w:numPr>
        <w:jc w:val="left"/>
        <w:rPr>
          <w:color w:val="0D0015"/>
          <w:sz w:val="21"/>
          <w:szCs w:val="21"/>
        </w:rPr>
      </w:pPr>
      <w:r>
        <w:rPr>
          <w:b/>
          <w:sz w:val="24"/>
          <w:szCs w:val="24"/>
        </w:rPr>
        <w:t>Limited：</w:t>
      </w:r>
      <w:r>
        <w:rPr>
          <w:sz w:val="24"/>
          <w:szCs w:val="24"/>
        </w:rPr>
        <w:t>有限线程池,此线程池一直增长，直到上限，增长后不收缩。</w:t>
      </w:r>
    </w:p>
    <w:p>
      <w:pPr>
        <w:pStyle w:val="5"/>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C8879AEF"/>
    <w:multiLevelType w:val="multilevel"/>
    <w:tmpl w:val="C8879A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F4B5D9F5"/>
    <w:multiLevelType w:val="multilevel"/>
    <w:tmpl w:val="F4B5D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9">
    <w:nsid w:val="25B654F3"/>
    <w:multiLevelType w:val="multilevel"/>
    <w:tmpl w:val="25B654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0">
    <w:nsid w:val="2A8F537B"/>
    <w:multiLevelType w:val="multilevel"/>
    <w:tmpl w:val="2A8F53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1">
    <w:nsid w:val="4D4DC07F"/>
    <w:multiLevelType w:val="multilevel"/>
    <w:tmpl w:val="4D4DC0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2">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
    <w:nsid w:val="5A241D34"/>
    <w:multiLevelType w:val="multilevel"/>
    <w:tmpl w:val="5A241D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4">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172A27"/>
    <w:rsid w:val="032C747A"/>
    <w:rsid w:val="0BBE2C69"/>
    <w:rsid w:val="14B12DE4"/>
    <w:rsid w:val="1FE8061B"/>
    <w:rsid w:val="209150BE"/>
    <w:rsid w:val="240127A1"/>
    <w:rsid w:val="25D77441"/>
    <w:rsid w:val="2DC0553E"/>
    <w:rsid w:val="3A821FA4"/>
    <w:rsid w:val="3FAA66A2"/>
    <w:rsid w:val="42EC68EC"/>
    <w:rsid w:val="55A63EAC"/>
    <w:rsid w:val="59370476"/>
    <w:rsid w:val="5A1027FC"/>
    <w:rsid w:val="5B8F3DAF"/>
    <w:rsid w:val="6D3C5328"/>
    <w:rsid w:val="6D61393C"/>
    <w:rsid w:val="6F55708B"/>
    <w:rsid w:val="77FF73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石墨文档正文"/>
    <w:qFormat/>
    <w:uiPriority w:val="0"/>
    <w:pPr>
      <w:wordWrap w:val="0"/>
    </w:pPr>
    <w:rPr>
      <w:rFonts w:ascii="微软雅黑" w:hAnsi="微软雅黑" w:eastAsia="微软雅黑" w:cs="微软雅黑"/>
      <w:sz w:val="24"/>
      <w:szCs w:val="24"/>
    </w:rPr>
  </w:style>
  <w:style w:type="paragraph" w:customStyle="1" w:styleId="6">
    <w:name w:val="石墨文档副标题"/>
    <w:qFormat/>
    <w:uiPriority w:val="0"/>
    <w:rPr>
      <w:rFonts w:ascii="微软雅黑" w:hAnsi="微软雅黑" w:eastAsia="微软雅黑" w:cs="微软雅黑"/>
      <w:color w:val="888888"/>
      <w:sz w:val="48"/>
      <w:szCs w:val="48"/>
    </w:rPr>
  </w:style>
  <w:style w:type="paragraph" w:customStyle="1" w:styleId="7">
    <w:name w:val="石墨文档大标题"/>
    <w:next w:val="5"/>
    <w:unhideWhenUsed/>
    <w:qFormat/>
    <w:uiPriority w:val="9"/>
    <w:pPr>
      <w:spacing w:before="260" w:after="260"/>
      <w:outlineLvl w:val="0"/>
    </w:pPr>
    <w:rPr>
      <w:rFonts w:ascii="微软雅黑" w:hAnsi="微软雅黑" w:eastAsia="微软雅黑" w:cs="微软雅黑"/>
      <w:b/>
      <w:bCs/>
      <w:sz w:val="40"/>
      <w:szCs w:val="40"/>
    </w:rPr>
  </w:style>
  <w:style w:type="paragraph" w:customStyle="1" w:styleId="8">
    <w:name w:val="石墨文档中标题"/>
    <w:next w:val="5"/>
    <w:unhideWhenUsed/>
    <w:qFormat/>
    <w:uiPriority w:val="9"/>
    <w:pPr>
      <w:spacing w:before="260" w:after="260"/>
      <w:outlineLvl w:val="1"/>
    </w:pPr>
    <w:rPr>
      <w:rFonts w:ascii="微软雅黑" w:hAnsi="微软雅黑" w:eastAsia="微软雅黑" w:cs="微软雅黑"/>
      <w:b/>
      <w:bCs/>
      <w:sz w:val="36"/>
      <w:szCs w:val="36"/>
    </w:rPr>
  </w:style>
  <w:style w:type="paragraph" w:customStyle="1" w:styleId="9">
    <w:name w:val="石墨文档小标题"/>
    <w:next w:val="5"/>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0">
    <w:name w:val="石墨文档标题"/>
    <w:next w:val="5"/>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Office_11.1.0.9564_F1E327BC-269C-435d-A152-05C5408002CA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2018-11-30T14:19:00Z</dcterms:created>
  <dc:creator> </dc:creator>
  <cp:lastModifiedBy>。</cp:lastModifiedBy>
  <dcterms:modified xsi:type="dcterms:W3CDTF">2020-03-22T02:06:18Z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