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DOC-20260301-0002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(ABB컨)OZD Profi 12M ((ABB컨)OZD Profi 12M)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(ABB컨)OZD Profi 12M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(ABB컨)OZD Profi 12M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381,800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