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⅜PFG (⅜PFG)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⅜PFG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⅜PFG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