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DOC-20260301-2029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연결유니온 (202405284)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연결유니온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202405284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