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DOC-20260301-2040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와샤볼트(JAPAN) 16X25 (2601303)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와샤볼트(JAPAN) 16X25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2601303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