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DOC-20260301-2051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유수분리기 (PC4-04G)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유수분리기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PC4-04G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